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F443" w14:textId="10C8E2ED" w:rsidR="005741F8" w:rsidRPr="00A27174" w:rsidRDefault="00000000" w:rsidP="00A27174">
      <w:pPr>
        <w:snapToGrid w:val="0"/>
        <w:jc w:val="center"/>
        <w:rPr>
          <w:b/>
          <w:bCs/>
          <w:sz w:val="44"/>
          <w:szCs w:val="44"/>
        </w:rPr>
      </w:pPr>
      <w:r>
        <w:fldChar w:fldCharType="begin"/>
      </w:r>
      <w:r>
        <w:instrText xml:space="preserve"> HYPERLINK "https://www.gesetze-im-internet.de/ustg_1980/BJNR119530979.html" </w:instrText>
      </w:r>
      <w:r>
        <w:fldChar w:fldCharType="separate"/>
      </w:r>
      <w:r w:rsidR="00A27174" w:rsidRPr="00A27174">
        <w:rPr>
          <w:rStyle w:val="a7"/>
          <w:b/>
          <w:bCs/>
          <w:sz w:val="44"/>
          <w:szCs w:val="44"/>
        </w:rPr>
        <w:t>增值税法(gesetze-im-internet.de)</w:t>
      </w:r>
      <w:r>
        <w:rPr>
          <w:rStyle w:val="a7"/>
          <w:b/>
          <w:bCs/>
          <w:sz w:val="44"/>
          <w:szCs w:val="44"/>
        </w:rPr>
        <w:fldChar w:fldCharType="end"/>
      </w:r>
    </w:p>
    <w:p w14:paraId="3C3F3C9C" w14:textId="0AA7D1EC" w:rsidR="00A27174" w:rsidRPr="00A27174" w:rsidRDefault="00A27174" w:rsidP="00A27174">
      <w:pPr>
        <w:snapToGrid w:val="0"/>
        <w:jc w:val="center"/>
        <w:rPr>
          <w:b/>
          <w:bCs/>
          <w:sz w:val="52"/>
          <w:szCs w:val="52"/>
        </w:rPr>
      </w:pPr>
      <w:r w:rsidRPr="00A27174">
        <w:rPr>
          <w:rFonts w:hint="eastAsia"/>
          <w:b/>
          <w:bCs/>
          <w:sz w:val="52"/>
          <w:szCs w:val="52"/>
        </w:rPr>
        <w:t>德国增值税法</w:t>
      </w:r>
    </w:p>
    <w:p w14:paraId="6660D0DA" w14:textId="05B65B05" w:rsidR="00F7496E" w:rsidRPr="00F7496E" w:rsidRDefault="00F7496E" w:rsidP="00F7496E">
      <w:pPr>
        <w:snapToGrid w:val="0"/>
        <w:jc w:val="center"/>
        <w:rPr>
          <w:b/>
          <w:bCs/>
          <w:sz w:val="52"/>
          <w:szCs w:val="52"/>
        </w:rPr>
      </w:pPr>
      <w:proofErr w:type="spellStart"/>
      <w:r w:rsidRPr="00F7496E">
        <w:rPr>
          <w:b/>
          <w:bCs/>
          <w:sz w:val="52"/>
          <w:szCs w:val="52"/>
        </w:rPr>
        <w:t>Umsatzsteuergesetz</w:t>
      </w:r>
      <w:proofErr w:type="spellEnd"/>
      <w:r w:rsidR="005B5068">
        <w:rPr>
          <w:b/>
          <w:bCs/>
          <w:sz w:val="52"/>
          <w:szCs w:val="52"/>
        </w:rPr>
        <w:t>-</w:t>
      </w:r>
      <w:r w:rsidRPr="00F7496E">
        <w:rPr>
          <w:b/>
          <w:bCs/>
          <w:sz w:val="52"/>
          <w:szCs w:val="52"/>
        </w:rPr>
        <w:t>(</w:t>
      </w:r>
      <w:proofErr w:type="spellStart"/>
      <w:r w:rsidRPr="00F7496E">
        <w:rPr>
          <w:b/>
          <w:bCs/>
          <w:sz w:val="52"/>
          <w:szCs w:val="52"/>
        </w:rPr>
        <w:t>UStG</w:t>
      </w:r>
      <w:proofErr w:type="spellEnd"/>
      <w:r w:rsidRPr="00F7496E">
        <w:rPr>
          <w:b/>
          <w:bCs/>
          <w:sz w:val="52"/>
          <w:szCs w:val="52"/>
        </w:rPr>
        <w:t>)</w:t>
      </w:r>
    </w:p>
    <w:p w14:paraId="3D3F2D21" w14:textId="6558AF5F" w:rsidR="00B4164F" w:rsidRPr="00B4164F" w:rsidRDefault="00B4164F" w:rsidP="00B4164F">
      <w:pPr>
        <w:snapToGrid w:val="0"/>
        <w:rPr>
          <w:sz w:val="24"/>
          <w:szCs w:val="24"/>
        </w:rPr>
      </w:pPr>
    </w:p>
    <w:p w14:paraId="19A6C375" w14:textId="3FCE75C8" w:rsidR="00B4164F" w:rsidRPr="00B4164F" w:rsidRDefault="00B4164F" w:rsidP="00B4164F">
      <w:pPr>
        <w:snapToGrid w:val="0"/>
        <w:rPr>
          <w:sz w:val="24"/>
          <w:szCs w:val="24"/>
        </w:rPr>
      </w:pPr>
      <w:r w:rsidRPr="00B4164F">
        <w:rPr>
          <w:rFonts w:hint="eastAsia"/>
          <w:sz w:val="24"/>
          <w:szCs w:val="24"/>
        </w:rPr>
        <w:t>发行日期：</w:t>
      </w:r>
      <w:r w:rsidRPr="00B4164F">
        <w:rPr>
          <w:sz w:val="24"/>
          <w:szCs w:val="24"/>
        </w:rPr>
        <w:t>26/11/1979</w:t>
      </w:r>
    </w:p>
    <w:p w14:paraId="6A1B8E88" w14:textId="77777777" w:rsidR="00B4164F" w:rsidRPr="00B4164F" w:rsidRDefault="00B4164F" w:rsidP="00B4164F">
      <w:pPr>
        <w:snapToGrid w:val="0"/>
        <w:rPr>
          <w:sz w:val="24"/>
          <w:szCs w:val="24"/>
        </w:rPr>
      </w:pPr>
    </w:p>
    <w:p w14:paraId="3E37EC12" w14:textId="77777777" w:rsidR="00B4164F" w:rsidRPr="00B4164F" w:rsidRDefault="00B4164F" w:rsidP="00B4164F">
      <w:pPr>
        <w:snapToGrid w:val="0"/>
        <w:rPr>
          <w:sz w:val="24"/>
          <w:szCs w:val="24"/>
        </w:rPr>
      </w:pPr>
      <w:r w:rsidRPr="00B4164F">
        <w:rPr>
          <w:rFonts w:hint="eastAsia"/>
          <w:sz w:val="24"/>
          <w:szCs w:val="24"/>
        </w:rPr>
        <w:t>（经</w:t>
      </w:r>
      <w:r w:rsidRPr="00B4164F">
        <w:rPr>
          <w:sz w:val="24"/>
          <w:szCs w:val="24"/>
        </w:rPr>
        <w:t>2005年2月21日通知（联邦法律公报一，第386页）修订，最新由2021年12月21日法律第1条修订（联邦法律公报I，第5250页）'</w:t>
      </w:r>
    </w:p>
    <w:p w14:paraId="02684144" w14:textId="77777777" w:rsidR="00B4164F" w:rsidRPr="00B4164F" w:rsidRDefault="00B4164F" w:rsidP="00B4164F">
      <w:pPr>
        <w:snapToGrid w:val="0"/>
        <w:rPr>
          <w:sz w:val="24"/>
          <w:szCs w:val="24"/>
        </w:rPr>
      </w:pPr>
    </w:p>
    <w:p w14:paraId="749C6F31" w14:textId="2C090D5B" w:rsidR="00B4164F" w:rsidRPr="00B4164F" w:rsidRDefault="00B4164F" w:rsidP="00B4164F">
      <w:pPr>
        <w:snapToGrid w:val="0"/>
        <w:rPr>
          <w:sz w:val="24"/>
          <w:szCs w:val="24"/>
        </w:rPr>
      </w:pPr>
      <w:r w:rsidRPr="00B4164F">
        <w:rPr>
          <w:rFonts w:hint="eastAsia"/>
          <w:sz w:val="24"/>
          <w:szCs w:val="24"/>
        </w:rPr>
        <w:t>站：</w:t>
      </w:r>
      <w:r w:rsidRPr="00B4164F">
        <w:rPr>
          <w:sz w:val="24"/>
          <w:szCs w:val="24"/>
        </w:rPr>
        <w:tab/>
        <w:t>由贝克重铸。v.21.2.2005I386;</w:t>
      </w:r>
    </w:p>
    <w:p w14:paraId="3062B26D" w14:textId="0EA0C303" w:rsidR="00B4164F" w:rsidRPr="00B4164F" w:rsidRDefault="00B4164F" w:rsidP="00B4164F">
      <w:pPr>
        <w:snapToGrid w:val="0"/>
        <w:rPr>
          <w:sz w:val="24"/>
          <w:szCs w:val="24"/>
        </w:rPr>
      </w:pPr>
      <w:r w:rsidRPr="00B4164F">
        <w:rPr>
          <w:sz w:val="24"/>
          <w:szCs w:val="24"/>
        </w:rPr>
        <w:tab/>
        <w:t>由2021年12月21日第1G条最后修订I5250</w:t>
      </w:r>
    </w:p>
    <w:p w14:paraId="5563C14F" w14:textId="4866050F" w:rsidR="00B4164F" w:rsidRPr="00B4164F" w:rsidRDefault="00B4164F" w:rsidP="00B4164F">
      <w:pPr>
        <w:snapToGrid w:val="0"/>
        <w:rPr>
          <w:sz w:val="24"/>
          <w:szCs w:val="24"/>
        </w:rPr>
      </w:pPr>
      <w:r w:rsidRPr="00B4164F">
        <w:rPr>
          <w:rFonts w:hint="eastAsia"/>
          <w:sz w:val="24"/>
          <w:szCs w:val="24"/>
        </w:rPr>
        <w:t>考虑</w:t>
      </w:r>
      <w:r w:rsidRPr="00B4164F">
        <w:rPr>
          <w:sz w:val="24"/>
          <w:szCs w:val="24"/>
        </w:rPr>
        <w:t>2021年12月21日第2G条I5250的间接修正案</w:t>
      </w:r>
    </w:p>
    <w:p w14:paraId="2A2CBC26" w14:textId="6E11C9F9" w:rsidR="00B4164F" w:rsidRPr="00B4164F" w:rsidRDefault="00B4164F" w:rsidP="00B4164F">
      <w:pPr>
        <w:snapToGrid w:val="0"/>
        <w:rPr>
          <w:sz w:val="24"/>
          <w:szCs w:val="24"/>
        </w:rPr>
      </w:pPr>
      <w:r w:rsidRPr="00B4164F">
        <w:rPr>
          <w:rFonts w:hint="eastAsia"/>
          <w:sz w:val="24"/>
          <w:szCs w:val="24"/>
        </w:rPr>
        <w:t>标题：经</w:t>
      </w:r>
      <w:r w:rsidRPr="00B4164F">
        <w:rPr>
          <w:sz w:val="24"/>
          <w:szCs w:val="24"/>
        </w:rPr>
        <w:t>2005年9月22日第4条第31款第1G项修订的字母缩写I2809mWv2006年1月1日</w:t>
      </w:r>
    </w:p>
    <w:p w14:paraId="113AC1C5" w14:textId="77777777" w:rsidR="00B4164F" w:rsidRPr="00B4164F" w:rsidRDefault="00B4164F" w:rsidP="00B4164F">
      <w:pPr>
        <w:snapToGrid w:val="0"/>
        <w:rPr>
          <w:sz w:val="24"/>
          <w:szCs w:val="24"/>
        </w:rPr>
      </w:pPr>
    </w:p>
    <w:p w14:paraId="16284C61" w14:textId="77777777" w:rsidR="00B4164F" w:rsidRPr="00B4164F" w:rsidRDefault="00B4164F" w:rsidP="00B4164F">
      <w:pPr>
        <w:snapToGrid w:val="0"/>
        <w:rPr>
          <w:sz w:val="24"/>
          <w:szCs w:val="24"/>
        </w:rPr>
      </w:pPr>
      <w:r w:rsidRPr="00B4164F">
        <w:rPr>
          <w:rFonts w:hint="eastAsia"/>
          <w:sz w:val="24"/>
          <w:szCs w:val="24"/>
        </w:rPr>
        <w:t>经联邦参议院同意，联邦议院于</w:t>
      </w:r>
      <w:r w:rsidRPr="00B4164F">
        <w:rPr>
          <w:sz w:val="24"/>
          <w:szCs w:val="24"/>
        </w:rPr>
        <w:t>1979年11月26日1953年11月26日作为G的第一章印发，并于1980年1月1日根据第二章第16条，即1979年11月30日所载的授权规定，于1980年1月1日生效。</w:t>
      </w:r>
    </w:p>
    <w:p w14:paraId="2306E65A" w14:textId="164CB1BF" w:rsidR="00B4164F" w:rsidRPr="00B4164F" w:rsidRDefault="00B4164F" w:rsidP="00B4164F">
      <w:pPr>
        <w:snapToGrid w:val="0"/>
        <w:rPr>
          <w:sz w:val="24"/>
          <w:szCs w:val="24"/>
        </w:rPr>
      </w:pPr>
    </w:p>
    <w:p w14:paraId="5ABFDE9D" w14:textId="3B63A291" w:rsidR="00B4164F" w:rsidRPr="008866C0" w:rsidRDefault="00B4164F" w:rsidP="008866C0">
      <w:pPr>
        <w:snapToGrid w:val="0"/>
        <w:jc w:val="center"/>
        <w:rPr>
          <w:b/>
          <w:bCs/>
          <w:sz w:val="24"/>
          <w:szCs w:val="24"/>
        </w:rPr>
      </w:pPr>
      <w:r w:rsidRPr="008866C0">
        <w:rPr>
          <w:rFonts w:hint="eastAsia"/>
          <w:b/>
          <w:bCs/>
          <w:sz w:val="24"/>
          <w:szCs w:val="24"/>
        </w:rPr>
        <w:t>大纲</w:t>
      </w:r>
    </w:p>
    <w:p w14:paraId="0DCC17A9" w14:textId="7B1ACF05" w:rsidR="00B4164F" w:rsidRPr="008866C0" w:rsidRDefault="00B4164F" w:rsidP="008866C0">
      <w:pPr>
        <w:pStyle w:val="aa"/>
        <w:numPr>
          <w:ilvl w:val="0"/>
          <w:numId w:val="3"/>
        </w:numPr>
        <w:snapToGrid w:val="0"/>
        <w:ind w:left="709" w:firstLineChars="0" w:hanging="567"/>
        <w:rPr>
          <w:sz w:val="24"/>
          <w:szCs w:val="24"/>
        </w:rPr>
      </w:pPr>
      <w:r w:rsidRPr="008866C0">
        <w:rPr>
          <w:sz w:val="24"/>
          <w:szCs w:val="24"/>
        </w:rPr>
        <w:t>税的标的和范围</w:t>
      </w:r>
    </w:p>
    <w:p w14:paraId="69B47413" w14:textId="783EC1ED" w:rsidR="00B4164F" w:rsidRPr="00B4164F" w:rsidRDefault="00B4164F" w:rsidP="00B4164F">
      <w:pPr>
        <w:snapToGrid w:val="0"/>
        <w:rPr>
          <w:sz w:val="24"/>
          <w:szCs w:val="24"/>
        </w:rPr>
      </w:pPr>
      <w:r w:rsidRPr="00B4164F">
        <w:rPr>
          <w:sz w:val="24"/>
          <w:szCs w:val="24"/>
        </w:rPr>
        <w:tab/>
        <w:t>§1</w:t>
      </w:r>
      <w:r w:rsidRPr="00B4164F">
        <w:rPr>
          <w:sz w:val="24"/>
          <w:szCs w:val="24"/>
        </w:rPr>
        <w:tab/>
        <w:t>应税交易</w:t>
      </w:r>
    </w:p>
    <w:p w14:paraId="4AD5FA42" w14:textId="6B8BBEB8" w:rsidR="00B4164F" w:rsidRPr="00B4164F" w:rsidRDefault="00B4164F" w:rsidP="00B4164F">
      <w:pPr>
        <w:snapToGrid w:val="0"/>
        <w:rPr>
          <w:sz w:val="24"/>
          <w:szCs w:val="24"/>
        </w:rPr>
      </w:pPr>
      <w:r w:rsidRPr="00B4164F">
        <w:rPr>
          <w:sz w:val="24"/>
          <w:szCs w:val="24"/>
        </w:rPr>
        <w:tab/>
        <w:t>§1a</w:t>
      </w:r>
      <w:r w:rsidRPr="00B4164F">
        <w:rPr>
          <w:sz w:val="24"/>
          <w:szCs w:val="24"/>
        </w:rPr>
        <w:tab/>
        <w:t>社区内收购</w:t>
      </w:r>
    </w:p>
    <w:p w14:paraId="0DEE8B66" w14:textId="5CD2D0B9" w:rsidR="00B4164F" w:rsidRPr="00B4164F" w:rsidRDefault="00B4164F" w:rsidP="00B4164F">
      <w:pPr>
        <w:snapToGrid w:val="0"/>
        <w:rPr>
          <w:sz w:val="24"/>
          <w:szCs w:val="24"/>
        </w:rPr>
      </w:pPr>
      <w:r w:rsidRPr="00B4164F">
        <w:rPr>
          <w:sz w:val="24"/>
          <w:szCs w:val="24"/>
        </w:rPr>
        <w:tab/>
        <w:t>§1b</w:t>
      </w:r>
      <w:r w:rsidRPr="00B4164F">
        <w:rPr>
          <w:sz w:val="24"/>
          <w:szCs w:val="24"/>
        </w:rPr>
        <w:tab/>
        <w:t>共同体内部购置新车</w:t>
      </w:r>
    </w:p>
    <w:p w14:paraId="13667E3B" w14:textId="6DD41BCD" w:rsidR="00B4164F" w:rsidRPr="00B4164F" w:rsidRDefault="00B4164F" w:rsidP="00B4164F">
      <w:pPr>
        <w:snapToGrid w:val="0"/>
        <w:rPr>
          <w:sz w:val="24"/>
          <w:szCs w:val="24"/>
        </w:rPr>
      </w:pPr>
      <w:r w:rsidRPr="00B4164F">
        <w:rPr>
          <w:sz w:val="24"/>
          <w:szCs w:val="24"/>
        </w:rPr>
        <w:tab/>
        <w:t>§1c</w:t>
      </w:r>
      <w:r w:rsidRPr="00B4164F">
        <w:rPr>
          <w:sz w:val="24"/>
          <w:szCs w:val="24"/>
        </w:rPr>
        <w:tab/>
        <w:t>外交使团、政府间机构和武装部队对北大西洋公约缔约方的共同体内部收购</w:t>
      </w:r>
    </w:p>
    <w:p w14:paraId="5E055D6C" w14:textId="6B8F5A88" w:rsidR="00B4164F" w:rsidRPr="00B4164F" w:rsidRDefault="00B4164F" w:rsidP="00B4164F">
      <w:pPr>
        <w:snapToGrid w:val="0"/>
        <w:rPr>
          <w:sz w:val="24"/>
          <w:szCs w:val="24"/>
        </w:rPr>
      </w:pPr>
      <w:r w:rsidRPr="00B4164F">
        <w:rPr>
          <w:sz w:val="24"/>
          <w:szCs w:val="24"/>
        </w:rPr>
        <w:tab/>
        <w:t>§2</w:t>
      </w:r>
      <w:r w:rsidRPr="00B4164F">
        <w:rPr>
          <w:sz w:val="24"/>
          <w:szCs w:val="24"/>
        </w:rPr>
        <w:tab/>
        <w:t>企业家</w:t>
      </w:r>
      <w:r w:rsidR="00190D4A">
        <w:rPr>
          <w:rFonts w:hint="eastAsia"/>
          <w:sz w:val="24"/>
          <w:szCs w:val="24"/>
        </w:rPr>
        <w:t>\</w:t>
      </w:r>
      <w:r w:rsidRPr="00B4164F">
        <w:rPr>
          <w:sz w:val="24"/>
          <w:szCs w:val="24"/>
        </w:rPr>
        <w:t>公司</w:t>
      </w:r>
    </w:p>
    <w:p w14:paraId="0EDDD6B9" w14:textId="57F52D13" w:rsidR="00B4164F" w:rsidRPr="00B4164F" w:rsidRDefault="00B4164F" w:rsidP="00B4164F">
      <w:pPr>
        <w:snapToGrid w:val="0"/>
        <w:rPr>
          <w:sz w:val="24"/>
          <w:szCs w:val="24"/>
        </w:rPr>
      </w:pPr>
      <w:r w:rsidRPr="00B4164F">
        <w:rPr>
          <w:sz w:val="24"/>
          <w:szCs w:val="24"/>
        </w:rPr>
        <w:tab/>
        <w:t>§2a</w:t>
      </w:r>
      <w:r w:rsidRPr="00B4164F">
        <w:rPr>
          <w:sz w:val="24"/>
          <w:szCs w:val="24"/>
        </w:rPr>
        <w:tab/>
        <w:t>车辆供应商</w:t>
      </w:r>
    </w:p>
    <w:p w14:paraId="6F832C8E" w14:textId="6BE22896" w:rsidR="00B4164F" w:rsidRPr="00B4164F" w:rsidRDefault="00B4164F" w:rsidP="00CE04DF">
      <w:pPr>
        <w:snapToGrid w:val="0"/>
        <w:rPr>
          <w:sz w:val="24"/>
          <w:szCs w:val="24"/>
        </w:rPr>
      </w:pPr>
      <w:r w:rsidRPr="00B4164F">
        <w:rPr>
          <w:sz w:val="24"/>
          <w:szCs w:val="24"/>
        </w:rPr>
        <w:tab/>
        <w:t>§2b</w:t>
      </w:r>
      <w:r w:rsidRPr="00B4164F">
        <w:rPr>
          <w:sz w:val="24"/>
          <w:szCs w:val="24"/>
        </w:rPr>
        <w:tab/>
        <w:t>受公法管辖的法人</w:t>
      </w:r>
    </w:p>
    <w:p w14:paraId="16512A04" w14:textId="34EF4E40" w:rsidR="00B4164F" w:rsidRPr="00B4164F" w:rsidRDefault="00B4164F" w:rsidP="00B4164F">
      <w:pPr>
        <w:snapToGrid w:val="0"/>
        <w:rPr>
          <w:sz w:val="24"/>
          <w:szCs w:val="24"/>
        </w:rPr>
      </w:pPr>
      <w:r w:rsidRPr="00B4164F">
        <w:rPr>
          <w:sz w:val="24"/>
          <w:szCs w:val="24"/>
        </w:rPr>
        <w:tab/>
      </w:r>
      <w:r w:rsidR="00190D4A" w:rsidRPr="00B4164F">
        <w:rPr>
          <w:sz w:val="24"/>
          <w:szCs w:val="24"/>
        </w:rPr>
        <w:t>§</w:t>
      </w:r>
      <w:r w:rsidRPr="00B4164F">
        <w:rPr>
          <w:sz w:val="24"/>
          <w:szCs w:val="24"/>
        </w:rPr>
        <w:t>3</w:t>
      </w:r>
      <w:r w:rsidRPr="00B4164F">
        <w:rPr>
          <w:sz w:val="24"/>
          <w:szCs w:val="24"/>
        </w:rPr>
        <w:tab/>
        <w:t>送货、其他服务</w:t>
      </w:r>
    </w:p>
    <w:p w14:paraId="42C59A9E" w14:textId="32A60F7D" w:rsidR="00B4164F" w:rsidRPr="00B4164F" w:rsidRDefault="00B4164F" w:rsidP="00B4164F">
      <w:pPr>
        <w:snapToGrid w:val="0"/>
        <w:rPr>
          <w:sz w:val="24"/>
          <w:szCs w:val="24"/>
        </w:rPr>
      </w:pPr>
      <w:r w:rsidRPr="00B4164F">
        <w:rPr>
          <w:sz w:val="24"/>
          <w:szCs w:val="24"/>
        </w:rPr>
        <w:tab/>
        <w:t>§3a</w:t>
      </w:r>
      <w:r w:rsidRPr="00B4164F">
        <w:rPr>
          <w:sz w:val="24"/>
          <w:szCs w:val="24"/>
        </w:rPr>
        <w:tab/>
        <w:t>其他服务地点</w:t>
      </w:r>
    </w:p>
    <w:p w14:paraId="31C97DF6" w14:textId="33DA7428" w:rsidR="00B4164F" w:rsidRPr="00B4164F" w:rsidRDefault="00B4164F" w:rsidP="00B4164F">
      <w:pPr>
        <w:snapToGrid w:val="0"/>
        <w:rPr>
          <w:sz w:val="24"/>
          <w:szCs w:val="24"/>
        </w:rPr>
      </w:pPr>
      <w:r w:rsidRPr="00B4164F">
        <w:rPr>
          <w:sz w:val="24"/>
          <w:szCs w:val="24"/>
        </w:rPr>
        <w:tab/>
        <w:t>§3b</w:t>
      </w:r>
      <w:r w:rsidRPr="00B4164F">
        <w:rPr>
          <w:sz w:val="24"/>
          <w:szCs w:val="24"/>
        </w:rPr>
        <w:tab/>
        <w:t>运输服务及相关其他服务的地点</w:t>
      </w:r>
    </w:p>
    <w:p w14:paraId="19F202B0" w14:textId="2534C2BA" w:rsidR="00B4164F" w:rsidRPr="00B4164F" w:rsidRDefault="00B4164F" w:rsidP="00B4164F">
      <w:pPr>
        <w:snapToGrid w:val="0"/>
        <w:rPr>
          <w:sz w:val="24"/>
          <w:szCs w:val="24"/>
        </w:rPr>
      </w:pPr>
      <w:r w:rsidRPr="00B4164F">
        <w:rPr>
          <w:sz w:val="24"/>
          <w:szCs w:val="24"/>
        </w:rPr>
        <w:tab/>
        <w:t>§3c</w:t>
      </w:r>
      <w:r w:rsidRPr="00B4164F">
        <w:rPr>
          <w:sz w:val="24"/>
          <w:szCs w:val="24"/>
        </w:rPr>
        <w:tab/>
        <w:t>远程销售的交货地点</w:t>
      </w:r>
    </w:p>
    <w:p w14:paraId="745DD5E1" w14:textId="66A612A2" w:rsidR="00B4164F" w:rsidRPr="00B4164F" w:rsidRDefault="00B4164F" w:rsidP="00B4164F">
      <w:pPr>
        <w:snapToGrid w:val="0"/>
        <w:rPr>
          <w:sz w:val="24"/>
          <w:szCs w:val="24"/>
        </w:rPr>
      </w:pPr>
      <w:r w:rsidRPr="00B4164F">
        <w:rPr>
          <w:sz w:val="24"/>
          <w:szCs w:val="24"/>
        </w:rPr>
        <w:tab/>
        <w:t>§3d</w:t>
      </w:r>
      <w:r w:rsidRPr="00B4164F">
        <w:rPr>
          <w:sz w:val="24"/>
          <w:szCs w:val="24"/>
        </w:rPr>
        <w:tab/>
        <w:t>社区内部收购地点</w:t>
      </w:r>
    </w:p>
    <w:p w14:paraId="4EE2FE91" w14:textId="336CBBEF" w:rsidR="00B4164F" w:rsidRPr="00B4164F" w:rsidRDefault="00B4164F" w:rsidP="00B4164F">
      <w:pPr>
        <w:snapToGrid w:val="0"/>
        <w:rPr>
          <w:sz w:val="24"/>
          <w:szCs w:val="24"/>
        </w:rPr>
      </w:pPr>
      <w:r w:rsidRPr="00B4164F">
        <w:rPr>
          <w:sz w:val="24"/>
          <w:szCs w:val="24"/>
        </w:rPr>
        <w:tab/>
      </w:r>
      <w:r w:rsidR="00190D4A" w:rsidRPr="00B4164F">
        <w:rPr>
          <w:sz w:val="24"/>
          <w:szCs w:val="24"/>
        </w:rPr>
        <w:t>§</w:t>
      </w:r>
      <w:r w:rsidRPr="00B4164F">
        <w:rPr>
          <w:sz w:val="24"/>
          <w:szCs w:val="24"/>
        </w:rPr>
        <w:t>3e</w:t>
      </w:r>
      <w:r w:rsidRPr="00B4164F">
        <w:rPr>
          <w:sz w:val="24"/>
          <w:szCs w:val="24"/>
        </w:rPr>
        <w:tab/>
        <w:t>在船上、飞机上或铁路上运输期间的供应和恢复地点</w:t>
      </w:r>
    </w:p>
    <w:p w14:paraId="754CD4D1" w14:textId="5F97EAC6" w:rsidR="00B4164F" w:rsidRPr="00B4164F" w:rsidRDefault="00B4164F" w:rsidP="00B4164F">
      <w:pPr>
        <w:snapToGrid w:val="0"/>
        <w:rPr>
          <w:sz w:val="24"/>
          <w:szCs w:val="24"/>
        </w:rPr>
      </w:pPr>
      <w:r w:rsidRPr="00B4164F">
        <w:rPr>
          <w:sz w:val="24"/>
          <w:szCs w:val="24"/>
        </w:rPr>
        <w:tab/>
        <w:t>§3f</w:t>
      </w:r>
      <w:r w:rsidRPr="00B4164F">
        <w:rPr>
          <w:sz w:val="24"/>
          <w:szCs w:val="24"/>
        </w:rPr>
        <w:tab/>
        <w:t>（略）</w:t>
      </w:r>
    </w:p>
    <w:p w14:paraId="1F8D5575" w14:textId="5B7CC747" w:rsidR="00B4164F" w:rsidRPr="00B4164F" w:rsidRDefault="00B4164F" w:rsidP="00B4164F">
      <w:pPr>
        <w:snapToGrid w:val="0"/>
        <w:rPr>
          <w:sz w:val="24"/>
          <w:szCs w:val="24"/>
        </w:rPr>
      </w:pPr>
      <w:r w:rsidRPr="00B4164F">
        <w:rPr>
          <w:sz w:val="24"/>
          <w:szCs w:val="24"/>
        </w:rPr>
        <w:tab/>
        <w:t>§3</w:t>
      </w:r>
      <w:r w:rsidRPr="00B4164F">
        <w:rPr>
          <w:sz w:val="24"/>
          <w:szCs w:val="24"/>
        </w:rPr>
        <w:tab/>
        <w:t>供气、供电、供热或供冷的地点</w:t>
      </w:r>
    </w:p>
    <w:p w14:paraId="0C1422FA" w14:textId="75E495BE"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免税和退税</w:t>
      </w:r>
    </w:p>
    <w:p w14:paraId="7B8E9082" w14:textId="5CA8BA50" w:rsidR="00B4164F" w:rsidRPr="00B4164F" w:rsidRDefault="00B4164F" w:rsidP="00B4164F">
      <w:pPr>
        <w:snapToGrid w:val="0"/>
        <w:rPr>
          <w:sz w:val="24"/>
          <w:szCs w:val="24"/>
        </w:rPr>
      </w:pPr>
      <w:r w:rsidRPr="00B4164F">
        <w:rPr>
          <w:sz w:val="24"/>
          <w:szCs w:val="24"/>
        </w:rPr>
        <w:tab/>
        <w:t>§4</w:t>
      </w:r>
      <w:r w:rsidRPr="00B4164F">
        <w:rPr>
          <w:sz w:val="24"/>
          <w:szCs w:val="24"/>
        </w:rPr>
        <w:tab/>
        <w:t>供应品和其他服务的豁免</w:t>
      </w:r>
    </w:p>
    <w:p w14:paraId="274AB434" w14:textId="3F8DC07F" w:rsidR="00B4164F" w:rsidRPr="00B4164F" w:rsidRDefault="00B4164F" w:rsidP="00B4164F">
      <w:pPr>
        <w:snapToGrid w:val="0"/>
        <w:rPr>
          <w:sz w:val="24"/>
          <w:szCs w:val="24"/>
        </w:rPr>
      </w:pPr>
      <w:r w:rsidRPr="00B4164F">
        <w:rPr>
          <w:sz w:val="24"/>
          <w:szCs w:val="24"/>
        </w:rPr>
        <w:tab/>
        <w:t>§4a</w:t>
      </w:r>
      <w:r w:rsidRPr="00B4164F">
        <w:rPr>
          <w:sz w:val="24"/>
          <w:szCs w:val="24"/>
        </w:rPr>
        <w:tab/>
        <w:t>在第三国境内用于人道主义、慈善或教育目的的福利退税</w:t>
      </w:r>
    </w:p>
    <w:p w14:paraId="77EFF4CC" w14:textId="7F86367D" w:rsidR="00B4164F" w:rsidRPr="00B4164F" w:rsidRDefault="00B4164F" w:rsidP="00B4164F">
      <w:pPr>
        <w:snapToGrid w:val="0"/>
        <w:rPr>
          <w:sz w:val="24"/>
          <w:szCs w:val="24"/>
        </w:rPr>
      </w:pPr>
      <w:r w:rsidRPr="00B4164F">
        <w:rPr>
          <w:sz w:val="24"/>
          <w:szCs w:val="24"/>
        </w:rPr>
        <w:tab/>
        <w:t>§4b</w:t>
      </w:r>
      <w:r w:rsidRPr="00B4164F">
        <w:rPr>
          <w:sz w:val="24"/>
          <w:szCs w:val="24"/>
        </w:rPr>
        <w:tab/>
        <w:t>共同体内部采购货物的豁免</w:t>
      </w:r>
    </w:p>
    <w:p w14:paraId="4B8F2201" w14:textId="28F40D15" w:rsidR="00B4164F" w:rsidRPr="00B4164F" w:rsidRDefault="00B4164F" w:rsidP="00B4164F">
      <w:pPr>
        <w:snapToGrid w:val="0"/>
        <w:rPr>
          <w:sz w:val="24"/>
          <w:szCs w:val="24"/>
        </w:rPr>
      </w:pPr>
      <w:r w:rsidRPr="00B4164F">
        <w:rPr>
          <w:sz w:val="24"/>
          <w:szCs w:val="24"/>
        </w:rPr>
        <w:lastRenderedPageBreak/>
        <w:tab/>
        <w:t>§4c</w:t>
      </w:r>
      <w:r w:rsidRPr="00B4164F">
        <w:rPr>
          <w:sz w:val="24"/>
          <w:szCs w:val="24"/>
        </w:rPr>
        <w:tab/>
        <w:t>欧洲机构支付的福利退税</w:t>
      </w:r>
    </w:p>
    <w:p w14:paraId="4D186FC8" w14:textId="53343C7D" w:rsidR="00B4164F" w:rsidRPr="00B4164F" w:rsidRDefault="00B4164F" w:rsidP="00B4164F">
      <w:pPr>
        <w:snapToGrid w:val="0"/>
        <w:rPr>
          <w:sz w:val="24"/>
          <w:szCs w:val="24"/>
        </w:rPr>
      </w:pPr>
      <w:r w:rsidRPr="00B4164F">
        <w:rPr>
          <w:sz w:val="24"/>
          <w:szCs w:val="24"/>
        </w:rPr>
        <w:tab/>
        <w:t>§5</w:t>
      </w:r>
      <w:r w:rsidRPr="00B4164F">
        <w:rPr>
          <w:sz w:val="24"/>
          <w:szCs w:val="24"/>
        </w:rPr>
        <w:tab/>
        <w:t>进口免税</w:t>
      </w:r>
    </w:p>
    <w:p w14:paraId="3D852951" w14:textId="4D2ACF5D" w:rsidR="00B4164F" w:rsidRPr="00B4164F" w:rsidRDefault="00B4164F" w:rsidP="00B4164F">
      <w:pPr>
        <w:snapToGrid w:val="0"/>
        <w:rPr>
          <w:sz w:val="24"/>
          <w:szCs w:val="24"/>
        </w:rPr>
      </w:pPr>
      <w:r w:rsidRPr="00B4164F">
        <w:rPr>
          <w:sz w:val="24"/>
          <w:szCs w:val="24"/>
        </w:rPr>
        <w:tab/>
      </w:r>
      <w:r w:rsidR="00190D4A" w:rsidRPr="00B4164F">
        <w:rPr>
          <w:sz w:val="24"/>
          <w:szCs w:val="24"/>
        </w:rPr>
        <w:t>§</w:t>
      </w:r>
      <w:r w:rsidRPr="00B4164F">
        <w:rPr>
          <w:sz w:val="24"/>
          <w:szCs w:val="24"/>
        </w:rPr>
        <w:t>6</w:t>
      </w:r>
      <w:r w:rsidR="00190D4A" w:rsidRPr="00B4164F">
        <w:rPr>
          <w:sz w:val="24"/>
          <w:szCs w:val="24"/>
        </w:rPr>
        <w:tab/>
      </w:r>
      <w:r w:rsidRPr="00B4164F">
        <w:rPr>
          <w:sz w:val="24"/>
          <w:szCs w:val="24"/>
        </w:rPr>
        <w:t>出货</w:t>
      </w:r>
    </w:p>
    <w:p w14:paraId="388EE437" w14:textId="0F2B430D" w:rsidR="00B4164F" w:rsidRPr="00B4164F" w:rsidRDefault="00B4164F" w:rsidP="00B4164F">
      <w:pPr>
        <w:snapToGrid w:val="0"/>
        <w:rPr>
          <w:sz w:val="24"/>
          <w:szCs w:val="24"/>
        </w:rPr>
      </w:pPr>
      <w:r w:rsidRPr="00B4164F">
        <w:rPr>
          <w:sz w:val="24"/>
          <w:szCs w:val="24"/>
        </w:rPr>
        <w:tab/>
        <w:t>§6a</w:t>
      </w:r>
      <w:r w:rsidR="00190D4A" w:rsidRPr="00B4164F">
        <w:rPr>
          <w:sz w:val="24"/>
          <w:szCs w:val="24"/>
        </w:rPr>
        <w:tab/>
      </w:r>
      <w:r w:rsidRPr="00B4164F">
        <w:rPr>
          <w:sz w:val="24"/>
          <w:szCs w:val="24"/>
        </w:rPr>
        <w:t>社区内部供应</w:t>
      </w:r>
    </w:p>
    <w:p w14:paraId="5CD5D903" w14:textId="7467C8F4" w:rsidR="00B4164F" w:rsidRPr="00B4164F" w:rsidRDefault="00B4164F" w:rsidP="00B4164F">
      <w:pPr>
        <w:snapToGrid w:val="0"/>
        <w:rPr>
          <w:sz w:val="24"/>
          <w:szCs w:val="24"/>
        </w:rPr>
      </w:pPr>
      <w:r w:rsidRPr="00B4164F">
        <w:rPr>
          <w:sz w:val="24"/>
          <w:szCs w:val="24"/>
        </w:rPr>
        <w:tab/>
        <w:t>§6b</w:t>
      </w:r>
      <w:r w:rsidRPr="00B4164F">
        <w:rPr>
          <w:sz w:val="24"/>
          <w:szCs w:val="24"/>
        </w:rPr>
        <w:tab/>
        <w:t>寄售库存控制</w:t>
      </w:r>
    </w:p>
    <w:p w14:paraId="12F3296D" w14:textId="10E3E88D" w:rsidR="00B4164F" w:rsidRPr="00B4164F" w:rsidRDefault="00B4164F" w:rsidP="00B4164F">
      <w:pPr>
        <w:snapToGrid w:val="0"/>
        <w:rPr>
          <w:sz w:val="24"/>
          <w:szCs w:val="24"/>
        </w:rPr>
      </w:pPr>
      <w:r w:rsidRPr="00B4164F">
        <w:rPr>
          <w:sz w:val="24"/>
          <w:szCs w:val="24"/>
        </w:rPr>
        <w:tab/>
      </w:r>
      <w:r w:rsidR="00190D4A" w:rsidRPr="00B4164F">
        <w:rPr>
          <w:sz w:val="24"/>
          <w:szCs w:val="24"/>
        </w:rPr>
        <w:t>§</w:t>
      </w:r>
      <w:r w:rsidRPr="00B4164F">
        <w:rPr>
          <w:sz w:val="24"/>
          <w:szCs w:val="24"/>
        </w:rPr>
        <w:t>7</w:t>
      </w:r>
      <w:r w:rsidR="00190D4A" w:rsidRPr="00B4164F">
        <w:rPr>
          <w:sz w:val="24"/>
          <w:szCs w:val="24"/>
        </w:rPr>
        <w:tab/>
      </w:r>
      <w:r w:rsidRPr="00B4164F">
        <w:rPr>
          <w:sz w:val="24"/>
          <w:szCs w:val="24"/>
        </w:rPr>
        <w:t>出口货物的合同处理</w:t>
      </w:r>
    </w:p>
    <w:p w14:paraId="1588EC34" w14:textId="19482F05" w:rsidR="00B4164F" w:rsidRPr="00B4164F" w:rsidRDefault="00B4164F" w:rsidP="00B4164F">
      <w:pPr>
        <w:snapToGrid w:val="0"/>
        <w:rPr>
          <w:sz w:val="24"/>
          <w:szCs w:val="24"/>
        </w:rPr>
      </w:pPr>
      <w:r w:rsidRPr="00B4164F">
        <w:rPr>
          <w:sz w:val="24"/>
          <w:szCs w:val="24"/>
        </w:rPr>
        <w:tab/>
      </w:r>
      <w:r w:rsidR="00190D4A" w:rsidRPr="00B4164F">
        <w:rPr>
          <w:sz w:val="24"/>
          <w:szCs w:val="24"/>
        </w:rPr>
        <w:t>§</w:t>
      </w:r>
      <w:r w:rsidRPr="00B4164F">
        <w:rPr>
          <w:sz w:val="24"/>
          <w:szCs w:val="24"/>
        </w:rPr>
        <w:t>8</w:t>
      </w:r>
      <w:r w:rsidR="00190D4A" w:rsidRPr="00B4164F">
        <w:rPr>
          <w:sz w:val="24"/>
          <w:szCs w:val="24"/>
        </w:rPr>
        <w:tab/>
      </w:r>
      <w:r w:rsidRPr="00B4164F">
        <w:rPr>
          <w:sz w:val="24"/>
          <w:szCs w:val="24"/>
        </w:rPr>
        <w:t>海运和航空营业额</w:t>
      </w:r>
    </w:p>
    <w:p w14:paraId="40DA43CF" w14:textId="26D3B5BC" w:rsidR="00B4164F" w:rsidRPr="00B4164F" w:rsidRDefault="00B4164F" w:rsidP="00B4164F">
      <w:pPr>
        <w:snapToGrid w:val="0"/>
        <w:rPr>
          <w:sz w:val="24"/>
          <w:szCs w:val="24"/>
        </w:rPr>
      </w:pPr>
      <w:r w:rsidRPr="00B4164F">
        <w:rPr>
          <w:sz w:val="24"/>
          <w:szCs w:val="24"/>
        </w:rPr>
        <w:tab/>
        <w:t>§9</w:t>
      </w:r>
      <w:r w:rsidRPr="00B4164F">
        <w:rPr>
          <w:sz w:val="24"/>
          <w:szCs w:val="24"/>
        </w:rPr>
        <w:tab/>
        <w:t>免税豁免</w:t>
      </w:r>
    </w:p>
    <w:p w14:paraId="10682987" w14:textId="4A73FA77"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税基</w:t>
      </w:r>
    </w:p>
    <w:p w14:paraId="070DE4E8" w14:textId="607E6C01" w:rsidR="00B4164F" w:rsidRPr="00B4164F" w:rsidRDefault="00B4164F" w:rsidP="00B4164F">
      <w:pPr>
        <w:snapToGrid w:val="0"/>
        <w:rPr>
          <w:sz w:val="24"/>
          <w:szCs w:val="24"/>
        </w:rPr>
      </w:pPr>
      <w:r w:rsidRPr="00B4164F">
        <w:rPr>
          <w:sz w:val="24"/>
          <w:szCs w:val="24"/>
        </w:rPr>
        <w:tab/>
        <w:t>§10</w:t>
      </w:r>
      <w:r w:rsidRPr="00B4164F">
        <w:rPr>
          <w:sz w:val="24"/>
          <w:szCs w:val="24"/>
        </w:rPr>
        <w:tab/>
        <w:t>供应品、其他服务和共同体内部采购的评估基础</w:t>
      </w:r>
    </w:p>
    <w:p w14:paraId="3B1348FC" w14:textId="0AF30B46" w:rsidR="00B4164F" w:rsidRPr="00B4164F" w:rsidRDefault="00B4164F" w:rsidP="00B4164F">
      <w:pPr>
        <w:snapToGrid w:val="0"/>
        <w:rPr>
          <w:sz w:val="24"/>
          <w:szCs w:val="24"/>
        </w:rPr>
      </w:pPr>
      <w:r w:rsidRPr="00B4164F">
        <w:rPr>
          <w:sz w:val="24"/>
          <w:szCs w:val="24"/>
        </w:rPr>
        <w:tab/>
        <w:t>§11</w:t>
      </w:r>
      <w:r w:rsidRPr="00B4164F">
        <w:rPr>
          <w:sz w:val="24"/>
          <w:szCs w:val="24"/>
        </w:rPr>
        <w:tab/>
        <w:t>进口评估依据</w:t>
      </w:r>
    </w:p>
    <w:p w14:paraId="6DE3C7EE" w14:textId="0AD29ED0"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税项和进项税</w:t>
      </w:r>
    </w:p>
    <w:p w14:paraId="5679F43D" w14:textId="200DB033" w:rsidR="00B4164F" w:rsidRPr="00B4164F" w:rsidRDefault="00B4164F" w:rsidP="00B4164F">
      <w:pPr>
        <w:snapToGrid w:val="0"/>
        <w:rPr>
          <w:sz w:val="24"/>
          <w:szCs w:val="24"/>
        </w:rPr>
      </w:pPr>
      <w:r w:rsidRPr="00B4164F">
        <w:rPr>
          <w:sz w:val="24"/>
          <w:szCs w:val="24"/>
        </w:rPr>
        <w:tab/>
        <w:t>§12</w:t>
      </w:r>
      <w:r w:rsidRPr="00B4164F">
        <w:rPr>
          <w:sz w:val="24"/>
          <w:szCs w:val="24"/>
        </w:rPr>
        <w:tab/>
        <w:t>税率</w:t>
      </w:r>
    </w:p>
    <w:p w14:paraId="1F9BAEE4" w14:textId="0C35DFC8" w:rsidR="00B4164F" w:rsidRPr="00B4164F" w:rsidRDefault="00B4164F" w:rsidP="00B4164F">
      <w:pPr>
        <w:snapToGrid w:val="0"/>
        <w:rPr>
          <w:sz w:val="24"/>
          <w:szCs w:val="24"/>
        </w:rPr>
      </w:pPr>
      <w:r w:rsidRPr="00B4164F">
        <w:rPr>
          <w:sz w:val="24"/>
          <w:szCs w:val="24"/>
        </w:rPr>
        <w:tab/>
        <w:t>§13</w:t>
      </w:r>
      <w:r w:rsidRPr="00B4164F">
        <w:rPr>
          <w:sz w:val="24"/>
          <w:szCs w:val="24"/>
        </w:rPr>
        <w:tab/>
        <w:t>税种来源</w:t>
      </w:r>
    </w:p>
    <w:p w14:paraId="3291156E" w14:textId="0ABC0C07" w:rsidR="00B4164F" w:rsidRPr="00B4164F" w:rsidRDefault="00B4164F" w:rsidP="00B4164F">
      <w:pPr>
        <w:snapToGrid w:val="0"/>
        <w:rPr>
          <w:sz w:val="24"/>
          <w:szCs w:val="24"/>
        </w:rPr>
      </w:pPr>
      <w:r w:rsidRPr="00B4164F">
        <w:rPr>
          <w:sz w:val="24"/>
          <w:szCs w:val="24"/>
        </w:rPr>
        <w:tab/>
        <w:t>§13a</w:t>
      </w:r>
      <w:r w:rsidRPr="00B4164F">
        <w:rPr>
          <w:sz w:val="24"/>
          <w:szCs w:val="24"/>
        </w:rPr>
        <w:tab/>
        <w:t>负责缴纳增值税的人</w:t>
      </w:r>
    </w:p>
    <w:p w14:paraId="02EFE412" w14:textId="32A2DFBF" w:rsidR="00B4164F" w:rsidRPr="00B4164F" w:rsidRDefault="00B4164F" w:rsidP="00B4164F">
      <w:pPr>
        <w:snapToGrid w:val="0"/>
        <w:rPr>
          <w:sz w:val="24"/>
          <w:szCs w:val="24"/>
        </w:rPr>
      </w:pPr>
      <w:r w:rsidRPr="00B4164F">
        <w:rPr>
          <w:sz w:val="24"/>
          <w:szCs w:val="24"/>
        </w:rPr>
        <w:tab/>
        <w:t>§13b</w:t>
      </w:r>
      <w:r w:rsidRPr="00B4164F">
        <w:rPr>
          <w:sz w:val="24"/>
          <w:szCs w:val="24"/>
        </w:rPr>
        <w:tab/>
        <w:t>作为负责支付增值税的人的供应品接收者</w:t>
      </w:r>
    </w:p>
    <w:p w14:paraId="480D487A" w14:textId="7E7EBE55" w:rsidR="00B4164F" w:rsidRPr="00B4164F" w:rsidRDefault="00B4164F" w:rsidP="00B4164F">
      <w:pPr>
        <w:snapToGrid w:val="0"/>
        <w:rPr>
          <w:sz w:val="24"/>
          <w:szCs w:val="24"/>
        </w:rPr>
      </w:pPr>
      <w:r w:rsidRPr="00B4164F">
        <w:rPr>
          <w:sz w:val="24"/>
          <w:szCs w:val="24"/>
        </w:rPr>
        <w:tab/>
        <w:t>§13c</w:t>
      </w:r>
      <w:r w:rsidRPr="00B4164F">
        <w:rPr>
          <w:sz w:val="24"/>
          <w:szCs w:val="24"/>
        </w:rPr>
        <w:tab/>
        <w:t>转让、认捐或扣押索赔的责任</w:t>
      </w:r>
    </w:p>
    <w:p w14:paraId="40A2442B" w14:textId="687DAE30" w:rsidR="00B4164F" w:rsidRPr="00B4164F" w:rsidRDefault="00B4164F" w:rsidP="00B4164F">
      <w:pPr>
        <w:snapToGrid w:val="0"/>
        <w:rPr>
          <w:sz w:val="24"/>
          <w:szCs w:val="24"/>
        </w:rPr>
      </w:pPr>
      <w:r w:rsidRPr="00B4164F">
        <w:rPr>
          <w:sz w:val="24"/>
          <w:szCs w:val="24"/>
        </w:rPr>
        <w:tab/>
        <w:t>§13d</w:t>
      </w:r>
      <w:r w:rsidRPr="00B4164F">
        <w:rPr>
          <w:sz w:val="24"/>
          <w:szCs w:val="24"/>
        </w:rPr>
        <w:tab/>
        <w:t>（略）</w:t>
      </w:r>
    </w:p>
    <w:p w14:paraId="2C1DF9EB" w14:textId="1491CB06" w:rsidR="00B4164F" w:rsidRPr="00B4164F" w:rsidRDefault="00B4164F" w:rsidP="00B4164F">
      <w:pPr>
        <w:snapToGrid w:val="0"/>
        <w:rPr>
          <w:sz w:val="24"/>
          <w:szCs w:val="24"/>
        </w:rPr>
      </w:pPr>
      <w:r w:rsidRPr="00B4164F">
        <w:rPr>
          <w:sz w:val="24"/>
          <w:szCs w:val="24"/>
        </w:rPr>
        <w:tab/>
        <w:t>§14</w:t>
      </w:r>
      <w:r w:rsidRPr="00B4164F">
        <w:rPr>
          <w:sz w:val="24"/>
          <w:szCs w:val="24"/>
        </w:rPr>
        <w:tab/>
        <w:t>开具发票</w:t>
      </w:r>
    </w:p>
    <w:p w14:paraId="15096D1D" w14:textId="336E87D5" w:rsidR="00B4164F" w:rsidRPr="00B4164F" w:rsidRDefault="00B4164F" w:rsidP="00B4164F">
      <w:pPr>
        <w:snapToGrid w:val="0"/>
        <w:rPr>
          <w:sz w:val="24"/>
          <w:szCs w:val="24"/>
        </w:rPr>
      </w:pPr>
      <w:r w:rsidRPr="00B4164F">
        <w:rPr>
          <w:sz w:val="24"/>
          <w:szCs w:val="24"/>
        </w:rPr>
        <w:tab/>
        <w:t>§14a</w:t>
      </w:r>
      <w:r w:rsidRPr="00B4164F">
        <w:rPr>
          <w:sz w:val="24"/>
          <w:szCs w:val="24"/>
        </w:rPr>
        <w:tab/>
        <w:t>在特殊情况下开具发票时的额外义务</w:t>
      </w:r>
    </w:p>
    <w:p w14:paraId="25ABA29D" w14:textId="51F03E33" w:rsidR="00B4164F" w:rsidRPr="00B4164F" w:rsidRDefault="00B4164F" w:rsidP="00B4164F">
      <w:pPr>
        <w:snapToGrid w:val="0"/>
        <w:rPr>
          <w:sz w:val="24"/>
          <w:szCs w:val="24"/>
        </w:rPr>
      </w:pPr>
      <w:r w:rsidRPr="00B4164F">
        <w:rPr>
          <w:sz w:val="24"/>
          <w:szCs w:val="24"/>
        </w:rPr>
        <w:tab/>
        <w:t>§14b</w:t>
      </w:r>
      <w:r w:rsidRPr="00B4164F">
        <w:rPr>
          <w:sz w:val="24"/>
          <w:szCs w:val="24"/>
        </w:rPr>
        <w:tab/>
        <w:t>发票的保留</w:t>
      </w:r>
    </w:p>
    <w:p w14:paraId="448A39E6" w14:textId="721776C6" w:rsidR="00B4164F" w:rsidRPr="00B4164F" w:rsidRDefault="00B4164F" w:rsidP="00B4164F">
      <w:pPr>
        <w:snapToGrid w:val="0"/>
        <w:rPr>
          <w:sz w:val="24"/>
          <w:szCs w:val="24"/>
        </w:rPr>
      </w:pPr>
      <w:r w:rsidRPr="00B4164F">
        <w:rPr>
          <w:sz w:val="24"/>
          <w:szCs w:val="24"/>
        </w:rPr>
        <w:tab/>
        <w:t>§14c</w:t>
      </w:r>
      <w:r w:rsidRPr="00B4164F">
        <w:rPr>
          <w:sz w:val="24"/>
          <w:szCs w:val="24"/>
        </w:rPr>
        <w:tab/>
        <w:t>不正确或不合理的税务报表</w:t>
      </w:r>
    </w:p>
    <w:p w14:paraId="05DC16BB" w14:textId="3E7BF958" w:rsidR="00B4164F" w:rsidRPr="00B4164F" w:rsidRDefault="00B4164F" w:rsidP="00B4164F">
      <w:pPr>
        <w:snapToGrid w:val="0"/>
        <w:rPr>
          <w:sz w:val="24"/>
          <w:szCs w:val="24"/>
        </w:rPr>
      </w:pPr>
      <w:r w:rsidRPr="00B4164F">
        <w:rPr>
          <w:sz w:val="24"/>
          <w:szCs w:val="24"/>
        </w:rPr>
        <w:tab/>
        <w:t>§15</w:t>
      </w:r>
      <w:r w:rsidRPr="00B4164F">
        <w:rPr>
          <w:sz w:val="24"/>
          <w:szCs w:val="24"/>
        </w:rPr>
        <w:tab/>
        <w:t>扣除</w:t>
      </w:r>
    </w:p>
    <w:p w14:paraId="6760C62B" w14:textId="2E703961" w:rsidR="00B4164F" w:rsidRPr="00B4164F" w:rsidRDefault="00B4164F" w:rsidP="00B4164F">
      <w:pPr>
        <w:snapToGrid w:val="0"/>
        <w:rPr>
          <w:sz w:val="24"/>
          <w:szCs w:val="24"/>
        </w:rPr>
      </w:pPr>
      <w:r w:rsidRPr="00B4164F">
        <w:rPr>
          <w:sz w:val="24"/>
          <w:szCs w:val="24"/>
        </w:rPr>
        <w:tab/>
        <w:t>§15a</w:t>
      </w:r>
      <w:r w:rsidRPr="00B4164F">
        <w:rPr>
          <w:sz w:val="24"/>
          <w:szCs w:val="24"/>
        </w:rPr>
        <w:tab/>
        <w:t>扣除额的调整</w:t>
      </w:r>
    </w:p>
    <w:p w14:paraId="069F4F58" w14:textId="639F9AC6"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税收</w:t>
      </w:r>
    </w:p>
    <w:p w14:paraId="28B38FC7" w14:textId="5C67E31E" w:rsidR="00B4164F" w:rsidRPr="00B4164F" w:rsidRDefault="00B4164F" w:rsidP="00B4164F">
      <w:pPr>
        <w:snapToGrid w:val="0"/>
        <w:rPr>
          <w:sz w:val="24"/>
          <w:szCs w:val="24"/>
        </w:rPr>
      </w:pPr>
      <w:r w:rsidRPr="00B4164F">
        <w:rPr>
          <w:sz w:val="24"/>
          <w:szCs w:val="24"/>
        </w:rPr>
        <w:tab/>
        <w:t>§16</w:t>
      </w:r>
      <w:r w:rsidRPr="00B4164F">
        <w:rPr>
          <w:sz w:val="24"/>
          <w:szCs w:val="24"/>
        </w:rPr>
        <w:tab/>
        <w:t>税务计算、纳税期限和个人税收</w:t>
      </w:r>
    </w:p>
    <w:p w14:paraId="0B9F9099" w14:textId="21916D1E" w:rsidR="00B4164F" w:rsidRPr="00B4164F" w:rsidRDefault="00B4164F" w:rsidP="00B4164F">
      <w:pPr>
        <w:snapToGrid w:val="0"/>
        <w:rPr>
          <w:sz w:val="24"/>
          <w:szCs w:val="24"/>
        </w:rPr>
      </w:pPr>
      <w:r w:rsidRPr="00B4164F">
        <w:rPr>
          <w:sz w:val="24"/>
          <w:szCs w:val="24"/>
        </w:rPr>
        <w:tab/>
        <w:t>§17</w:t>
      </w:r>
      <w:r w:rsidRPr="00B4164F">
        <w:rPr>
          <w:sz w:val="24"/>
          <w:szCs w:val="24"/>
        </w:rPr>
        <w:tab/>
        <w:t>评估基础的变化</w:t>
      </w:r>
    </w:p>
    <w:p w14:paraId="037B061E" w14:textId="0C50B250" w:rsidR="00B4164F" w:rsidRPr="00B4164F" w:rsidRDefault="00B4164F" w:rsidP="00B4164F">
      <w:pPr>
        <w:snapToGrid w:val="0"/>
        <w:rPr>
          <w:sz w:val="24"/>
          <w:szCs w:val="24"/>
        </w:rPr>
      </w:pPr>
      <w:r w:rsidRPr="00B4164F">
        <w:rPr>
          <w:sz w:val="24"/>
          <w:szCs w:val="24"/>
        </w:rPr>
        <w:tab/>
        <w:t>§18</w:t>
      </w:r>
      <w:r w:rsidRPr="00B4164F">
        <w:rPr>
          <w:sz w:val="24"/>
          <w:szCs w:val="24"/>
        </w:rPr>
        <w:tab/>
        <w:t>税务程序</w:t>
      </w:r>
    </w:p>
    <w:p w14:paraId="21A659C8" w14:textId="2C2FB896" w:rsidR="00B4164F" w:rsidRPr="00B4164F" w:rsidRDefault="00B4164F" w:rsidP="00B4164F">
      <w:pPr>
        <w:snapToGrid w:val="0"/>
        <w:rPr>
          <w:sz w:val="24"/>
          <w:szCs w:val="24"/>
        </w:rPr>
      </w:pPr>
      <w:r w:rsidRPr="00B4164F">
        <w:rPr>
          <w:sz w:val="24"/>
          <w:szCs w:val="24"/>
        </w:rPr>
        <w:tab/>
        <w:t>§18a</w:t>
      </w:r>
      <w:r w:rsidRPr="00B4164F">
        <w:rPr>
          <w:sz w:val="24"/>
          <w:szCs w:val="24"/>
        </w:rPr>
        <w:tab/>
        <w:t>总结性陈述</w:t>
      </w:r>
    </w:p>
    <w:p w14:paraId="05CF1FEE" w14:textId="69F2E7D5" w:rsidR="00B4164F" w:rsidRPr="00B4164F" w:rsidRDefault="00B4164F" w:rsidP="00B4164F">
      <w:pPr>
        <w:snapToGrid w:val="0"/>
        <w:rPr>
          <w:sz w:val="24"/>
          <w:szCs w:val="24"/>
        </w:rPr>
      </w:pPr>
      <w:r w:rsidRPr="00B4164F">
        <w:rPr>
          <w:sz w:val="24"/>
          <w:szCs w:val="24"/>
        </w:rPr>
        <w:tab/>
        <w:t>§18b</w:t>
      </w:r>
      <w:r w:rsidRPr="00B4164F">
        <w:rPr>
          <w:sz w:val="24"/>
          <w:szCs w:val="24"/>
        </w:rPr>
        <w:tab/>
        <w:t>根据税收程序单独申报共同体内部供应品和某些其他供应品</w:t>
      </w:r>
    </w:p>
    <w:p w14:paraId="7608B1DE" w14:textId="010F1586" w:rsidR="00B4164F" w:rsidRPr="00B4164F" w:rsidRDefault="00B4164F" w:rsidP="00B4164F">
      <w:pPr>
        <w:snapToGrid w:val="0"/>
        <w:rPr>
          <w:sz w:val="24"/>
          <w:szCs w:val="24"/>
        </w:rPr>
      </w:pPr>
      <w:r w:rsidRPr="00B4164F">
        <w:rPr>
          <w:sz w:val="24"/>
          <w:szCs w:val="24"/>
        </w:rPr>
        <w:tab/>
        <w:t>§18c</w:t>
      </w:r>
      <w:r w:rsidRPr="00B4164F">
        <w:rPr>
          <w:sz w:val="24"/>
          <w:szCs w:val="24"/>
        </w:rPr>
        <w:tab/>
        <w:t>交付新车时的报告义务</w:t>
      </w:r>
    </w:p>
    <w:p w14:paraId="469C8BA2" w14:textId="7451E8BB" w:rsidR="00B4164F" w:rsidRPr="00B4164F" w:rsidRDefault="00B4164F" w:rsidP="00B4164F">
      <w:pPr>
        <w:snapToGrid w:val="0"/>
        <w:rPr>
          <w:sz w:val="24"/>
          <w:szCs w:val="24"/>
        </w:rPr>
      </w:pPr>
      <w:r w:rsidRPr="00B4164F">
        <w:rPr>
          <w:sz w:val="24"/>
          <w:szCs w:val="24"/>
        </w:rPr>
        <w:tab/>
        <w:t>§18d</w:t>
      </w:r>
      <w:r w:rsidRPr="00B4164F">
        <w:rPr>
          <w:sz w:val="24"/>
          <w:szCs w:val="24"/>
        </w:rPr>
        <w:tab/>
        <w:t>文件的提交</w:t>
      </w:r>
    </w:p>
    <w:p w14:paraId="7EA59499" w14:textId="6F5C3D3A" w:rsidR="00B4164F" w:rsidRPr="00B4164F" w:rsidRDefault="00B4164F" w:rsidP="00B4164F">
      <w:pPr>
        <w:snapToGrid w:val="0"/>
        <w:rPr>
          <w:sz w:val="24"/>
          <w:szCs w:val="24"/>
        </w:rPr>
      </w:pPr>
      <w:r w:rsidRPr="00B4164F">
        <w:rPr>
          <w:sz w:val="24"/>
          <w:szCs w:val="24"/>
        </w:rPr>
        <w:tab/>
      </w:r>
      <w:r w:rsidR="008866C0" w:rsidRPr="00B4164F">
        <w:rPr>
          <w:sz w:val="24"/>
          <w:szCs w:val="24"/>
        </w:rPr>
        <w:t>§</w:t>
      </w:r>
      <w:r w:rsidRPr="00B4164F">
        <w:rPr>
          <w:sz w:val="24"/>
          <w:szCs w:val="24"/>
        </w:rPr>
        <w:t>18e确认程序</w:t>
      </w:r>
    </w:p>
    <w:p w14:paraId="3142AE1D" w14:textId="33E1D621" w:rsidR="00B4164F" w:rsidRPr="00B4164F" w:rsidRDefault="00B4164F" w:rsidP="00B4164F">
      <w:pPr>
        <w:snapToGrid w:val="0"/>
        <w:rPr>
          <w:sz w:val="24"/>
          <w:szCs w:val="24"/>
        </w:rPr>
      </w:pPr>
      <w:r w:rsidRPr="00B4164F">
        <w:rPr>
          <w:sz w:val="24"/>
          <w:szCs w:val="24"/>
        </w:rPr>
        <w:tab/>
        <w:t>§18f</w:t>
      </w:r>
      <w:r w:rsidRPr="00B4164F">
        <w:rPr>
          <w:sz w:val="24"/>
          <w:szCs w:val="24"/>
        </w:rPr>
        <w:tab/>
        <w:t>保证</w:t>
      </w:r>
    </w:p>
    <w:p w14:paraId="661E642D" w14:textId="339ED803" w:rsidR="00B4164F" w:rsidRPr="00B4164F" w:rsidRDefault="00B4164F" w:rsidP="00B4164F">
      <w:pPr>
        <w:snapToGrid w:val="0"/>
        <w:rPr>
          <w:sz w:val="24"/>
          <w:szCs w:val="24"/>
        </w:rPr>
      </w:pPr>
      <w:r w:rsidRPr="00B4164F">
        <w:rPr>
          <w:sz w:val="24"/>
          <w:szCs w:val="24"/>
        </w:rPr>
        <w:tab/>
        <w:t>§18</w:t>
      </w:r>
      <w:r w:rsidR="0021733C">
        <w:rPr>
          <w:rFonts w:hint="eastAsia"/>
          <w:sz w:val="24"/>
          <w:szCs w:val="24"/>
        </w:rPr>
        <w:t>g</w:t>
      </w:r>
      <w:r w:rsidRPr="00B4164F">
        <w:rPr>
          <w:sz w:val="24"/>
          <w:szCs w:val="24"/>
        </w:rPr>
        <w:tab/>
        <w:t>提交在另一成员国偿还进项增值税金额的申请</w:t>
      </w:r>
    </w:p>
    <w:p w14:paraId="36F603CA" w14:textId="5AB3D034" w:rsidR="00B4164F" w:rsidRPr="00B4164F" w:rsidRDefault="00B4164F" w:rsidP="00B4164F">
      <w:pPr>
        <w:snapToGrid w:val="0"/>
        <w:rPr>
          <w:sz w:val="24"/>
          <w:szCs w:val="24"/>
        </w:rPr>
      </w:pPr>
      <w:r w:rsidRPr="00B4164F">
        <w:rPr>
          <w:sz w:val="24"/>
          <w:szCs w:val="24"/>
        </w:rPr>
        <w:tab/>
        <w:t>§18</w:t>
      </w:r>
      <w:r w:rsidR="0021733C">
        <w:rPr>
          <w:rFonts w:hint="eastAsia"/>
          <w:sz w:val="24"/>
          <w:szCs w:val="24"/>
        </w:rPr>
        <w:t>h</w:t>
      </w:r>
      <w:r w:rsidRPr="00B4164F">
        <w:rPr>
          <w:sz w:val="24"/>
          <w:szCs w:val="24"/>
        </w:rPr>
        <w:tab/>
        <w:t>为另一个成员国提交增值税申报表的程序</w:t>
      </w:r>
    </w:p>
    <w:p w14:paraId="16FC3660" w14:textId="2D6211B5" w:rsidR="00B4164F" w:rsidRPr="00B4164F" w:rsidRDefault="00B4164F" w:rsidP="00B4164F">
      <w:pPr>
        <w:snapToGrid w:val="0"/>
        <w:rPr>
          <w:sz w:val="24"/>
          <w:szCs w:val="24"/>
        </w:rPr>
      </w:pPr>
      <w:r w:rsidRPr="00B4164F">
        <w:rPr>
          <w:sz w:val="24"/>
          <w:szCs w:val="24"/>
        </w:rPr>
        <w:tab/>
        <w:t>§18i</w:t>
      </w:r>
      <w:r w:rsidRPr="00B4164F">
        <w:rPr>
          <w:sz w:val="24"/>
          <w:szCs w:val="24"/>
        </w:rPr>
        <w:tab/>
        <w:t>未在共同体内设立的企业家提供的其他服务的特殊征税程序</w:t>
      </w:r>
    </w:p>
    <w:p w14:paraId="64BEBA1E" w14:textId="1A79DCF4" w:rsidR="00B4164F" w:rsidRPr="00B4164F" w:rsidRDefault="00B4164F" w:rsidP="00B4164F">
      <w:pPr>
        <w:snapToGrid w:val="0"/>
        <w:rPr>
          <w:sz w:val="24"/>
          <w:szCs w:val="24"/>
        </w:rPr>
      </w:pPr>
      <w:r w:rsidRPr="00B4164F">
        <w:rPr>
          <w:sz w:val="24"/>
          <w:szCs w:val="24"/>
        </w:rPr>
        <w:tab/>
        <w:t>§18j</w:t>
      </w:r>
      <w:r w:rsidRPr="00B4164F">
        <w:rPr>
          <w:sz w:val="24"/>
          <w:szCs w:val="24"/>
        </w:rPr>
        <w:tab/>
        <w:t>欧共体内部远程销售、通过电子界面在成员国境内供应品以及在共同体领土内设立但不在消费成员国境内的贸易商提供的其他服务的特别征税程序</w:t>
      </w:r>
    </w:p>
    <w:p w14:paraId="03F7086A" w14:textId="3087C7D0" w:rsidR="00B4164F" w:rsidRPr="00B4164F" w:rsidRDefault="00B4164F" w:rsidP="00B4164F">
      <w:pPr>
        <w:snapToGrid w:val="0"/>
        <w:rPr>
          <w:sz w:val="24"/>
          <w:szCs w:val="24"/>
        </w:rPr>
      </w:pPr>
      <w:r w:rsidRPr="00B4164F">
        <w:rPr>
          <w:sz w:val="24"/>
          <w:szCs w:val="24"/>
        </w:rPr>
        <w:tab/>
        <w:t>§18k</w:t>
      </w:r>
      <w:r w:rsidRPr="00B4164F">
        <w:rPr>
          <w:sz w:val="24"/>
          <w:szCs w:val="24"/>
        </w:rPr>
        <w:tab/>
        <w:t>从第三国领土进口的货物的远程销售的特殊税收程序，其材料价值不超过150欧元</w:t>
      </w:r>
    </w:p>
    <w:p w14:paraId="370A731F" w14:textId="546410D5" w:rsidR="00B4164F" w:rsidRPr="00B4164F" w:rsidRDefault="00B4164F" w:rsidP="00B4164F">
      <w:pPr>
        <w:snapToGrid w:val="0"/>
        <w:rPr>
          <w:sz w:val="24"/>
          <w:szCs w:val="24"/>
        </w:rPr>
      </w:pPr>
      <w:r w:rsidRPr="00B4164F">
        <w:rPr>
          <w:sz w:val="24"/>
          <w:szCs w:val="24"/>
        </w:rPr>
        <w:tab/>
        <w:t>§19</w:t>
      </w:r>
      <w:r w:rsidRPr="00B4164F">
        <w:rPr>
          <w:sz w:val="24"/>
          <w:szCs w:val="24"/>
        </w:rPr>
        <w:tab/>
        <w:t>小企业主的税收</w:t>
      </w:r>
    </w:p>
    <w:p w14:paraId="26EF30F9" w14:textId="30A9E605" w:rsidR="00B4164F" w:rsidRPr="00B4164F" w:rsidRDefault="00B4164F" w:rsidP="00B4164F">
      <w:pPr>
        <w:snapToGrid w:val="0"/>
        <w:rPr>
          <w:sz w:val="24"/>
          <w:szCs w:val="24"/>
        </w:rPr>
      </w:pPr>
      <w:r w:rsidRPr="00B4164F">
        <w:rPr>
          <w:sz w:val="24"/>
          <w:szCs w:val="24"/>
        </w:rPr>
        <w:tab/>
        <w:t>§20</w:t>
      </w:r>
      <w:r w:rsidRPr="00B4164F">
        <w:rPr>
          <w:sz w:val="24"/>
          <w:szCs w:val="24"/>
        </w:rPr>
        <w:tab/>
        <w:t>根据收到的报酬计算税款</w:t>
      </w:r>
    </w:p>
    <w:p w14:paraId="41368996" w14:textId="2ED58E2D" w:rsidR="00B4164F" w:rsidRPr="00B4164F" w:rsidRDefault="00B4164F" w:rsidP="00B4164F">
      <w:pPr>
        <w:snapToGrid w:val="0"/>
        <w:rPr>
          <w:sz w:val="24"/>
          <w:szCs w:val="24"/>
        </w:rPr>
      </w:pPr>
      <w:r w:rsidRPr="00B4164F">
        <w:rPr>
          <w:sz w:val="24"/>
          <w:szCs w:val="24"/>
        </w:rPr>
        <w:lastRenderedPageBreak/>
        <w:tab/>
        <w:t>§21</w:t>
      </w:r>
      <w:r w:rsidRPr="00B4164F">
        <w:rPr>
          <w:sz w:val="24"/>
          <w:szCs w:val="24"/>
        </w:rPr>
        <w:tab/>
        <w:t>进口增值税的具体规定</w:t>
      </w:r>
    </w:p>
    <w:p w14:paraId="6449241E" w14:textId="3722F434" w:rsidR="00B4164F" w:rsidRPr="00B4164F" w:rsidRDefault="00B4164F" w:rsidP="00B4164F">
      <w:pPr>
        <w:snapToGrid w:val="0"/>
        <w:rPr>
          <w:sz w:val="24"/>
          <w:szCs w:val="24"/>
        </w:rPr>
      </w:pPr>
      <w:r w:rsidRPr="00B4164F">
        <w:rPr>
          <w:sz w:val="24"/>
          <w:szCs w:val="24"/>
        </w:rPr>
        <w:tab/>
        <w:t>§21a</w:t>
      </w:r>
      <w:r w:rsidRPr="00B4164F">
        <w:rPr>
          <w:sz w:val="24"/>
          <w:szCs w:val="24"/>
        </w:rPr>
        <w:tab/>
        <w:t>进口材料价值不超过150欧元的托运货物的特殊安排</w:t>
      </w:r>
    </w:p>
    <w:p w14:paraId="64FB90ED" w14:textId="26036634" w:rsidR="00B4164F" w:rsidRPr="00B4164F" w:rsidRDefault="00B4164F" w:rsidP="00B4164F">
      <w:pPr>
        <w:snapToGrid w:val="0"/>
        <w:rPr>
          <w:sz w:val="24"/>
          <w:szCs w:val="24"/>
        </w:rPr>
      </w:pPr>
      <w:r w:rsidRPr="00B4164F">
        <w:rPr>
          <w:sz w:val="24"/>
          <w:szCs w:val="24"/>
        </w:rPr>
        <w:tab/>
        <w:t>§22</w:t>
      </w:r>
      <w:r w:rsidRPr="00B4164F">
        <w:rPr>
          <w:sz w:val="24"/>
          <w:szCs w:val="24"/>
        </w:rPr>
        <w:tab/>
        <w:t>记录</w:t>
      </w:r>
    </w:p>
    <w:p w14:paraId="21F3C1DF" w14:textId="73E8C4E9" w:rsidR="00B4164F" w:rsidRPr="00B4164F" w:rsidRDefault="00B4164F" w:rsidP="00B4164F">
      <w:pPr>
        <w:snapToGrid w:val="0"/>
        <w:rPr>
          <w:sz w:val="24"/>
          <w:szCs w:val="24"/>
        </w:rPr>
      </w:pPr>
      <w:r w:rsidRPr="00B4164F">
        <w:rPr>
          <w:sz w:val="24"/>
          <w:szCs w:val="24"/>
        </w:rPr>
        <w:tab/>
        <w:t>§22a</w:t>
      </w:r>
      <w:r w:rsidRPr="00B4164F">
        <w:rPr>
          <w:sz w:val="24"/>
          <w:szCs w:val="24"/>
        </w:rPr>
        <w:tab/>
        <w:t>财务代表</w:t>
      </w:r>
    </w:p>
    <w:p w14:paraId="1F613F76" w14:textId="2AD929D8" w:rsidR="00B4164F" w:rsidRPr="00B4164F" w:rsidRDefault="00B4164F" w:rsidP="00B4164F">
      <w:pPr>
        <w:snapToGrid w:val="0"/>
        <w:rPr>
          <w:sz w:val="24"/>
          <w:szCs w:val="24"/>
        </w:rPr>
      </w:pPr>
      <w:r w:rsidRPr="00B4164F">
        <w:rPr>
          <w:sz w:val="24"/>
          <w:szCs w:val="24"/>
        </w:rPr>
        <w:tab/>
        <w:t>§22b</w:t>
      </w:r>
      <w:r w:rsidRPr="00B4164F">
        <w:rPr>
          <w:sz w:val="24"/>
          <w:szCs w:val="24"/>
        </w:rPr>
        <w:tab/>
        <w:t>财政代表的权利和义务</w:t>
      </w:r>
    </w:p>
    <w:p w14:paraId="70CC553A" w14:textId="3E4620C3" w:rsidR="00B4164F" w:rsidRPr="00B4164F" w:rsidRDefault="00B4164F" w:rsidP="00B4164F">
      <w:pPr>
        <w:snapToGrid w:val="0"/>
        <w:rPr>
          <w:sz w:val="24"/>
          <w:szCs w:val="24"/>
        </w:rPr>
      </w:pPr>
      <w:r w:rsidRPr="00B4164F">
        <w:rPr>
          <w:sz w:val="24"/>
          <w:szCs w:val="24"/>
        </w:rPr>
        <w:tab/>
        <w:t>§22c</w:t>
      </w:r>
      <w:r w:rsidRPr="00B4164F">
        <w:rPr>
          <w:sz w:val="24"/>
          <w:szCs w:val="24"/>
        </w:rPr>
        <w:tab/>
        <w:t>在财务代表的情况下开具发票</w:t>
      </w:r>
    </w:p>
    <w:p w14:paraId="69EE7739" w14:textId="417A3E04" w:rsidR="00B4164F" w:rsidRPr="00B4164F" w:rsidRDefault="00B4164F" w:rsidP="00B4164F">
      <w:pPr>
        <w:snapToGrid w:val="0"/>
        <w:rPr>
          <w:sz w:val="24"/>
          <w:szCs w:val="24"/>
        </w:rPr>
      </w:pPr>
      <w:r w:rsidRPr="00B4164F">
        <w:rPr>
          <w:sz w:val="24"/>
          <w:szCs w:val="24"/>
        </w:rPr>
        <w:tab/>
        <w:t>§22d</w:t>
      </w:r>
      <w:r w:rsidRPr="00B4164F">
        <w:rPr>
          <w:sz w:val="24"/>
          <w:szCs w:val="24"/>
        </w:rPr>
        <w:tab/>
        <w:t>税号和负责税务局</w:t>
      </w:r>
    </w:p>
    <w:p w14:paraId="7C60A7EF" w14:textId="16DAC295" w:rsidR="00B4164F" w:rsidRPr="00B4164F" w:rsidRDefault="00B4164F" w:rsidP="00B4164F">
      <w:pPr>
        <w:snapToGrid w:val="0"/>
        <w:rPr>
          <w:sz w:val="24"/>
          <w:szCs w:val="24"/>
        </w:rPr>
      </w:pPr>
      <w:r w:rsidRPr="00B4164F">
        <w:rPr>
          <w:sz w:val="24"/>
          <w:szCs w:val="24"/>
        </w:rPr>
        <w:tab/>
      </w:r>
      <w:r w:rsidR="008866C0" w:rsidRPr="00B4164F">
        <w:rPr>
          <w:sz w:val="24"/>
          <w:szCs w:val="24"/>
        </w:rPr>
        <w:t>§</w:t>
      </w:r>
      <w:r w:rsidRPr="00B4164F">
        <w:rPr>
          <w:sz w:val="24"/>
          <w:szCs w:val="24"/>
        </w:rPr>
        <w:t>22e</w:t>
      </w:r>
      <w:r w:rsidR="008866C0" w:rsidRPr="00B4164F">
        <w:rPr>
          <w:sz w:val="24"/>
          <w:szCs w:val="24"/>
        </w:rPr>
        <w:tab/>
      </w:r>
      <w:r w:rsidRPr="00B4164F">
        <w:rPr>
          <w:sz w:val="24"/>
          <w:szCs w:val="24"/>
        </w:rPr>
        <w:t>禁止财政代表</w:t>
      </w:r>
    </w:p>
    <w:p w14:paraId="2317810C" w14:textId="5DA7092A" w:rsidR="00B4164F" w:rsidRPr="00B4164F" w:rsidRDefault="00B4164F" w:rsidP="00B4164F">
      <w:pPr>
        <w:snapToGrid w:val="0"/>
        <w:rPr>
          <w:sz w:val="24"/>
          <w:szCs w:val="24"/>
        </w:rPr>
      </w:pPr>
      <w:r w:rsidRPr="00B4164F">
        <w:rPr>
          <w:sz w:val="24"/>
          <w:szCs w:val="24"/>
        </w:rPr>
        <w:tab/>
        <w:t>§22f</w:t>
      </w:r>
      <w:r w:rsidRPr="00B4164F">
        <w:rPr>
          <w:sz w:val="24"/>
          <w:szCs w:val="24"/>
        </w:rPr>
        <w:tab/>
        <w:t>电子接口操作人员的具体义务</w:t>
      </w:r>
    </w:p>
    <w:p w14:paraId="57BE81B3" w14:textId="45079789"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特殊</w:t>
      </w:r>
    </w:p>
    <w:p w14:paraId="42828FC9" w14:textId="5C89ED82" w:rsidR="00B4164F" w:rsidRPr="00B4164F" w:rsidRDefault="00B4164F" w:rsidP="00B4164F">
      <w:pPr>
        <w:snapToGrid w:val="0"/>
        <w:rPr>
          <w:sz w:val="24"/>
          <w:szCs w:val="24"/>
        </w:rPr>
      </w:pPr>
      <w:r w:rsidRPr="00B4164F">
        <w:rPr>
          <w:sz w:val="24"/>
          <w:szCs w:val="24"/>
        </w:rPr>
        <w:tab/>
        <w:t>§23</w:t>
      </w:r>
      <w:r w:rsidRPr="00B4164F">
        <w:rPr>
          <w:sz w:val="24"/>
          <w:szCs w:val="24"/>
        </w:rPr>
        <w:tab/>
        <w:t>共同平均费率</w:t>
      </w:r>
    </w:p>
    <w:p w14:paraId="25D2F11B" w14:textId="1200D03B" w:rsidR="00B4164F" w:rsidRPr="00B4164F" w:rsidRDefault="00B4164F" w:rsidP="00B4164F">
      <w:pPr>
        <w:snapToGrid w:val="0"/>
        <w:rPr>
          <w:sz w:val="24"/>
          <w:szCs w:val="24"/>
        </w:rPr>
      </w:pPr>
      <w:r w:rsidRPr="00B4164F">
        <w:rPr>
          <w:sz w:val="24"/>
          <w:szCs w:val="24"/>
        </w:rPr>
        <w:tab/>
        <w:t>§23a</w:t>
      </w:r>
      <w:r w:rsidRPr="00B4164F">
        <w:rPr>
          <w:sz w:val="24"/>
          <w:szCs w:val="24"/>
        </w:rPr>
        <w:tab/>
        <w:t>《公司税法》第5条第1款第9项所指的公司、个人和资产协会的平均税率</w:t>
      </w:r>
    </w:p>
    <w:p w14:paraId="28785F8B" w14:textId="10956F9D" w:rsidR="00B4164F" w:rsidRPr="00B4164F" w:rsidRDefault="00B4164F" w:rsidP="00B4164F">
      <w:pPr>
        <w:snapToGrid w:val="0"/>
        <w:rPr>
          <w:sz w:val="24"/>
          <w:szCs w:val="24"/>
        </w:rPr>
      </w:pPr>
      <w:r w:rsidRPr="00B4164F">
        <w:rPr>
          <w:sz w:val="24"/>
          <w:szCs w:val="24"/>
        </w:rPr>
        <w:tab/>
        <w:t>§24</w:t>
      </w:r>
      <w:r w:rsidRPr="00B4164F">
        <w:rPr>
          <w:sz w:val="24"/>
          <w:szCs w:val="24"/>
        </w:rPr>
        <w:tab/>
        <w:t>农业和林业资产的平均比率</w:t>
      </w:r>
    </w:p>
    <w:p w14:paraId="2CF61CF5" w14:textId="0188A821" w:rsidR="00B4164F" w:rsidRPr="00B4164F" w:rsidRDefault="00B4164F" w:rsidP="00B4164F">
      <w:pPr>
        <w:snapToGrid w:val="0"/>
        <w:rPr>
          <w:sz w:val="24"/>
          <w:szCs w:val="24"/>
        </w:rPr>
      </w:pPr>
      <w:r w:rsidRPr="00B4164F">
        <w:rPr>
          <w:sz w:val="24"/>
          <w:szCs w:val="24"/>
        </w:rPr>
        <w:tab/>
        <w:t>§25</w:t>
      </w:r>
      <w:r w:rsidRPr="00B4164F">
        <w:rPr>
          <w:sz w:val="24"/>
          <w:szCs w:val="24"/>
        </w:rPr>
        <w:tab/>
        <w:t>旅行服务税</w:t>
      </w:r>
    </w:p>
    <w:p w14:paraId="78C1A516" w14:textId="7CC45DA5" w:rsidR="00B4164F" w:rsidRPr="00B4164F" w:rsidRDefault="00B4164F" w:rsidP="00B4164F">
      <w:pPr>
        <w:snapToGrid w:val="0"/>
        <w:rPr>
          <w:sz w:val="24"/>
          <w:szCs w:val="24"/>
        </w:rPr>
      </w:pPr>
      <w:r w:rsidRPr="00B4164F">
        <w:rPr>
          <w:sz w:val="24"/>
          <w:szCs w:val="24"/>
        </w:rPr>
        <w:tab/>
        <w:t>§25a</w:t>
      </w:r>
      <w:r w:rsidRPr="00B4164F">
        <w:rPr>
          <w:sz w:val="24"/>
          <w:szCs w:val="24"/>
        </w:rPr>
        <w:tab/>
        <w:t>保证金税</w:t>
      </w:r>
    </w:p>
    <w:p w14:paraId="37E74523" w14:textId="63333472" w:rsidR="00B4164F" w:rsidRPr="00B4164F" w:rsidRDefault="00B4164F" w:rsidP="00B4164F">
      <w:pPr>
        <w:snapToGrid w:val="0"/>
        <w:rPr>
          <w:sz w:val="24"/>
          <w:szCs w:val="24"/>
        </w:rPr>
      </w:pPr>
      <w:r w:rsidRPr="00B4164F">
        <w:rPr>
          <w:sz w:val="24"/>
          <w:szCs w:val="24"/>
        </w:rPr>
        <w:tab/>
        <w:t>§25b</w:t>
      </w:r>
      <w:r w:rsidRPr="00B4164F">
        <w:rPr>
          <w:sz w:val="24"/>
          <w:szCs w:val="24"/>
        </w:rPr>
        <w:tab/>
        <w:t>社区内三角交易</w:t>
      </w:r>
    </w:p>
    <w:p w14:paraId="3E542B34" w14:textId="653E7CCE" w:rsidR="00B4164F" w:rsidRPr="00B4164F" w:rsidRDefault="00B4164F" w:rsidP="00B4164F">
      <w:pPr>
        <w:snapToGrid w:val="0"/>
        <w:rPr>
          <w:sz w:val="24"/>
          <w:szCs w:val="24"/>
        </w:rPr>
      </w:pPr>
      <w:r w:rsidRPr="00B4164F">
        <w:rPr>
          <w:sz w:val="24"/>
          <w:szCs w:val="24"/>
        </w:rPr>
        <w:tab/>
        <w:t>§25c</w:t>
      </w:r>
      <w:r w:rsidRPr="00B4164F">
        <w:rPr>
          <w:sz w:val="24"/>
          <w:szCs w:val="24"/>
        </w:rPr>
        <w:tab/>
        <w:t>投资黄金交易的税收</w:t>
      </w:r>
    </w:p>
    <w:p w14:paraId="3E0A3B6A" w14:textId="1FB3DBD1" w:rsidR="00B4164F" w:rsidRPr="00B4164F" w:rsidRDefault="00B4164F" w:rsidP="00B4164F">
      <w:pPr>
        <w:snapToGrid w:val="0"/>
        <w:rPr>
          <w:sz w:val="24"/>
          <w:szCs w:val="24"/>
        </w:rPr>
      </w:pPr>
      <w:r w:rsidRPr="00B4164F">
        <w:rPr>
          <w:sz w:val="24"/>
          <w:szCs w:val="24"/>
        </w:rPr>
        <w:tab/>
      </w:r>
      <w:r w:rsidR="008866C0" w:rsidRPr="00B4164F">
        <w:rPr>
          <w:sz w:val="24"/>
          <w:szCs w:val="24"/>
        </w:rPr>
        <w:t>§</w:t>
      </w:r>
      <w:r w:rsidRPr="00B4164F">
        <w:rPr>
          <w:sz w:val="24"/>
          <w:szCs w:val="24"/>
        </w:rPr>
        <w:t>25d</w:t>
      </w:r>
      <w:r w:rsidRPr="00B4164F">
        <w:rPr>
          <w:sz w:val="24"/>
          <w:szCs w:val="24"/>
        </w:rPr>
        <w:tab/>
        <w:t>（略）</w:t>
      </w:r>
    </w:p>
    <w:p w14:paraId="29961CF6" w14:textId="17E5C0C1" w:rsidR="00B4164F" w:rsidRPr="00B4164F" w:rsidRDefault="00B4164F" w:rsidP="00B4164F">
      <w:pPr>
        <w:snapToGrid w:val="0"/>
        <w:rPr>
          <w:sz w:val="24"/>
          <w:szCs w:val="24"/>
        </w:rPr>
      </w:pPr>
      <w:r w:rsidRPr="00B4164F">
        <w:rPr>
          <w:sz w:val="24"/>
          <w:szCs w:val="24"/>
        </w:rPr>
        <w:tab/>
      </w:r>
      <w:r w:rsidR="008866C0" w:rsidRPr="00B4164F">
        <w:rPr>
          <w:sz w:val="24"/>
          <w:szCs w:val="24"/>
        </w:rPr>
        <w:t>§</w:t>
      </w:r>
      <w:r w:rsidRPr="00B4164F">
        <w:rPr>
          <w:sz w:val="24"/>
          <w:szCs w:val="24"/>
        </w:rPr>
        <w:t>25e</w:t>
      </w:r>
      <w:r w:rsidR="008866C0" w:rsidRPr="00B4164F">
        <w:rPr>
          <w:sz w:val="24"/>
          <w:szCs w:val="24"/>
        </w:rPr>
        <w:tab/>
      </w:r>
      <w:r w:rsidRPr="00B4164F">
        <w:rPr>
          <w:sz w:val="24"/>
          <w:szCs w:val="24"/>
        </w:rPr>
        <w:t>通过电子界面进行交易时的责任</w:t>
      </w:r>
    </w:p>
    <w:p w14:paraId="7EE1DFD5" w14:textId="47DDA297" w:rsidR="00B4164F" w:rsidRPr="00B4164F" w:rsidRDefault="00B4164F" w:rsidP="00B4164F">
      <w:pPr>
        <w:snapToGrid w:val="0"/>
        <w:rPr>
          <w:sz w:val="24"/>
          <w:szCs w:val="24"/>
        </w:rPr>
      </w:pPr>
      <w:r w:rsidRPr="00B4164F">
        <w:rPr>
          <w:sz w:val="24"/>
          <w:szCs w:val="24"/>
        </w:rPr>
        <w:tab/>
        <w:t>§25f</w:t>
      </w:r>
      <w:r w:rsidRPr="00B4164F">
        <w:rPr>
          <w:sz w:val="24"/>
          <w:szCs w:val="24"/>
        </w:rPr>
        <w:tab/>
        <w:t>在参与逃税的情况下拒绝扣除和豁免</w:t>
      </w:r>
    </w:p>
    <w:p w14:paraId="3A54DFBF" w14:textId="02B46CEC" w:rsidR="00B4164F" w:rsidRPr="00B4164F" w:rsidRDefault="00B4164F" w:rsidP="008866C0">
      <w:pPr>
        <w:pStyle w:val="aa"/>
        <w:numPr>
          <w:ilvl w:val="0"/>
          <w:numId w:val="3"/>
        </w:numPr>
        <w:snapToGrid w:val="0"/>
        <w:ind w:left="709" w:firstLineChars="0" w:hanging="567"/>
        <w:rPr>
          <w:sz w:val="24"/>
          <w:szCs w:val="24"/>
        </w:rPr>
      </w:pPr>
      <w:r w:rsidRPr="00B4164F">
        <w:rPr>
          <w:sz w:val="24"/>
          <w:szCs w:val="24"/>
        </w:rPr>
        <w:t>执行、罚款、刑事、程序、过渡和最后条款</w:t>
      </w:r>
    </w:p>
    <w:p w14:paraId="6518757B" w14:textId="25D66D12" w:rsidR="00B4164F" w:rsidRPr="00B4164F" w:rsidRDefault="00B4164F" w:rsidP="00B4164F">
      <w:pPr>
        <w:snapToGrid w:val="0"/>
        <w:rPr>
          <w:sz w:val="24"/>
          <w:szCs w:val="24"/>
        </w:rPr>
      </w:pPr>
      <w:r w:rsidRPr="00B4164F">
        <w:rPr>
          <w:sz w:val="24"/>
          <w:szCs w:val="24"/>
        </w:rPr>
        <w:tab/>
        <w:t>§26</w:t>
      </w:r>
      <w:r w:rsidRPr="00B4164F">
        <w:rPr>
          <w:sz w:val="24"/>
          <w:szCs w:val="24"/>
        </w:rPr>
        <w:tab/>
        <w:t>特殊情况下的执行、报销</w:t>
      </w:r>
    </w:p>
    <w:p w14:paraId="765FDA61" w14:textId="14D0F240" w:rsidR="00B4164F" w:rsidRPr="00B4164F" w:rsidRDefault="00B4164F" w:rsidP="00B4164F">
      <w:pPr>
        <w:snapToGrid w:val="0"/>
        <w:rPr>
          <w:sz w:val="24"/>
          <w:szCs w:val="24"/>
        </w:rPr>
      </w:pPr>
      <w:r w:rsidRPr="00B4164F">
        <w:rPr>
          <w:sz w:val="24"/>
          <w:szCs w:val="24"/>
        </w:rPr>
        <w:tab/>
        <w:t>§26a</w:t>
      </w:r>
      <w:r w:rsidRPr="00B4164F">
        <w:rPr>
          <w:sz w:val="24"/>
          <w:szCs w:val="24"/>
        </w:rPr>
        <w:tab/>
        <w:t>关于罚款的规定</w:t>
      </w:r>
    </w:p>
    <w:p w14:paraId="5649AE41" w14:textId="6B68648F" w:rsidR="00B4164F" w:rsidRPr="00B4164F" w:rsidRDefault="00B4164F" w:rsidP="00B4164F">
      <w:pPr>
        <w:snapToGrid w:val="0"/>
        <w:rPr>
          <w:sz w:val="24"/>
          <w:szCs w:val="24"/>
        </w:rPr>
      </w:pPr>
      <w:r w:rsidRPr="00B4164F">
        <w:rPr>
          <w:sz w:val="24"/>
          <w:szCs w:val="24"/>
        </w:rPr>
        <w:tab/>
        <w:t>§26b</w:t>
      </w:r>
      <w:r w:rsidRPr="00B4164F">
        <w:rPr>
          <w:sz w:val="24"/>
          <w:szCs w:val="24"/>
        </w:rPr>
        <w:tab/>
        <w:t>（略）</w:t>
      </w:r>
    </w:p>
    <w:p w14:paraId="63AEC68F" w14:textId="10B3FD8B" w:rsidR="00B4164F" w:rsidRPr="00B4164F" w:rsidRDefault="00B4164F" w:rsidP="00B4164F">
      <w:pPr>
        <w:snapToGrid w:val="0"/>
        <w:rPr>
          <w:sz w:val="24"/>
          <w:szCs w:val="24"/>
        </w:rPr>
      </w:pPr>
      <w:r w:rsidRPr="00B4164F">
        <w:rPr>
          <w:sz w:val="24"/>
          <w:szCs w:val="24"/>
        </w:rPr>
        <w:tab/>
        <w:t>§26c</w:t>
      </w:r>
      <w:r w:rsidRPr="00B4164F">
        <w:rPr>
          <w:sz w:val="24"/>
          <w:szCs w:val="24"/>
        </w:rPr>
        <w:tab/>
        <w:t>刑法</w:t>
      </w:r>
    </w:p>
    <w:p w14:paraId="430438B6" w14:textId="3367E7EA" w:rsidR="00B4164F" w:rsidRPr="00B4164F" w:rsidRDefault="00B4164F" w:rsidP="00B4164F">
      <w:pPr>
        <w:snapToGrid w:val="0"/>
        <w:rPr>
          <w:sz w:val="24"/>
          <w:szCs w:val="24"/>
        </w:rPr>
      </w:pPr>
      <w:r w:rsidRPr="00B4164F">
        <w:rPr>
          <w:sz w:val="24"/>
          <w:szCs w:val="24"/>
        </w:rPr>
        <w:tab/>
        <w:t>§27</w:t>
      </w:r>
      <w:r w:rsidRPr="00B4164F">
        <w:rPr>
          <w:sz w:val="24"/>
          <w:szCs w:val="24"/>
        </w:rPr>
        <w:tab/>
        <w:t>一般过渡规定</w:t>
      </w:r>
    </w:p>
    <w:p w14:paraId="14007304" w14:textId="0093B87C" w:rsidR="00B4164F" w:rsidRPr="00B4164F" w:rsidRDefault="00B4164F" w:rsidP="00B4164F">
      <w:pPr>
        <w:snapToGrid w:val="0"/>
        <w:rPr>
          <w:sz w:val="24"/>
          <w:szCs w:val="24"/>
        </w:rPr>
      </w:pPr>
      <w:r w:rsidRPr="00B4164F">
        <w:rPr>
          <w:sz w:val="24"/>
          <w:szCs w:val="24"/>
        </w:rPr>
        <w:tab/>
        <w:t>§27a</w:t>
      </w:r>
      <w:r w:rsidRPr="00B4164F">
        <w:rPr>
          <w:sz w:val="24"/>
          <w:szCs w:val="24"/>
        </w:rPr>
        <w:tab/>
        <w:t>增值税识别号</w:t>
      </w:r>
    </w:p>
    <w:p w14:paraId="70490C35" w14:textId="67320D22" w:rsidR="00B4164F" w:rsidRPr="00B4164F" w:rsidRDefault="00B4164F" w:rsidP="00B4164F">
      <w:pPr>
        <w:snapToGrid w:val="0"/>
        <w:rPr>
          <w:sz w:val="24"/>
          <w:szCs w:val="24"/>
        </w:rPr>
      </w:pPr>
      <w:r w:rsidRPr="00B4164F">
        <w:rPr>
          <w:sz w:val="24"/>
          <w:szCs w:val="24"/>
        </w:rPr>
        <w:tab/>
        <w:t>§27b</w:t>
      </w:r>
      <w:r w:rsidRPr="00B4164F">
        <w:rPr>
          <w:sz w:val="24"/>
          <w:szCs w:val="24"/>
        </w:rPr>
        <w:tab/>
        <w:t>增值税审查</w:t>
      </w:r>
    </w:p>
    <w:p w14:paraId="3D665074" w14:textId="495E71F8" w:rsidR="00B4164F" w:rsidRPr="00B4164F" w:rsidRDefault="00B4164F" w:rsidP="00B4164F">
      <w:pPr>
        <w:snapToGrid w:val="0"/>
        <w:rPr>
          <w:sz w:val="24"/>
          <w:szCs w:val="24"/>
        </w:rPr>
      </w:pPr>
      <w:r w:rsidRPr="00B4164F">
        <w:rPr>
          <w:sz w:val="24"/>
          <w:szCs w:val="24"/>
        </w:rPr>
        <w:tab/>
        <w:t>§28</w:t>
      </w:r>
      <w:r w:rsidRPr="00B4164F">
        <w:rPr>
          <w:sz w:val="24"/>
          <w:szCs w:val="24"/>
        </w:rPr>
        <w:tab/>
        <w:t>个别法律规定的临时版本</w:t>
      </w:r>
    </w:p>
    <w:p w14:paraId="19294E15" w14:textId="0E165ED8" w:rsidR="00B4164F" w:rsidRPr="00B4164F" w:rsidRDefault="00B4164F" w:rsidP="00B4164F">
      <w:pPr>
        <w:snapToGrid w:val="0"/>
        <w:rPr>
          <w:sz w:val="24"/>
          <w:szCs w:val="24"/>
        </w:rPr>
      </w:pPr>
      <w:r w:rsidRPr="00B4164F">
        <w:rPr>
          <w:sz w:val="24"/>
          <w:szCs w:val="24"/>
        </w:rPr>
        <w:tab/>
        <w:t>§29</w:t>
      </w:r>
      <w:r w:rsidRPr="00B4164F">
        <w:rPr>
          <w:sz w:val="24"/>
          <w:szCs w:val="24"/>
        </w:rPr>
        <w:tab/>
        <w:t>长期合同的转换</w:t>
      </w:r>
    </w:p>
    <w:p w14:paraId="60A52A3C"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1（至第4段第4a款）</w:t>
      </w:r>
    </w:p>
    <w:p w14:paraId="3B5218E3" w14:textId="0B412AE9" w:rsidR="00B4164F" w:rsidRPr="00B4164F" w:rsidRDefault="00B4164F" w:rsidP="00B4164F">
      <w:pPr>
        <w:snapToGrid w:val="0"/>
        <w:rPr>
          <w:sz w:val="24"/>
          <w:szCs w:val="24"/>
        </w:rPr>
      </w:pPr>
      <w:r w:rsidRPr="00B4164F">
        <w:rPr>
          <w:sz w:val="24"/>
          <w:szCs w:val="24"/>
        </w:rPr>
        <w:tab/>
        <w:t>可能需要缴纳增值税仓储的物品清单</w:t>
      </w:r>
    </w:p>
    <w:p w14:paraId="5791952E"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2（至第12条第2款第1、2、12、13和14段）</w:t>
      </w:r>
    </w:p>
    <w:p w14:paraId="0714E1F4" w14:textId="5E17E716" w:rsidR="00B4164F" w:rsidRPr="00B4164F" w:rsidRDefault="00B4164F" w:rsidP="00B4164F">
      <w:pPr>
        <w:snapToGrid w:val="0"/>
        <w:rPr>
          <w:sz w:val="24"/>
          <w:szCs w:val="24"/>
        </w:rPr>
      </w:pPr>
      <w:r w:rsidRPr="00B4164F">
        <w:rPr>
          <w:sz w:val="24"/>
          <w:szCs w:val="24"/>
        </w:rPr>
        <w:tab/>
        <w:t>享受优惠价格的商品清单</w:t>
      </w:r>
    </w:p>
    <w:p w14:paraId="472CF1C2"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3（至§13b第2款第7项）</w:t>
      </w:r>
    </w:p>
    <w:p w14:paraId="22436816" w14:textId="3B43D2AC" w:rsidR="00B4164F" w:rsidRPr="00B4164F" w:rsidRDefault="00B4164F" w:rsidP="00B4164F">
      <w:pPr>
        <w:snapToGrid w:val="0"/>
        <w:rPr>
          <w:sz w:val="24"/>
          <w:szCs w:val="24"/>
        </w:rPr>
      </w:pPr>
      <w:r w:rsidRPr="00B4164F">
        <w:rPr>
          <w:sz w:val="24"/>
          <w:szCs w:val="24"/>
        </w:rPr>
        <w:tab/>
        <w:t>§13b第2款第7项所指的项目清单</w:t>
      </w:r>
    </w:p>
    <w:p w14:paraId="0EFCC7D9"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4（至§13b第2款第11段）</w:t>
      </w:r>
    </w:p>
    <w:p w14:paraId="2506E070" w14:textId="1F804865" w:rsidR="009A69C8" w:rsidRDefault="009A69C8">
      <w:pPr>
        <w:widowControl/>
        <w:jc w:val="left"/>
        <w:rPr>
          <w:sz w:val="24"/>
          <w:szCs w:val="24"/>
        </w:rPr>
      </w:pPr>
      <w:r>
        <w:rPr>
          <w:sz w:val="24"/>
          <w:szCs w:val="24"/>
        </w:rPr>
        <w:br w:type="page"/>
      </w:r>
    </w:p>
    <w:p w14:paraId="128B779F" w14:textId="13DD00BB" w:rsidR="00B4164F" w:rsidRPr="009A69C8" w:rsidRDefault="00B4164F" w:rsidP="00B4164F">
      <w:pPr>
        <w:snapToGrid w:val="0"/>
        <w:rPr>
          <w:b/>
          <w:bCs/>
          <w:sz w:val="24"/>
          <w:szCs w:val="24"/>
        </w:rPr>
      </w:pPr>
      <w:r w:rsidRPr="009A69C8">
        <w:rPr>
          <w:rFonts w:hint="eastAsia"/>
          <w:b/>
          <w:bCs/>
          <w:sz w:val="24"/>
          <w:szCs w:val="24"/>
        </w:rPr>
        <w:lastRenderedPageBreak/>
        <w:t>第一节</w:t>
      </w:r>
    </w:p>
    <w:p w14:paraId="0B78D38D" w14:textId="77777777" w:rsidR="00B4164F" w:rsidRPr="009A69C8" w:rsidRDefault="00B4164F" w:rsidP="00B4164F">
      <w:pPr>
        <w:snapToGrid w:val="0"/>
        <w:rPr>
          <w:b/>
          <w:bCs/>
          <w:sz w:val="24"/>
          <w:szCs w:val="24"/>
        </w:rPr>
      </w:pPr>
      <w:r w:rsidRPr="009A69C8">
        <w:rPr>
          <w:rFonts w:hint="eastAsia"/>
          <w:b/>
          <w:bCs/>
          <w:sz w:val="24"/>
          <w:szCs w:val="24"/>
        </w:rPr>
        <w:t>税的标的和范围</w:t>
      </w:r>
    </w:p>
    <w:p w14:paraId="355871F5" w14:textId="174BA4E3" w:rsidR="00B4164F" w:rsidRPr="00B4164F" w:rsidRDefault="00B4164F" w:rsidP="00B4164F">
      <w:pPr>
        <w:snapToGrid w:val="0"/>
        <w:rPr>
          <w:sz w:val="24"/>
          <w:szCs w:val="24"/>
        </w:rPr>
      </w:pPr>
    </w:p>
    <w:p w14:paraId="1D18A484" w14:textId="7A063C86" w:rsidR="00B4164F" w:rsidRPr="00B4164F" w:rsidRDefault="00B4164F" w:rsidP="00B4164F">
      <w:pPr>
        <w:snapToGrid w:val="0"/>
        <w:rPr>
          <w:sz w:val="24"/>
          <w:szCs w:val="24"/>
        </w:rPr>
      </w:pPr>
      <w:r w:rsidRPr="00B4164F">
        <w:rPr>
          <w:rFonts w:hint="eastAsia"/>
          <w:sz w:val="24"/>
          <w:szCs w:val="24"/>
        </w:rPr>
        <w:t>§</w:t>
      </w:r>
      <w:r w:rsidRPr="00B4164F">
        <w:rPr>
          <w:sz w:val="24"/>
          <w:szCs w:val="24"/>
        </w:rPr>
        <w:t>1应税交易</w:t>
      </w:r>
    </w:p>
    <w:p w14:paraId="556C0DA1" w14:textId="7CF0D518" w:rsidR="00B4164F" w:rsidRPr="00B4164F" w:rsidRDefault="00B4164F" w:rsidP="00B4164F">
      <w:pPr>
        <w:snapToGrid w:val="0"/>
        <w:rPr>
          <w:sz w:val="24"/>
          <w:szCs w:val="24"/>
        </w:rPr>
      </w:pPr>
      <w:r w:rsidRPr="00B4164F">
        <w:rPr>
          <w:rFonts w:hint="eastAsia"/>
          <w:sz w:val="24"/>
          <w:szCs w:val="24"/>
        </w:rPr>
        <w:t>（</w:t>
      </w:r>
      <w:r w:rsidRPr="00B4164F">
        <w:rPr>
          <w:sz w:val="24"/>
          <w:szCs w:val="24"/>
        </w:rPr>
        <w:t>1）以下交易需缴纳增值税：</w:t>
      </w:r>
    </w:p>
    <w:p w14:paraId="0188F2DF" w14:textId="5C4CCDEC" w:rsidR="00B4164F" w:rsidRPr="00B4164F" w:rsidRDefault="00B4164F" w:rsidP="00B4164F">
      <w:pPr>
        <w:snapToGrid w:val="0"/>
        <w:rPr>
          <w:sz w:val="24"/>
          <w:szCs w:val="24"/>
        </w:rPr>
      </w:pPr>
      <w:r w:rsidRPr="00B4164F">
        <w:rPr>
          <w:sz w:val="24"/>
          <w:szCs w:val="24"/>
        </w:rPr>
        <w:t>1.</w:t>
      </w:r>
      <w:r w:rsidRPr="00B4164F">
        <w:rPr>
          <w:rFonts w:hint="eastAsia"/>
          <w:sz w:val="24"/>
          <w:szCs w:val="24"/>
        </w:rPr>
        <w:t>贸易商在德国为其公司框架内的报酬而进行的供应和其他服务。如果交易是根据法律或官方命令进行的，或者被视为根据法律规定进行的，则可征税性不会失效</w:t>
      </w:r>
      <w:r w:rsidRPr="00B4164F">
        <w:rPr>
          <w:sz w:val="24"/>
          <w:szCs w:val="24"/>
        </w:rPr>
        <w:t>;</w:t>
      </w:r>
    </w:p>
    <w:p w14:paraId="2D6DF8A6" w14:textId="5FD90CD4" w:rsidR="00B4164F" w:rsidRPr="00B4164F" w:rsidRDefault="00B4164F" w:rsidP="00B4164F">
      <w:pPr>
        <w:snapToGrid w:val="0"/>
        <w:rPr>
          <w:sz w:val="24"/>
          <w:szCs w:val="24"/>
        </w:rPr>
      </w:pPr>
      <w:r w:rsidRPr="00B4164F">
        <w:rPr>
          <w:sz w:val="24"/>
          <w:szCs w:val="24"/>
        </w:rPr>
        <w:t>2.</w:t>
      </w:r>
      <w:r w:rsidRPr="00B4164F">
        <w:rPr>
          <w:rFonts w:hint="eastAsia"/>
          <w:sz w:val="24"/>
          <w:szCs w:val="24"/>
        </w:rPr>
        <w:t>（略）</w:t>
      </w:r>
    </w:p>
    <w:p w14:paraId="73DB723C" w14:textId="24CDFB9B" w:rsidR="00B4164F" w:rsidRPr="00B4164F" w:rsidRDefault="00B4164F" w:rsidP="00B4164F">
      <w:pPr>
        <w:snapToGrid w:val="0"/>
        <w:rPr>
          <w:sz w:val="24"/>
          <w:szCs w:val="24"/>
        </w:rPr>
      </w:pPr>
      <w:r w:rsidRPr="00B4164F">
        <w:rPr>
          <w:sz w:val="24"/>
          <w:szCs w:val="24"/>
        </w:rPr>
        <w:t>3.</w:t>
      </w:r>
      <w:r w:rsidRPr="00B4164F">
        <w:rPr>
          <w:rFonts w:hint="eastAsia"/>
          <w:sz w:val="24"/>
          <w:szCs w:val="24"/>
        </w:rPr>
        <w:t>（略）</w:t>
      </w:r>
    </w:p>
    <w:p w14:paraId="39C24CF6" w14:textId="0984D0A5" w:rsidR="00B4164F" w:rsidRPr="00B4164F" w:rsidRDefault="00B4164F" w:rsidP="00B4164F">
      <w:pPr>
        <w:snapToGrid w:val="0"/>
        <w:rPr>
          <w:sz w:val="24"/>
          <w:szCs w:val="24"/>
        </w:rPr>
      </w:pPr>
      <w:r w:rsidRPr="00B4164F">
        <w:rPr>
          <w:sz w:val="24"/>
          <w:szCs w:val="24"/>
        </w:rPr>
        <w:t>4.</w:t>
      </w:r>
      <w:r w:rsidRPr="00B4164F">
        <w:rPr>
          <w:rFonts w:hint="eastAsia"/>
          <w:sz w:val="24"/>
          <w:szCs w:val="24"/>
        </w:rPr>
        <w:t>在德国或奥地利容霍尔茨和米特尔贝格地区进口货物（进口营业税）</w:t>
      </w:r>
      <w:r w:rsidRPr="00B4164F">
        <w:rPr>
          <w:sz w:val="24"/>
          <w:szCs w:val="24"/>
        </w:rPr>
        <w:t>;</w:t>
      </w:r>
    </w:p>
    <w:p w14:paraId="5B4B9D32" w14:textId="474511B9" w:rsidR="00B4164F" w:rsidRPr="00B4164F" w:rsidRDefault="00B4164F" w:rsidP="00B4164F">
      <w:pPr>
        <w:snapToGrid w:val="0"/>
        <w:rPr>
          <w:sz w:val="24"/>
          <w:szCs w:val="24"/>
        </w:rPr>
      </w:pPr>
      <w:r w:rsidRPr="00B4164F">
        <w:rPr>
          <w:sz w:val="24"/>
          <w:szCs w:val="24"/>
        </w:rPr>
        <w:t>5.</w:t>
      </w:r>
      <w:r w:rsidRPr="00B4164F">
        <w:rPr>
          <w:rFonts w:hint="eastAsia"/>
          <w:sz w:val="24"/>
          <w:szCs w:val="24"/>
        </w:rPr>
        <w:t>德国的共同体内部收购供考虑。</w:t>
      </w:r>
    </w:p>
    <w:p w14:paraId="7EDA60DA" w14:textId="7ED144C4" w:rsidR="00B4164F" w:rsidRPr="00B4164F" w:rsidRDefault="00B4164F" w:rsidP="00B4164F">
      <w:pPr>
        <w:snapToGrid w:val="0"/>
        <w:rPr>
          <w:sz w:val="24"/>
          <w:szCs w:val="24"/>
        </w:rPr>
      </w:pPr>
      <w:r w:rsidRPr="00B4164F">
        <w:rPr>
          <w:rFonts w:hint="eastAsia"/>
          <w:sz w:val="24"/>
          <w:szCs w:val="24"/>
        </w:rPr>
        <w:t>（</w:t>
      </w:r>
      <w:r w:rsidRPr="00B4164F">
        <w:rPr>
          <w:sz w:val="24"/>
          <w:szCs w:val="24"/>
        </w:rPr>
        <w:t>1a）在将业务出售给另一位企业家的公司时，交易无需缴纳增值税。当公司或公司结构中单独管理的业务被全部免费或免费转让或转让给公司时，即表示业务出售。收购企业家取代卖方。</w:t>
      </w:r>
    </w:p>
    <w:p w14:paraId="1AC2754C" w14:textId="507B49EE" w:rsidR="00B4164F" w:rsidRPr="00B4164F" w:rsidRDefault="0021733C" w:rsidP="00B4164F">
      <w:pPr>
        <w:snapToGrid w:val="0"/>
        <w:rPr>
          <w:sz w:val="24"/>
          <w:szCs w:val="24"/>
        </w:rPr>
      </w:pPr>
      <w:r w:rsidRPr="00B4164F">
        <w:rPr>
          <w:rFonts w:hint="eastAsia"/>
          <w:sz w:val="24"/>
          <w:szCs w:val="24"/>
        </w:rPr>
        <w:t>（</w:t>
      </w:r>
      <w:r>
        <w:rPr>
          <w:sz w:val="24"/>
          <w:szCs w:val="24"/>
        </w:rPr>
        <w:t>2）</w:t>
      </w:r>
      <w:r w:rsidR="00B4164F" w:rsidRPr="00B4164F">
        <w:rPr>
          <w:rFonts w:hint="eastAsia"/>
          <w:sz w:val="24"/>
          <w:szCs w:val="24"/>
        </w:rPr>
        <w:t>为本法之目的，德意志联邦共和国领土指德意志联邦共和国的领土，但比辛根领土、黑尔戈兰岛、《联邦海关法》第二百四十三条所指的自由区（自由港）、主权边界与相应海岸线之间的水域和泥滩，以及不属于任何关税区的德国船只和德国飞机除外。根据该法，本法所指的境外领土不是国内领土。如果交易在德国进行，税收不取决于企业家是否是德国公民，在德国拥有住所或注册办事处，在德国设有常设机构，开具发票或接收付款。《欧盟海关法》是指</w:t>
      </w:r>
      <w:r w:rsidR="00B4164F" w:rsidRPr="00B4164F">
        <w:rPr>
          <w:sz w:val="24"/>
          <w:szCs w:val="24"/>
        </w:rPr>
        <w:t>2013年10月9日欧洲议会和理事会关于制定《欧盟海关法》的第952/2013号条例（EU）。OJL269，10.10.2013，第1页;OJL287，20.10.2013，p.90），经修订。</w:t>
      </w:r>
    </w:p>
    <w:p w14:paraId="311A9FE1" w14:textId="002D26D7" w:rsidR="00B4164F" w:rsidRPr="00B4164F" w:rsidRDefault="0083674B" w:rsidP="00B4164F">
      <w:pPr>
        <w:snapToGrid w:val="0"/>
        <w:rPr>
          <w:sz w:val="24"/>
          <w:szCs w:val="24"/>
        </w:rPr>
      </w:pPr>
      <w:r>
        <w:rPr>
          <w:rFonts w:hint="eastAsia"/>
          <w:sz w:val="24"/>
          <w:szCs w:val="24"/>
        </w:rPr>
        <w:t>（2a）</w:t>
      </w:r>
      <w:r w:rsidR="00B4164F" w:rsidRPr="00B4164F">
        <w:rPr>
          <w:sz w:val="24"/>
          <w:szCs w:val="24"/>
        </w:rPr>
        <w:t>本法所指的共同体领土包括第2款第一句所指的国家领土和欧洲联盟其他成员国的领土，根据共同体法律，这些领土被视为这些成员国的国家领土（其他共同体领土）。摩纳哥公国被认为是法兰西共和国的领土;马恩岛被认为是大不列颠及北爱尔兰联合王国的一个地区。为本法的目的，第三国的领土是指不属于共同体领土的领土。</w:t>
      </w:r>
    </w:p>
    <w:p w14:paraId="65744836" w14:textId="35BC3F2A" w:rsidR="00B4164F" w:rsidRPr="00B4164F" w:rsidRDefault="0021733C" w:rsidP="00B4164F">
      <w:pPr>
        <w:snapToGrid w:val="0"/>
        <w:rPr>
          <w:sz w:val="24"/>
          <w:szCs w:val="24"/>
        </w:rPr>
      </w:pPr>
      <w:r w:rsidRPr="00B4164F">
        <w:rPr>
          <w:rFonts w:hint="eastAsia"/>
          <w:sz w:val="24"/>
          <w:szCs w:val="24"/>
        </w:rPr>
        <w:t>（</w:t>
      </w:r>
      <w:r>
        <w:rPr>
          <w:sz w:val="24"/>
          <w:szCs w:val="24"/>
        </w:rPr>
        <w:t>3）</w:t>
      </w:r>
      <w:r w:rsidR="00B4164F" w:rsidRPr="00B4164F">
        <w:rPr>
          <w:rFonts w:hint="eastAsia"/>
          <w:sz w:val="24"/>
          <w:szCs w:val="24"/>
        </w:rPr>
        <w:t>在自由港以及在主权边界与相应海滩线之间的水域和泥滩进行的下列交易，应视为国内交易：</w:t>
      </w:r>
    </w:p>
    <w:p w14:paraId="4BA5F91E" w14:textId="24D01BA9" w:rsidR="00B4164F" w:rsidRPr="00B4164F" w:rsidRDefault="00B4164F" w:rsidP="00B4164F">
      <w:pPr>
        <w:snapToGrid w:val="0"/>
        <w:rPr>
          <w:sz w:val="24"/>
          <w:szCs w:val="24"/>
        </w:rPr>
      </w:pPr>
      <w:r w:rsidRPr="00B4164F">
        <w:rPr>
          <w:sz w:val="24"/>
          <w:szCs w:val="24"/>
        </w:rPr>
        <w:t>1.</w:t>
      </w:r>
      <w:r w:rsidRPr="00B4164F">
        <w:rPr>
          <w:rFonts w:hint="eastAsia"/>
          <w:sz w:val="24"/>
          <w:szCs w:val="24"/>
        </w:rPr>
        <w:t>供应和在共同体内部购买打算在指定领土内使用或消费的货物，或用于运输工具的设备或供应，其中货物</w:t>
      </w:r>
    </w:p>
    <w:p w14:paraId="392A17A4" w14:textId="5EC1E0F5" w:rsidR="00B4164F" w:rsidRPr="00B4164F" w:rsidRDefault="00B4164F" w:rsidP="00B4164F">
      <w:pPr>
        <w:snapToGrid w:val="0"/>
        <w:rPr>
          <w:sz w:val="24"/>
          <w:szCs w:val="24"/>
        </w:rPr>
      </w:pPr>
      <w:r w:rsidRPr="00B4164F">
        <w:rPr>
          <w:sz w:val="24"/>
          <w:szCs w:val="24"/>
        </w:rPr>
        <w:t>a)</w:t>
      </w:r>
      <w:r w:rsidRPr="00B4164F">
        <w:rPr>
          <w:rFonts w:hint="eastAsia"/>
          <w:sz w:val="24"/>
          <w:szCs w:val="24"/>
        </w:rPr>
        <w:t>不是为客户的公司购置的，或者</w:t>
      </w:r>
    </w:p>
    <w:p w14:paraId="256BB137" w14:textId="040153C9" w:rsidR="00B4164F" w:rsidRPr="00B4164F" w:rsidRDefault="00B4164F" w:rsidP="00B4164F">
      <w:pPr>
        <w:snapToGrid w:val="0"/>
        <w:rPr>
          <w:sz w:val="24"/>
          <w:szCs w:val="24"/>
        </w:rPr>
      </w:pPr>
      <w:r w:rsidRPr="00B4164F">
        <w:rPr>
          <w:sz w:val="24"/>
          <w:szCs w:val="24"/>
        </w:rPr>
        <w:t>b)</w:t>
      </w:r>
      <w:r w:rsidRPr="00B4164F">
        <w:rPr>
          <w:rFonts w:hint="eastAsia"/>
          <w:sz w:val="24"/>
          <w:szCs w:val="24"/>
        </w:rPr>
        <w:t>客户根据§</w:t>
      </w:r>
      <w:r w:rsidRPr="00B4164F">
        <w:rPr>
          <w:sz w:val="24"/>
          <w:szCs w:val="24"/>
        </w:rPr>
        <w:t>4编号8至27和29，仅或部分用于免税活动;</w:t>
      </w:r>
    </w:p>
    <w:p w14:paraId="0324B8DD" w14:textId="61FD255E" w:rsidR="00B4164F" w:rsidRPr="00B4164F" w:rsidRDefault="00B4164F" w:rsidP="00B4164F">
      <w:pPr>
        <w:snapToGrid w:val="0"/>
        <w:rPr>
          <w:sz w:val="24"/>
          <w:szCs w:val="24"/>
        </w:rPr>
      </w:pPr>
      <w:r w:rsidRPr="00B4164F">
        <w:rPr>
          <w:sz w:val="24"/>
          <w:szCs w:val="24"/>
        </w:rPr>
        <w:t>2.</w:t>
      </w:r>
      <w:r w:rsidRPr="00B4164F">
        <w:rPr>
          <w:rFonts w:hint="eastAsia"/>
          <w:sz w:val="24"/>
          <w:szCs w:val="24"/>
        </w:rPr>
        <w:t>其他服务，</w:t>
      </w:r>
      <w:r w:rsidRPr="00B4164F">
        <w:rPr>
          <w:sz w:val="24"/>
          <w:szCs w:val="24"/>
        </w:rPr>
        <w:t>包括：</w:t>
      </w:r>
    </w:p>
    <w:p w14:paraId="256A1988" w14:textId="478F669B" w:rsidR="00B4164F" w:rsidRPr="00B4164F" w:rsidRDefault="00B4164F" w:rsidP="00B4164F">
      <w:pPr>
        <w:snapToGrid w:val="0"/>
        <w:rPr>
          <w:sz w:val="24"/>
          <w:szCs w:val="24"/>
        </w:rPr>
      </w:pPr>
      <w:r w:rsidRPr="00B4164F">
        <w:rPr>
          <w:sz w:val="24"/>
          <w:szCs w:val="24"/>
        </w:rPr>
        <w:t>a)</w:t>
      </w:r>
      <w:r w:rsidRPr="00B4164F">
        <w:rPr>
          <w:rFonts w:hint="eastAsia"/>
          <w:sz w:val="24"/>
          <w:szCs w:val="24"/>
        </w:rPr>
        <w:t>不是为收件人的公司执行的，或者</w:t>
      </w:r>
    </w:p>
    <w:p w14:paraId="3CCD9F2D" w14:textId="636031E1" w:rsidR="00B4164F" w:rsidRPr="00B4164F" w:rsidRDefault="00B4164F" w:rsidP="00B4164F">
      <w:pPr>
        <w:snapToGrid w:val="0"/>
        <w:rPr>
          <w:sz w:val="24"/>
          <w:szCs w:val="24"/>
        </w:rPr>
      </w:pPr>
      <w:r w:rsidRPr="00B4164F">
        <w:rPr>
          <w:sz w:val="24"/>
          <w:szCs w:val="24"/>
        </w:rPr>
        <w:t>b)</w:t>
      </w:r>
      <w:r w:rsidRPr="00B4164F">
        <w:rPr>
          <w:rFonts w:hint="eastAsia"/>
          <w:sz w:val="24"/>
          <w:szCs w:val="24"/>
        </w:rPr>
        <w:t>收款人根据第</w:t>
      </w:r>
      <w:r w:rsidRPr="00B4164F">
        <w:rPr>
          <w:sz w:val="24"/>
          <w:szCs w:val="24"/>
        </w:rPr>
        <w:t>4（8）至（27）和（29）条专门用于或部分用于免税活动;</w:t>
      </w:r>
    </w:p>
    <w:p w14:paraId="06E1CEC0" w14:textId="7C668251" w:rsidR="00B4164F" w:rsidRPr="00B4164F" w:rsidRDefault="00B4164F" w:rsidP="00B4164F">
      <w:pPr>
        <w:snapToGrid w:val="0"/>
        <w:rPr>
          <w:sz w:val="24"/>
          <w:szCs w:val="24"/>
        </w:rPr>
      </w:pPr>
      <w:r w:rsidRPr="00B4164F">
        <w:rPr>
          <w:sz w:val="24"/>
          <w:szCs w:val="24"/>
        </w:rPr>
        <w:t>3（1b）所指的交付和§3（9a）所指的其他服务;</w:t>
      </w:r>
    </w:p>
    <w:p w14:paraId="709CA8CF" w14:textId="03A247C1" w:rsidR="00B4164F" w:rsidRPr="00B4164F" w:rsidRDefault="00B4164F" w:rsidP="00B4164F">
      <w:pPr>
        <w:snapToGrid w:val="0"/>
        <w:rPr>
          <w:sz w:val="24"/>
          <w:szCs w:val="24"/>
        </w:rPr>
      </w:pPr>
      <w:r w:rsidRPr="00B4164F">
        <w:rPr>
          <w:sz w:val="24"/>
          <w:szCs w:val="24"/>
        </w:rPr>
        <w:t>4.</w:t>
      </w:r>
      <w:r w:rsidRPr="00B4164F">
        <w:rPr>
          <w:rFonts w:hint="eastAsia"/>
          <w:sz w:val="24"/>
          <w:szCs w:val="24"/>
        </w:rPr>
        <w:t>在供应时：</w:t>
      </w:r>
    </w:p>
    <w:p w14:paraId="698A6C15" w14:textId="03A76101" w:rsidR="00B4164F" w:rsidRPr="00B4164F" w:rsidRDefault="00B4164F" w:rsidP="00B4164F">
      <w:pPr>
        <w:snapToGrid w:val="0"/>
        <w:rPr>
          <w:sz w:val="24"/>
          <w:szCs w:val="24"/>
        </w:rPr>
      </w:pPr>
      <w:r w:rsidRPr="00B4164F">
        <w:rPr>
          <w:sz w:val="24"/>
          <w:szCs w:val="24"/>
        </w:rPr>
        <w:t>a)</w:t>
      </w:r>
      <w:r w:rsidRPr="00B4164F">
        <w:rPr>
          <w:rFonts w:hint="eastAsia"/>
          <w:sz w:val="24"/>
          <w:szCs w:val="24"/>
        </w:rPr>
        <w:t>在海关当局授权的自由港处理交通中，或在海关当局特别授权的自由港仓库中，或</w:t>
      </w:r>
    </w:p>
    <w:p w14:paraId="76D9723B" w14:textId="737ED89B" w:rsidR="00B4164F" w:rsidRPr="00B4164F" w:rsidRDefault="00B4164F" w:rsidP="00B4164F">
      <w:pPr>
        <w:snapToGrid w:val="0"/>
        <w:rPr>
          <w:sz w:val="24"/>
          <w:szCs w:val="24"/>
        </w:rPr>
      </w:pPr>
      <w:r w:rsidRPr="00B4164F">
        <w:rPr>
          <w:sz w:val="24"/>
          <w:szCs w:val="24"/>
        </w:rPr>
        <w:t>b)</w:t>
      </w:r>
      <w:r w:rsidRPr="00B4164F">
        <w:rPr>
          <w:rFonts w:hint="eastAsia"/>
          <w:sz w:val="24"/>
          <w:szCs w:val="24"/>
        </w:rPr>
        <w:t>根据进口增值税法自由流通</w:t>
      </w:r>
      <w:r w:rsidRPr="00B4164F">
        <w:rPr>
          <w:sz w:val="24"/>
          <w:szCs w:val="24"/>
        </w:rPr>
        <w:t>;</w:t>
      </w:r>
    </w:p>
    <w:p w14:paraId="1855D6CB" w14:textId="64489955" w:rsidR="00B4164F" w:rsidRPr="00B4164F" w:rsidRDefault="00B4164F" w:rsidP="00B4164F">
      <w:pPr>
        <w:snapToGrid w:val="0"/>
        <w:rPr>
          <w:sz w:val="24"/>
          <w:szCs w:val="24"/>
        </w:rPr>
      </w:pPr>
      <w:r w:rsidRPr="00B4164F">
        <w:rPr>
          <w:sz w:val="24"/>
          <w:szCs w:val="24"/>
        </w:rPr>
        <w:t>5.</w:t>
      </w:r>
      <w:r w:rsidRPr="00B4164F">
        <w:rPr>
          <w:rFonts w:hint="eastAsia"/>
          <w:sz w:val="24"/>
          <w:szCs w:val="24"/>
        </w:rPr>
        <w:t>在第</w:t>
      </w:r>
      <w:r w:rsidRPr="00B4164F">
        <w:rPr>
          <w:sz w:val="24"/>
          <w:szCs w:val="24"/>
        </w:rPr>
        <w:t>4（a）点所指的处理安排或存储范围内进行的其他服务;</w:t>
      </w:r>
    </w:p>
    <w:p w14:paraId="0401CDCA" w14:textId="0ACB32C5" w:rsidR="00B4164F" w:rsidRPr="00B4164F" w:rsidRDefault="00B4164F" w:rsidP="00B4164F">
      <w:pPr>
        <w:snapToGrid w:val="0"/>
        <w:rPr>
          <w:sz w:val="24"/>
          <w:szCs w:val="24"/>
        </w:rPr>
      </w:pPr>
      <w:r w:rsidRPr="00B4164F">
        <w:rPr>
          <w:sz w:val="24"/>
          <w:szCs w:val="24"/>
        </w:rPr>
        <w:t>6.</w:t>
      </w:r>
      <w:r w:rsidRPr="00B4164F">
        <w:rPr>
          <w:rFonts w:hint="eastAsia"/>
          <w:sz w:val="24"/>
          <w:szCs w:val="24"/>
        </w:rPr>
        <w:t>（略）</w:t>
      </w:r>
    </w:p>
    <w:p w14:paraId="4731B889" w14:textId="29FD3FA1" w:rsidR="00B4164F" w:rsidRPr="00B4164F" w:rsidRDefault="00B4164F" w:rsidP="00B4164F">
      <w:pPr>
        <w:snapToGrid w:val="0"/>
        <w:rPr>
          <w:sz w:val="24"/>
          <w:szCs w:val="24"/>
        </w:rPr>
      </w:pPr>
      <w:r w:rsidRPr="00B4164F">
        <w:rPr>
          <w:sz w:val="24"/>
          <w:szCs w:val="24"/>
        </w:rPr>
        <w:t>7.</w:t>
      </w:r>
      <w:r w:rsidRPr="00B4164F">
        <w:rPr>
          <w:rFonts w:hint="eastAsia"/>
          <w:sz w:val="24"/>
          <w:szCs w:val="24"/>
        </w:rPr>
        <w:t>第</w:t>
      </w:r>
      <w:r w:rsidRPr="00B4164F">
        <w:rPr>
          <w:sz w:val="24"/>
          <w:szCs w:val="24"/>
        </w:rPr>
        <w:t>1a（3）款和第1b（1）款所述的购买者在共同体内部购买新车。</w:t>
      </w:r>
    </w:p>
    <w:p w14:paraId="59812A3F" w14:textId="77777777" w:rsidR="00B4164F" w:rsidRPr="00B4164F" w:rsidRDefault="00B4164F" w:rsidP="00B4164F">
      <w:pPr>
        <w:snapToGrid w:val="0"/>
        <w:rPr>
          <w:sz w:val="24"/>
          <w:szCs w:val="24"/>
        </w:rPr>
      </w:pPr>
      <w:r w:rsidRPr="00B4164F">
        <w:rPr>
          <w:rFonts w:hint="eastAsia"/>
          <w:sz w:val="24"/>
          <w:szCs w:val="24"/>
        </w:rPr>
        <w:t>向受公法管辖的法人的供应和其他服务及其在指定领土内的共同体内部采购应被视为第</w:t>
      </w:r>
      <w:r w:rsidRPr="00B4164F">
        <w:rPr>
          <w:sz w:val="24"/>
          <w:szCs w:val="24"/>
        </w:rPr>
        <w:t>1点和第2点所指的交易，除非贸易商根据记录和证明文件证明相反的情况。</w:t>
      </w:r>
    </w:p>
    <w:p w14:paraId="4B3EA1DB" w14:textId="4C014A4B" w:rsidR="00B4164F" w:rsidRPr="00B4164F" w:rsidRDefault="00B4164F" w:rsidP="00B4164F">
      <w:pPr>
        <w:snapToGrid w:val="0"/>
        <w:rPr>
          <w:sz w:val="24"/>
          <w:szCs w:val="24"/>
        </w:rPr>
      </w:pPr>
    </w:p>
    <w:p w14:paraId="3CD428C6" w14:textId="627F50F6" w:rsidR="00B4164F" w:rsidRPr="00B4164F" w:rsidRDefault="00B4164F" w:rsidP="00B4164F">
      <w:pPr>
        <w:snapToGrid w:val="0"/>
        <w:rPr>
          <w:sz w:val="24"/>
          <w:szCs w:val="24"/>
        </w:rPr>
      </w:pPr>
      <w:r w:rsidRPr="00B4164F">
        <w:rPr>
          <w:rFonts w:hint="eastAsia"/>
          <w:sz w:val="24"/>
          <w:szCs w:val="24"/>
        </w:rPr>
        <w:t>§</w:t>
      </w:r>
      <w:r w:rsidRPr="00B4164F">
        <w:rPr>
          <w:sz w:val="24"/>
          <w:szCs w:val="24"/>
        </w:rPr>
        <w:t>1a社区内部收购</w:t>
      </w:r>
    </w:p>
    <w:p w14:paraId="322D0215" w14:textId="630D81D3" w:rsidR="00B4164F" w:rsidRPr="00B4164F" w:rsidRDefault="00357D49" w:rsidP="00B4164F">
      <w:pPr>
        <w:snapToGrid w:val="0"/>
        <w:rPr>
          <w:sz w:val="24"/>
          <w:szCs w:val="24"/>
        </w:rPr>
      </w:pPr>
      <w:r>
        <w:rPr>
          <w:rFonts w:hint="eastAsia"/>
          <w:sz w:val="24"/>
          <w:szCs w:val="24"/>
        </w:rPr>
        <w:t>（1）</w:t>
      </w:r>
      <w:r w:rsidR="00B4164F" w:rsidRPr="00B4164F">
        <w:rPr>
          <w:rFonts w:hint="eastAsia"/>
          <w:sz w:val="24"/>
          <w:szCs w:val="24"/>
        </w:rPr>
        <w:t>如果符合下列条件，则供考虑的共同体内部收购应视为存在：</w:t>
      </w:r>
    </w:p>
    <w:p w14:paraId="6A71469B" w14:textId="38BA36B8" w:rsidR="00B4164F" w:rsidRPr="00B4164F" w:rsidRDefault="00B4164F" w:rsidP="00B4164F">
      <w:pPr>
        <w:snapToGrid w:val="0"/>
        <w:rPr>
          <w:sz w:val="24"/>
          <w:szCs w:val="24"/>
        </w:rPr>
      </w:pPr>
      <w:r w:rsidRPr="00B4164F">
        <w:rPr>
          <w:sz w:val="24"/>
          <w:szCs w:val="24"/>
        </w:rPr>
        <w:t>1.</w:t>
      </w:r>
      <w:r w:rsidRPr="00B4164F">
        <w:rPr>
          <w:rFonts w:hint="eastAsia"/>
          <w:sz w:val="24"/>
          <w:szCs w:val="24"/>
        </w:rPr>
        <w:t>在向客户（买方）供应的情况下，货物从一个成员国的领土转移到另一个成员国的领土，或从共同体的其余领土转移到第</w:t>
      </w:r>
      <w:r w:rsidRPr="00B4164F">
        <w:rPr>
          <w:sz w:val="24"/>
          <w:szCs w:val="24"/>
        </w:rPr>
        <w:t>1（3）款所指的领土，即使供应商已将货物进口到共同体的领土;</w:t>
      </w:r>
    </w:p>
    <w:p w14:paraId="40C391F8" w14:textId="5AD208E2" w:rsidR="00B4164F" w:rsidRPr="00B4164F" w:rsidRDefault="00B4164F" w:rsidP="00B4164F">
      <w:pPr>
        <w:snapToGrid w:val="0"/>
        <w:rPr>
          <w:sz w:val="24"/>
          <w:szCs w:val="24"/>
        </w:rPr>
      </w:pPr>
      <w:r w:rsidRPr="00B4164F">
        <w:rPr>
          <w:sz w:val="24"/>
          <w:szCs w:val="24"/>
        </w:rPr>
        <w:t>2.</w:t>
      </w:r>
      <w:r w:rsidRPr="00B4164F">
        <w:rPr>
          <w:rFonts w:hint="eastAsia"/>
          <w:sz w:val="24"/>
          <w:szCs w:val="24"/>
        </w:rPr>
        <w:t>收购方是</w:t>
      </w:r>
    </w:p>
    <w:p w14:paraId="501D5863" w14:textId="46ABB05A" w:rsidR="00B4164F" w:rsidRPr="00B4164F" w:rsidRDefault="00B4164F" w:rsidP="00B4164F">
      <w:pPr>
        <w:snapToGrid w:val="0"/>
        <w:rPr>
          <w:sz w:val="24"/>
          <w:szCs w:val="24"/>
        </w:rPr>
      </w:pPr>
      <w:r w:rsidRPr="00B4164F">
        <w:rPr>
          <w:sz w:val="24"/>
          <w:szCs w:val="24"/>
        </w:rPr>
        <w:t>a)</w:t>
      </w:r>
      <w:r w:rsidRPr="00B4164F">
        <w:rPr>
          <w:rFonts w:hint="eastAsia"/>
          <w:sz w:val="24"/>
          <w:szCs w:val="24"/>
        </w:rPr>
        <w:t>为其业务购买商品的企业家，或</w:t>
      </w:r>
    </w:p>
    <w:p w14:paraId="4BDF9CDB" w14:textId="439935E6" w:rsidR="00B4164F" w:rsidRPr="00B4164F" w:rsidRDefault="00B4164F" w:rsidP="00B4164F">
      <w:pPr>
        <w:snapToGrid w:val="0"/>
        <w:rPr>
          <w:sz w:val="24"/>
          <w:szCs w:val="24"/>
        </w:rPr>
      </w:pPr>
      <w:r w:rsidRPr="00B4164F">
        <w:rPr>
          <w:sz w:val="24"/>
          <w:szCs w:val="24"/>
        </w:rPr>
        <w:t>b)</w:t>
      </w:r>
      <w:r w:rsidRPr="00B4164F">
        <w:rPr>
          <w:rFonts w:hint="eastAsia"/>
          <w:sz w:val="24"/>
          <w:szCs w:val="24"/>
        </w:rPr>
        <w:t>非企业家或未为其业务购买商品的法人，以及</w:t>
      </w:r>
    </w:p>
    <w:p w14:paraId="51DDB2AE" w14:textId="67B5A426" w:rsidR="00B4164F" w:rsidRPr="00B4164F" w:rsidRDefault="00B4164F" w:rsidP="00B4164F">
      <w:pPr>
        <w:snapToGrid w:val="0"/>
        <w:rPr>
          <w:sz w:val="24"/>
          <w:szCs w:val="24"/>
        </w:rPr>
      </w:pPr>
      <w:r w:rsidRPr="00B4164F">
        <w:rPr>
          <w:sz w:val="24"/>
          <w:szCs w:val="24"/>
        </w:rPr>
        <w:t>3.</w:t>
      </w:r>
      <w:r w:rsidRPr="00B4164F">
        <w:rPr>
          <w:rFonts w:hint="eastAsia"/>
          <w:sz w:val="24"/>
          <w:szCs w:val="24"/>
        </w:rPr>
        <w:t>交付给买方</w:t>
      </w:r>
    </w:p>
    <w:p w14:paraId="0026878C" w14:textId="3E673FB7" w:rsidR="00B4164F" w:rsidRPr="00B4164F" w:rsidRDefault="00B4164F" w:rsidP="00B4164F">
      <w:pPr>
        <w:snapToGrid w:val="0"/>
        <w:rPr>
          <w:sz w:val="24"/>
          <w:szCs w:val="24"/>
        </w:rPr>
      </w:pPr>
      <w:r w:rsidRPr="00B4164F">
        <w:rPr>
          <w:sz w:val="24"/>
          <w:szCs w:val="24"/>
        </w:rPr>
        <w:t>a)</w:t>
      </w:r>
      <w:r w:rsidRPr="00B4164F">
        <w:rPr>
          <w:rFonts w:hint="eastAsia"/>
          <w:sz w:val="24"/>
          <w:szCs w:val="24"/>
        </w:rPr>
        <w:t>由企业家在其公司框架内进行报酬，并且</w:t>
      </w:r>
    </w:p>
    <w:p w14:paraId="3DAD9A15" w14:textId="1A041744" w:rsidR="00B4164F" w:rsidRPr="00B4164F" w:rsidRDefault="00B4164F" w:rsidP="00B4164F">
      <w:pPr>
        <w:snapToGrid w:val="0"/>
        <w:rPr>
          <w:sz w:val="24"/>
          <w:szCs w:val="24"/>
        </w:rPr>
      </w:pPr>
      <w:r w:rsidRPr="00B4164F">
        <w:rPr>
          <w:sz w:val="24"/>
          <w:szCs w:val="24"/>
        </w:rPr>
        <w:t>b)</w:t>
      </w:r>
      <w:r w:rsidRPr="00B4164F">
        <w:rPr>
          <w:rFonts w:hint="eastAsia"/>
          <w:sz w:val="24"/>
          <w:szCs w:val="24"/>
        </w:rPr>
        <w:t>根据负责根据小企业家特别计划对供应商征税的成员国的法律，不免税。</w:t>
      </w:r>
    </w:p>
    <w:p w14:paraId="47FCE973" w14:textId="37C579D9" w:rsidR="00B4164F" w:rsidRPr="00B4164F" w:rsidRDefault="00357D49" w:rsidP="00B4164F">
      <w:pPr>
        <w:snapToGrid w:val="0"/>
        <w:rPr>
          <w:sz w:val="24"/>
          <w:szCs w:val="24"/>
        </w:rPr>
      </w:pPr>
      <w:r>
        <w:rPr>
          <w:rFonts w:hint="eastAsia"/>
          <w:sz w:val="24"/>
          <w:szCs w:val="24"/>
        </w:rPr>
        <w:t>（2）</w:t>
      </w:r>
      <w:r w:rsidR="00B4164F" w:rsidRPr="00B4164F">
        <w:rPr>
          <w:rFonts w:hint="eastAsia"/>
          <w:sz w:val="24"/>
          <w:szCs w:val="24"/>
        </w:rPr>
        <w:t>供考虑的共同体内部采购，系指贸易商将属于该企业的货物从共同体领土的其余部分引进到其支配地位，但临时进口除外，即使贸易商已将货物进口到共同体领土。企业家被认为是收购者。</w:t>
      </w:r>
    </w:p>
    <w:p w14:paraId="4C94C81A" w14:textId="2DE0462F" w:rsidR="00B4164F" w:rsidRPr="00B4164F" w:rsidRDefault="00B4164F" w:rsidP="00B4164F">
      <w:pPr>
        <w:snapToGrid w:val="0"/>
        <w:rPr>
          <w:sz w:val="24"/>
          <w:szCs w:val="24"/>
        </w:rPr>
      </w:pPr>
      <w:r w:rsidRPr="00B4164F">
        <w:rPr>
          <w:rFonts w:hint="eastAsia"/>
          <w:sz w:val="24"/>
          <w:szCs w:val="24"/>
        </w:rPr>
        <w:t>（</w:t>
      </w:r>
      <w:r w:rsidRPr="00B4164F">
        <w:rPr>
          <w:sz w:val="24"/>
          <w:szCs w:val="24"/>
        </w:rPr>
        <w:t>2a）在§6b所指的情形中，不存在第2款所指的共同体内部购置。</w:t>
      </w:r>
    </w:p>
    <w:p w14:paraId="02CD79CC" w14:textId="367CB015" w:rsidR="00B4164F" w:rsidRPr="00B4164F" w:rsidRDefault="00357D49" w:rsidP="00B4164F">
      <w:pPr>
        <w:snapToGrid w:val="0"/>
        <w:rPr>
          <w:sz w:val="24"/>
          <w:szCs w:val="24"/>
        </w:rPr>
      </w:pPr>
      <w:r>
        <w:rPr>
          <w:rFonts w:hint="eastAsia"/>
          <w:sz w:val="24"/>
          <w:szCs w:val="24"/>
        </w:rPr>
        <w:t>（3）</w:t>
      </w:r>
      <w:r w:rsidR="00B4164F" w:rsidRPr="00B4164F">
        <w:rPr>
          <w:sz w:val="24"/>
          <w:szCs w:val="24"/>
        </w:rPr>
        <w:t>如果满足下列条件，则不存在第一款和第二款所指的共同体内部收购：</w:t>
      </w:r>
    </w:p>
    <w:p w14:paraId="10C2B531" w14:textId="57B6583E" w:rsidR="00B4164F" w:rsidRPr="00B4164F" w:rsidRDefault="00B4164F" w:rsidP="00B4164F">
      <w:pPr>
        <w:snapToGrid w:val="0"/>
        <w:rPr>
          <w:sz w:val="24"/>
          <w:szCs w:val="24"/>
        </w:rPr>
      </w:pPr>
      <w:r w:rsidRPr="00B4164F">
        <w:rPr>
          <w:sz w:val="24"/>
          <w:szCs w:val="24"/>
        </w:rPr>
        <w:t>1.</w:t>
      </w:r>
      <w:r w:rsidRPr="00B4164F">
        <w:rPr>
          <w:rFonts w:hint="eastAsia"/>
          <w:sz w:val="24"/>
          <w:szCs w:val="24"/>
        </w:rPr>
        <w:t>购买者是</w:t>
      </w:r>
    </w:p>
    <w:p w14:paraId="5CD644BC" w14:textId="0964317F" w:rsidR="00B4164F" w:rsidRPr="00B4164F" w:rsidRDefault="00B4164F" w:rsidP="00B4164F">
      <w:pPr>
        <w:snapToGrid w:val="0"/>
        <w:rPr>
          <w:sz w:val="24"/>
          <w:szCs w:val="24"/>
        </w:rPr>
      </w:pPr>
      <w:r w:rsidRPr="00B4164F">
        <w:rPr>
          <w:sz w:val="24"/>
          <w:szCs w:val="24"/>
        </w:rPr>
        <w:t>a)</w:t>
      </w:r>
      <w:r w:rsidRPr="00B4164F">
        <w:rPr>
          <w:rFonts w:hint="eastAsia"/>
          <w:sz w:val="24"/>
          <w:szCs w:val="24"/>
        </w:rPr>
        <w:t>仅进行免税交易导致被排除在扣除之外的交易者，</w:t>
      </w:r>
    </w:p>
    <w:p w14:paraId="604402C6" w14:textId="63CB88FC" w:rsidR="00B4164F" w:rsidRPr="00B4164F" w:rsidRDefault="00B4164F" w:rsidP="00B4164F">
      <w:pPr>
        <w:snapToGrid w:val="0"/>
        <w:rPr>
          <w:sz w:val="24"/>
          <w:szCs w:val="24"/>
        </w:rPr>
      </w:pPr>
      <w:r w:rsidRPr="00B4164F">
        <w:rPr>
          <w:sz w:val="24"/>
          <w:szCs w:val="24"/>
        </w:rPr>
        <w:t>b)</w:t>
      </w:r>
      <w:r w:rsidRPr="00B4164F">
        <w:rPr>
          <w:rFonts w:hint="eastAsia"/>
          <w:sz w:val="24"/>
          <w:szCs w:val="24"/>
        </w:rPr>
        <w:t>未根据第</w:t>
      </w:r>
      <w:r w:rsidRPr="00B4164F">
        <w:rPr>
          <w:sz w:val="24"/>
          <w:szCs w:val="24"/>
        </w:rPr>
        <w:t>19（1）款征收营业额增值税的企业家，</w:t>
      </w:r>
    </w:p>
    <w:p w14:paraId="140345AE" w14:textId="12532010" w:rsidR="00B4164F" w:rsidRPr="00B4164F" w:rsidRDefault="00B4164F" w:rsidP="00B4164F">
      <w:pPr>
        <w:snapToGrid w:val="0"/>
        <w:rPr>
          <w:sz w:val="24"/>
          <w:szCs w:val="24"/>
        </w:rPr>
      </w:pPr>
      <w:r w:rsidRPr="00B4164F">
        <w:rPr>
          <w:sz w:val="24"/>
          <w:szCs w:val="24"/>
        </w:rPr>
        <w:t>c)</w:t>
      </w:r>
      <w:r w:rsidRPr="00B4164F">
        <w:rPr>
          <w:rFonts w:hint="eastAsia"/>
          <w:sz w:val="24"/>
          <w:szCs w:val="24"/>
        </w:rPr>
        <w:t>使用货物执行交易的贸易商，其税收根据第</w:t>
      </w:r>
      <w:r w:rsidRPr="00B4164F">
        <w:rPr>
          <w:sz w:val="24"/>
          <w:szCs w:val="24"/>
        </w:rPr>
        <w:t>24段规定的平均税率确定，或</w:t>
      </w:r>
    </w:p>
    <w:p w14:paraId="549C32B0" w14:textId="1A01CA99" w:rsidR="00B4164F" w:rsidRPr="00B4164F" w:rsidRDefault="00B4164F" w:rsidP="00B4164F">
      <w:pPr>
        <w:snapToGrid w:val="0"/>
        <w:rPr>
          <w:sz w:val="24"/>
          <w:szCs w:val="24"/>
        </w:rPr>
      </w:pPr>
      <w:r w:rsidRPr="00B4164F">
        <w:rPr>
          <w:sz w:val="24"/>
          <w:szCs w:val="24"/>
        </w:rPr>
        <w:t>d)</w:t>
      </w:r>
      <w:r w:rsidRPr="00B4164F">
        <w:rPr>
          <w:rFonts w:hint="eastAsia"/>
          <w:sz w:val="24"/>
          <w:szCs w:val="24"/>
        </w:rPr>
        <w:t>非企业家或未为其业务购买商品的法人，以及</w:t>
      </w:r>
    </w:p>
    <w:p w14:paraId="58A43882" w14:textId="4951C868"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1（1）款和第2款所指的收购报酬总额在上一个日历年未超过12500欧元，预计在本日历年（购置门槛值）不会超过该数额。</w:t>
      </w:r>
    </w:p>
    <w:p w14:paraId="2F18AB0B" w14:textId="2F1A2B26" w:rsidR="00B4164F" w:rsidRPr="00B4164F" w:rsidRDefault="00357D49" w:rsidP="00B4164F">
      <w:pPr>
        <w:snapToGrid w:val="0"/>
        <w:rPr>
          <w:sz w:val="24"/>
          <w:szCs w:val="24"/>
        </w:rPr>
      </w:pPr>
      <w:r>
        <w:rPr>
          <w:rFonts w:hint="eastAsia"/>
          <w:sz w:val="24"/>
          <w:szCs w:val="24"/>
        </w:rPr>
        <w:t>（4）</w:t>
      </w:r>
      <w:r w:rsidR="00B4164F" w:rsidRPr="00B4164F">
        <w:rPr>
          <w:sz w:val="24"/>
          <w:szCs w:val="24"/>
        </w:rPr>
        <w:t>买方可放弃适用第3款。豁免是使用向买方签发的针对供应商的增值税识别号。该豁免对买方具有约束力至少两个日历年。</w:t>
      </w:r>
    </w:p>
    <w:p w14:paraId="60669A56" w14:textId="73E4A70B" w:rsidR="00B4164F" w:rsidRPr="00B4164F" w:rsidRDefault="00357D49" w:rsidP="00B4164F">
      <w:pPr>
        <w:snapToGrid w:val="0"/>
        <w:rPr>
          <w:sz w:val="24"/>
          <w:szCs w:val="24"/>
        </w:rPr>
      </w:pPr>
      <w:r>
        <w:rPr>
          <w:rFonts w:hint="eastAsia"/>
          <w:sz w:val="24"/>
          <w:szCs w:val="24"/>
        </w:rPr>
        <w:t>（5）</w:t>
      </w:r>
      <w:r w:rsidR="00B4164F" w:rsidRPr="00B4164F">
        <w:rPr>
          <w:rFonts w:hint="eastAsia"/>
          <w:sz w:val="24"/>
          <w:szCs w:val="24"/>
        </w:rPr>
        <w:t>第三款不适用于购置新车和消费税货物。本法所指的消费税商品是矿物油、酒精和酒精饮料以及烟草制品。</w:t>
      </w:r>
    </w:p>
    <w:p w14:paraId="5B3BD12C" w14:textId="688BF111" w:rsidR="00B4164F" w:rsidRPr="00B4164F" w:rsidRDefault="00B4164F" w:rsidP="00B4164F">
      <w:pPr>
        <w:snapToGrid w:val="0"/>
        <w:rPr>
          <w:sz w:val="24"/>
          <w:szCs w:val="24"/>
        </w:rPr>
      </w:pPr>
    </w:p>
    <w:p w14:paraId="20D46F76" w14:textId="550DB4BD" w:rsidR="00B4164F" w:rsidRPr="00B4164F" w:rsidRDefault="00B4164F" w:rsidP="00B4164F">
      <w:pPr>
        <w:snapToGrid w:val="0"/>
        <w:rPr>
          <w:sz w:val="24"/>
          <w:szCs w:val="24"/>
        </w:rPr>
      </w:pPr>
      <w:r w:rsidRPr="00B4164F">
        <w:rPr>
          <w:rFonts w:hint="eastAsia"/>
          <w:sz w:val="24"/>
          <w:szCs w:val="24"/>
        </w:rPr>
        <w:t>§</w:t>
      </w:r>
      <w:r w:rsidRPr="00B4164F">
        <w:rPr>
          <w:sz w:val="24"/>
          <w:szCs w:val="24"/>
        </w:rPr>
        <w:t>1b社区内购买新车</w:t>
      </w:r>
    </w:p>
    <w:p w14:paraId="10C4B99E" w14:textId="1EFDD426" w:rsidR="00B4164F" w:rsidRPr="00B4164F" w:rsidRDefault="00B4164F" w:rsidP="00B4164F">
      <w:pPr>
        <w:snapToGrid w:val="0"/>
        <w:rPr>
          <w:sz w:val="24"/>
          <w:szCs w:val="24"/>
        </w:rPr>
      </w:pPr>
      <w:r w:rsidRPr="00B4164F">
        <w:rPr>
          <w:rFonts w:hint="eastAsia"/>
          <w:sz w:val="24"/>
          <w:szCs w:val="24"/>
        </w:rPr>
        <w:t>（</w:t>
      </w:r>
      <w:r w:rsidRPr="00B4164F">
        <w:rPr>
          <w:sz w:val="24"/>
          <w:szCs w:val="24"/>
        </w:rPr>
        <w:t>1）非第1a（1）（2）款所述人员之一的收购人购置新车辆，即为共同体内部根据第1a（1）（1）款规定的条件进行的购置。</w:t>
      </w:r>
    </w:p>
    <w:p w14:paraId="66119B44" w14:textId="0AC07C8A" w:rsidR="00B4164F" w:rsidRPr="00B4164F" w:rsidRDefault="00B4164F" w:rsidP="00B4164F">
      <w:pPr>
        <w:snapToGrid w:val="0"/>
        <w:rPr>
          <w:sz w:val="24"/>
          <w:szCs w:val="24"/>
        </w:rPr>
      </w:pPr>
      <w:r w:rsidRPr="00B4164F">
        <w:rPr>
          <w:rFonts w:hint="eastAsia"/>
          <w:sz w:val="24"/>
          <w:szCs w:val="24"/>
        </w:rPr>
        <w:t>（</w:t>
      </w:r>
      <w:r w:rsidRPr="00B4164F">
        <w:rPr>
          <w:sz w:val="24"/>
          <w:szCs w:val="24"/>
        </w:rPr>
        <w:t>2）本法所指的车辆为</w:t>
      </w:r>
    </w:p>
    <w:p w14:paraId="2B3761E1" w14:textId="4ABD9956" w:rsidR="00B4164F" w:rsidRPr="00B4164F" w:rsidRDefault="00B4164F" w:rsidP="00B4164F">
      <w:pPr>
        <w:snapToGrid w:val="0"/>
        <w:rPr>
          <w:sz w:val="24"/>
          <w:szCs w:val="24"/>
        </w:rPr>
      </w:pPr>
      <w:r w:rsidRPr="00B4164F">
        <w:rPr>
          <w:sz w:val="24"/>
          <w:szCs w:val="24"/>
        </w:rPr>
        <w:t>1.</w:t>
      </w:r>
      <w:r w:rsidRPr="00B4164F">
        <w:rPr>
          <w:rFonts w:hint="eastAsia"/>
          <w:sz w:val="24"/>
          <w:szCs w:val="24"/>
        </w:rPr>
        <w:t>排量超过</w:t>
      </w:r>
      <w:r w:rsidRPr="00B4164F">
        <w:rPr>
          <w:sz w:val="24"/>
          <w:szCs w:val="24"/>
        </w:rPr>
        <w:t>48立方厘米或输出功率超过7.2千瓦的机动陆地车辆;</w:t>
      </w:r>
    </w:p>
    <w:p w14:paraId="11395D25" w14:textId="66B04243" w:rsidR="00B4164F" w:rsidRPr="00B4164F" w:rsidRDefault="00B4164F" w:rsidP="00B4164F">
      <w:pPr>
        <w:snapToGrid w:val="0"/>
        <w:rPr>
          <w:sz w:val="24"/>
          <w:szCs w:val="24"/>
        </w:rPr>
      </w:pPr>
      <w:r w:rsidRPr="00B4164F">
        <w:rPr>
          <w:sz w:val="24"/>
          <w:szCs w:val="24"/>
        </w:rPr>
        <w:t>2.</w:t>
      </w:r>
      <w:r w:rsidRPr="00B4164F">
        <w:rPr>
          <w:rFonts w:hint="eastAsia"/>
          <w:sz w:val="24"/>
          <w:szCs w:val="24"/>
        </w:rPr>
        <w:t>长度超过</w:t>
      </w:r>
      <w:r w:rsidRPr="00B4164F">
        <w:rPr>
          <w:sz w:val="24"/>
          <w:szCs w:val="24"/>
        </w:rPr>
        <w:t>7.5米的船舶;</w:t>
      </w:r>
    </w:p>
    <w:p w14:paraId="6886B63D" w14:textId="12EAE094" w:rsidR="00B4164F" w:rsidRPr="00B4164F" w:rsidRDefault="00B4164F" w:rsidP="00B4164F">
      <w:pPr>
        <w:snapToGrid w:val="0"/>
        <w:rPr>
          <w:sz w:val="24"/>
          <w:szCs w:val="24"/>
        </w:rPr>
      </w:pPr>
      <w:r w:rsidRPr="00B4164F">
        <w:rPr>
          <w:sz w:val="24"/>
          <w:szCs w:val="24"/>
        </w:rPr>
        <w:t>3</w:t>
      </w:r>
      <w:r w:rsidR="00CE04DF">
        <w:rPr>
          <w:sz w:val="24"/>
          <w:szCs w:val="24"/>
        </w:rPr>
        <w:t>.</w:t>
      </w:r>
      <w:r w:rsidRPr="00B4164F">
        <w:rPr>
          <w:rFonts w:hint="eastAsia"/>
          <w:sz w:val="24"/>
          <w:szCs w:val="24"/>
        </w:rPr>
        <w:t>最大起飞质量超过</w:t>
      </w:r>
      <w:r w:rsidRPr="00B4164F">
        <w:rPr>
          <w:sz w:val="24"/>
          <w:szCs w:val="24"/>
        </w:rPr>
        <w:t>1，550公斤的飞机。</w:t>
      </w:r>
    </w:p>
    <w:p w14:paraId="130A3B3F"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1句不适用于§4第12句第2款和第17条b款所指的车辆。</w:t>
      </w:r>
    </w:p>
    <w:p w14:paraId="0A8FA7BF" w14:textId="371C21FF" w:rsidR="00B4164F" w:rsidRPr="00B4164F" w:rsidRDefault="00357D49" w:rsidP="00B4164F">
      <w:pPr>
        <w:snapToGrid w:val="0"/>
        <w:rPr>
          <w:sz w:val="24"/>
          <w:szCs w:val="24"/>
        </w:rPr>
      </w:pPr>
      <w:r>
        <w:rPr>
          <w:rFonts w:hint="eastAsia"/>
          <w:sz w:val="24"/>
          <w:szCs w:val="24"/>
        </w:rPr>
        <w:t>（3）</w:t>
      </w:r>
      <w:r w:rsidR="00B4164F" w:rsidRPr="00B4164F">
        <w:rPr>
          <w:sz w:val="24"/>
          <w:szCs w:val="24"/>
        </w:rPr>
        <w:t>在下列情况下，车辆应被视为新车：</w:t>
      </w:r>
    </w:p>
    <w:p w14:paraId="0E8E6C28" w14:textId="09DB8AE2" w:rsidR="00B4164F" w:rsidRPr="00B4164F" w:rsidRDefault="00B4164F" w:rsidP="00B4164F">
      <w:pPr>
        <w:snapToGrid w:val="0"/>
        <w:rPr>
          <w:sz w:val="24"/>
          <w:szCs w:val="24"/>
        </w:rPr>
      </w:pPr>
      <w:r w:rsidRPr="00B4164F">
        <w:rPr>
          <w:sz w:val="24"/>
          <w:szCs w:val="24"/>
        </w:rPr>
        <w:t>1</w:t>
      </w:r>
      <w:r w:rsidR="00CE04DF">
        <w:rPr>
          <w:sz w:val="24"/>
          <w:szCs w:val="24"/>
        </w:rPr>
        <w:t>.</w:t>
      </w:r>
      <w:r w:rsidRPr="00B4164F">
        <w:rPr>
          <w:rFonts w:hint="eastAsia"/>
          <w:sz w:val="24"/>
          <w:szCs w:val="24"/>
        </w:rPr>
        <w:t>陆地车辆的行驶里程不超过</w:t>
      </w:r>
      <w:r w:rsidRPr="00B4164F">
        <w:rPr>
          <w:sz w:val="24"/>
          <w:szCs w:val="24"/>
        </w:rPr>
        <w:t>6000公里，或者其在购置时首次投入使用的时间不超过六个月前;</w:t>
      </w:r>
    </w:p>
    <w:p w14:paraId="60DADCFD" w14:textId="0276151F" w:rsidR="00B4164F" w:rsidRPr="00B4164F" w:rsidRDefault="00B4164F" w:rsidP="00B4164F">
      <w:pPr>
        <w:snapToGrid w:val="0"/>
        <w:rPr>
          <w:sz w:val="24"/>
          <w:szCs w:val="24"/>
        </w:rPr>
      </w:pPr>
      <w:r w:rsidRPr="00B4164F">
        <w:rPr>
          <w:sz w:val="24"/>
          <w:szCs w:val="24"/>
        </w:rPr>
        <w:t>2.</w:t>
      </w:r>
      <w:r w:rsidRPr="00B4164F">
        <w:rPr>
          <w:rFonts w:hint="eastAsia"/>
          <w:sz w:val="24"/>
          <w:szCs w:val="24"/>
        </w:rPr>
        <w:t>该船舶在水上的运行时间不超过</w:t>
      </w:r>
      <w:r w:rsidRPr="00B4164F">
        <w:rPr>
          <w:sz w:val="24"/>
          <w:szCs w:val="24"/>
        </w:rPr>
        <w:t>100小时，或者其在购船时首次投入使用的时间不超过三个月前;</w:t>
      </w:r>
    </w:p>
    <w:p w14:paraId="4CF12657" w14:textId="466BB9DF" w:rsidR="00B4164F" w:rsidRPr="00B4164F" w:rsidRDefault="00B4164F" w:rsidP="00B4164F">
      <w:pPr>
        <w:snapToGrid w:val="0"/>
        <w:rPr>
          <w:sz w:val="24"/>
          <w:szCs w:val="24"/>
        </w:rPr>
      </w:pPr>
      <w:r w:rsidRPr="00B4164F">
        <w:rPr>
          <w:sz w:val="24"/>
          <w:szCs w:val="24"/>
        </w:rPr>
        <w:t>3.</w:t>
      </w:r>
      <w:r w:rsidRPr="00B4164F">
        <w:rPr>
          <w:rFonts w:hint="eastAsia"/>
          <w:sz w:val="24"/>
          <w:szCs w:val="24"/>
        </w:rPr>
        <w:t>飞机的运行时间不超过</w:t>
      </w:r>
      <w:r w:rsidRPr="00B4164F">
        <w:rPr>
          <w:sz w:val="24"/>
          <w:szCs w:val="24"/>
        </w:rPr>
        <w:t>40小时，或者其在购买时首次投入使用的时间不超过三个月。</w:t>
      </w:r>
    </w:p>
    <w:p w14:paraId="5A58B21E" w14:textId="5BAC0080" w:rsidR="00B4164F" w:rsidRPr="00B4164F" w:rsidRDefault="00B4164F" w:rsidP="00B4164F">
      <w:pPr>
        <w:snapToGrid w:val="0"/>
        <w:rPr>
          <w:sz w:val="24"/>
          <w:szCs w:val="24"/>
        </w:rPr>
      </w:pPr>
    </w:p>
    <w:p w14:paraId="17B612ED" w14:textId="327F8EE5"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1c北大西洋公约缔约国外交使团、政府间机构和武装部队在共同体内取得的军需</w:t>
      </w:r>
    </w:p>
    <w:p w14:paraId="3F00C266" w14:textId="6299AE85" w:rsidR="00B4164F" w:rsidRPr="00B4164F" w:rsidRDefault="00B4164F" w:rsidP="00B4164F">
      <w:pPr>
        <w:snapToGrid w:val="0"/>
        <w:rPr>
          <w:sz w:val="24"/>
          <w:szCs w:val="24"/>
        </w:rPr>
      </w:pPr>
      <w:r w:rsidRPr="00B4164F">
        <w:rPr>
          <w:rFonts w:hint="eastAsia"/>
          <w:sz w:val="24"/>
          <w:szCs w:val="24"/>
        </w:rPr>
        <w:t>（</w:t>
      </w:r>
      <w:r w:rsidRPr="00B4164F">
        <w:rPr>
          <w:sz w:val="24"/>
          <w:szCs w:val="24"/>
        </w:rPr>
        <w:t>1）如果货物从另一成员国领土供应，并且购买者是下列实体，只要他们不是企业家或不为其业务购买货物，则不存在§1a所指的共同体内部收购：</w:t>
      </w:r>
    </w:p>
    <w:p w14:paraId="65099D16" w14:textId="67249BB3" w:rsidR="00B4164F" w:rsidRPr="00B4164F" w:rsidRDefault="00B4164F" w:rsidP="00B4164F">
      <w:pPr>
        <w:snapToGrid w:val="0"/>
        <w:rPr>
          <w:sz w:val="24"/>
          <w:szCs w:val="24"/>
        </w:rPr>
      </w:pPr>
      <w:r w:rsidRPr="00B4164F">
        <w:rPr>
          <w:sz w:val="24"/>
          <w:szCs w:val="24"/>
        </w:rPr>
        <w:t>1.</w:t>
      </w:r>
      <w:r w:rsidRPr="00B4164F">
        <w:rPr>
          <w:rFonts w:hint="eastAsia"/>
          <w:sz w:val="24"/>
          <w:szCs w:val="24"/>
        </w:rPr>
        <w:t>在该国设立的常驻外交使团和领事使团</w:t>
      </w:r>
      <w:r w:rsidRPr="00B4164F">
        <w:rPr>
          <w:sz w:val="24"/>
          <w:szCs w:val="24"/>
        </w:rPr>
        <w:t>;</w:t>
      </w:r>
    </w:p>
    <w:p w14:paraId="6A9DBDC4" w14:textId="4E8533E4" w:rsidR="00B4164F" w:rsidRPr="00B4164F" w:rsidRDefault="00B4164F" w:rsidP="00B4164F">
      <w:pPr>
        <w:snapToGrid w:val="0"/>
        <w:rPr>
          <w:sz w:val="24"/>
          <w:szCs w:val="24"/>
        </w:rPr>
      </w:pPr>
      <w:r w:rsidRPr="00B4164F">
        <w:rPr>
          <w:sz w:val="24"/>
          <w:szCs w:val="24"/>
        </w:rPr>
        <w:t>2.</w:t>
      </w:r>
      <w:r w:rsidRPr="00B4164F">
        <w:rPr>
          <w:rFonts w:hint="eastAsia"/>
          <w:sz w:val="24"/>
          <w:szCs w:val="24"/>
        </w:rPr>
        <w:t>在该国设立的政府间机构，</w:t>
      </w:r>
    </w:p>
    <w:p w14:paraId="6F70A14C" w14:textId="624364F7" w:rsidR="00B4164F" w:rsidRPr="00B4164F" w:rsidRDefault="00B4164F" w:rsidP="00B4164F">
      <w:pPr>
        <w:snapToGrid w:val="0"/>
        <w:rPr>
          <w:sz w:val="24"/>
          <w:szCs w:val="24"/>
        </w:rPr>
      </w:pPr>
      <w:r w:rsidRPr="00B4164F">
        <w:rPr>
          <w:sz w:val="24"/>
          <w:szCs w:val="24"/>
        </w:rPr>
        <w:t>3.</w:t>
      </w:r>
      <w:r w:rsidRPr="00B4164F">
        <w:rPr>
          <w:rFonts w:hint="eastAsia"/>
          <w:sz w:val="24"/>
          <w:szCs w:val="24"/>
        </w:rPr>
        <w:t>《北大西洋公约》其他缔约方在国内驻扎的武装部队，或</w:t>
      </w:r>
    </w:p>
    <w:p w14:paraId="55F169B9" w14:textId="1F5D8852" w:rsidR="00B4164F" w:rsidRPr="00B4164F" w:rsidRDefault="00B4164F" w:rsidP="00B4164F">
      <w:pPr>
        <w:snapToGrid w:val="0"/>
        <w:rPr>
          <w:sz w:val="24"/>
          <w:szCs w:val="24"/>
        </w:rPr>
      </w:pPr>
      <w:r w:rsidRPr="00B4164F">
        <w:rPr>
          <w:sz w:val="24"/>
          <w:szCs w:val="24"/>
        </w:rPr>
        <w:t>4.</w:t>
      </w:r>
      <w:r w:rsidRPr="00B4164F">
        <w:rPr>
          <w:rFonts w:hint="eastAsia"/>
          <w:sz w:val="24"/>
          <w:szCs w:val="24"/>
        </w:rPr>
        <w:t>其他成员国的国内驻扎武装部队，参加根据共同安全与防务政策开展联盟活动的国防努力。</w:t>
      </w:r>
    </w:p>
    <w:p w14:paraId="2971CA8E" w14:textId="7C555215" w:rsidR="00B4164F" w:rsidRPr="00B4164F" w:rsidRDefault="00B4164F" w:rsidP="00B4164F">
      <w:pPr>
        <w:snapToGrid w:val="0"/>
        <w:rPr>
          <w:sz w:val="24"/>
          <w:szCs w:val="24"/>
        </w:rPr>
      </w:pPr>
      <w:r w:rsidRPr="00B4164F">
        <w:rPr>
          <w:rFonts w:hint="eastAsia"/>
          <w:sz w:val="24"/>
          <w:szCs w:val="24"/>
        </w:rPr>
        <w:t>这些机构不应被视为§</w:t>
      </w:r>
      <w:r w:rsidRPr="00B4164F">
        <w:rPr>
          <w:sz w:val="24"/>
          <w:szCs w:val="24"/>
        </w:rPr>
        <w:t>1a（1）no.2所指的购买者。</w:t>
      </w:r>
    </w:p>
    <w:p w14:paraId="0D747617" w14:textId="1E9C15CA" w:rsidR="00B4164F" w:rsidRPr="00B4164F" w:rsidRDefault="00F70B82" w:rsidP="00B4164F">
      <w:pPr>
        <w:snapToGrid w:val="0"/>
        <w:rPr>
          <w:sz w:val="24"/>
          <w:szCs w:val="24"/>
        </w:rPr>
      </w:pPr>
      <w:r>
        <w:rPr>
          <w:rFonts w:hint="eastAsia"/>
          <w:sz w:val="24"/>
          <w:szCs w:val="24"/>
        </w:rPr>
        <w:t>（2）</w:t>
      </w:r>
      <w:r w:rsidR="00B4164F" w:rsidRPr="00B4164F">
        <w:rPr>
          <w:sz w:val="24"/>
          <w:szCs w:val="24"/>
        </w:rPr>
        <w:t>如果向欧盟其他地区的德国武装部队供应货物或这些武装部队的进口没有纳税，则欧盟内部为考虑而进行的欧共体内部采购，应视为德国武装部队从欧共体领土的其余部分将货物引入国家领土，供这些武装部队或其平民随行人员使用或消费。</w:t>
      </w:r>
    </w:p>
    <w:p w14:paraId="47E3154A" w14:textId="709C1AD8" w:rsidR="00B4164F" w:rsidRPr="00B4164F" w:rsidRDefault="00B4164F" w:rsidP="00B4164F">
      <w:pPr>
        <w:snapToGrid w:val="0"/>
        <w:rPr>
          <w:sz w:val="24"/>
          <w:szCs w:val="24"/>
        </w:rPr>
      </w:pPr>
    </w:p>
    <w:p w14:paraId="6DB495EA" w14:textId="21CFFBF4" w:rsidR="00B4164F" w:rsidRPr="00B4164F" w:rsidRDefault="00B4164F" w:rsidP="00B4164F">
      <w:pPr>
        <w:snapToGrid w:val="0"/>
        <w:rPr>
          <w:sz w:val="24"/>
          <w:szCs w:val="24"/>
        </w:rPr>
      </w:pPr>
      <w:r w:rsidRPr="00B4164F">
        <w:rPr>
          <w:rFonts w:hint="eastAsia"/>
          <w:sz w:val="24"/>
          <w:szCs w:val="24"/>
        </w:rPr>
        <w:t>§</w:t>
      </w:r>
      <w:r w:rsidRPr="00B4164F">
        <w:rPr>
          <w:sz w:val="24"/>
          <w:szCs w:val="24"/>
        </w:rPr>
        <w:t>2企业家、公司</w:t>
      </w:r>
    </w:p>
    <w:p w14:paraId="43E830A3"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1）企业家是独立开展商业或专业活动的人。该公司包括企业家的整个商业或专业活动。任何以创收为目的的可持续活动都是商业或专业活动，即使无意牟利，或者个人协会只对其成员采取行动。</w:t>
      </w:r>
    </w:p>
    <w:p w14:paraId="3D9EB628"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2）商业或专业活动不是独立进行的，</w:t>
      </w:r>
    </w:p>
    <w:p w14:paraId="12BCA62E" w14:textId="3459E7B1" w:rsidR="00B4164F" w:rsidRPr="00B4164F" w:rsidRDefault="00B4164F" w:rsidP="00B4164F">
      <w:pPr>
        <w:snapToGrid w:val="0"/>
        <w:rPr>
          <w:sz w:val="24"/>
          <w:szCs w:val="24"/>
        </w:rPr>
      </w:pPr>
      <w:r w:rsidRPr="00B4164F">
        <w:rPr>
          <w:sz w:val="24"/>
          <w:szCs w:val="24"/>
        </w:rPr>
        <w:t>1.</w:t>
      </w:r>
      <w:r w:rsidRPr="00B4164F">
        <w:rPr>
          <w:rFonts w:hint="eastAsia"/>
          <w:sz w:val="24"/>
          <w:szCs w:val="24"/>
        </w:rPr>
        <w:t>只要自然人单独或集体地融入公司，使他们有义务遵循企业家的指示，</w:t>
      </w:r>
    </w:p>
    <w:p w14:paraId="33C44AB3" w14:textId="781A2DD7" w:rsidR="00B4164F" w:rsidRPr="00B4164F" w:rsidRDefault="00B4164F" w:rsidP="00B4164F">
      <w:pPr>
        <w:snapToGrid w:val="0"/>
        <w:rPr>
          <w:sz w:val="24"/>
          <w:szCs w:val="24"/>
        </w:rPr>
      </w:pPr>
      <w:r w:rsidRPr="00B4164F">
        <w:rPr>
          <w:sz w:val="24"/>
          <w:szCs w:val="24"/>
        </w:rPr>
        <w:t>2.</w:t>
      </w:r>
      <w:r w:rsidRPr="00B4164F">
        <w:rPr>
          <w:rFonts w:hint="eastAsia"/>
          <w:sz w:val="24"/>
          <w:szCs w:val="24"/>
        </w:rPr>
        <w:t>如果法人在财务，经济和组织上根据实际情况的整体情况融入控制机构（集团）的公司。该集团的影响仅限于位于德国的公司部门之间的内部服务。公司的这些部分将被视为一个企业。如果执行机构在国外管理，那么公司在德国经济上最重要的部分被认为是企业家。</w:t>
      </w:r>
    </w:p>
    <w:p w14:paraId="0C729217" w14:textId="64FCBAD3" w:rsidR="00B4164F" w:rsidRPr="00B4164F" w:rsidRDefault="00B4164F" w:rsidP="00B4164F">
      <w:pPr>
        <w:snapToGrid w:val="0"/>
        <w:rPr>
          <w:sz w:val="24"/>
          <w:szCs w:val="24"/>
        </w:rPr>
      </w:pPr>
      <w:r w:rsidRPr="00B4164F">
        <w:rPr>
          <w:rFonts w:hint="eastAsia"/>
          <w:sz w:val="24"/>
          <w:szCs w:val="24"/>
        </w:rPr>
        <w:t>（</w:t>
      </w:r>
      <w:r w:rsidRPr="00B4164F">
        <w:rPr>
          <w:sz w:val="24"/>
          <w:szCs w:val="24"/>
        </w:rPr>
        <w:t>3）（略）</w:t>
      </w:r>
    </w:p>
    <w:p w14:paraId="225B46C3" w14:textId="77777777" w:rsidR="00B4164F" w:rsidRPr="00B4164F" w:rsidRDefault="00B4164F" w:rsidP="00B4164F">
      <w:pPr>
        <w:snapToGrid w:val="0"/>
        <w:rPr>
          <w:sz w:val="24"/>
          <w:szCs w:val="24"/>
        </w:rPr>
      </w:pPr>
      <w:r w:rsidRPr="00B4164F">
        <w:rPr>
          <w:rFonts w:hint="eastAsia"/>
          <w:sz w:val="24"/>
          <w:szCs w:val="24"/>
        </w:rPr>
        <w:t>脚注</w:t>
      </w:r>
    </w:p>
    <w:p w14:paraId="22B6687B" w14:textId="4750F7F2" w:rsidR="00B4164F" w:rsidRPr="00B4164F" w:rsidRDefault="00B4164F" w:rsidP="00B4164F">
      <w:pPr>
        <w:snapToGrid w:val="0"/>
        <w:rPr>
          <w:sz w:val="24"/>
          <w:szCs w:val="24"/>
        </w:rPr>
      </w:pPr>
      <w:r w:rsidRPr="00B4164F">
        <w:rPr>
          <w:rFonts w:hint="eastAsia"/>
          <w:sz w:val="24"/>
          <w:szCs w:val="24"/>
        </w:rPr>
        <w:t>（</w:t>
      </w:r>
      <w:r w:rsidRPr="00B4164F">
        <w:rPr>
          <w:sz w:val="24"/>
          <w:szCs w:val="24"/>
        </w:rPr>
        <w:t>+++§2第3节：关于申请，参见§27第22条+++）</w:t>
      </w:r>
    </w:p>
    <w:p w14:paraId="4AD2EEA8" w14:textId="2FBEC356" w:rsidR="00B4164F" w:rsidRPr="00B4164F" w:rsidRDefault="00B4164F" w:rsidP="00B4164F">
      <w:pPr>
        <w:snapToGrid w:val="0"/>
        <w:rPr>
          <w:sz w:val="24"/>
          <w:szCs w:val="24"/>
        </w:rPr>
      </w:pPr>
    </w:p>
    <w:p w14:paraId="191A70CF" w14:textId="51901490" w:rsidR="00B4164F" w:rsidRPr="00B4164F" w:rsidRDefault="00B4164F" w:rsidP="00B4164F">
      <w:pPr>
        <w:snapToGrid w:val="0"/>
        <w:rPr>
          <w:sz w:val="24"/>
          <w:szCs w:val="24"/>
        </w:rPr>
      </w:pPr>
      <w:r w:rsidRPr="00B4164F">
        <w:rPr>
          <w:rFonts w:hint="eastAsia"/>
          <w:sz w:val="24"/>
          <w:szCs w:val="24"/>
        </w:rPr>
        <w:t>§</w:t>
      </w:r>
      <w:r w:rsidRPr="00B4164F">
        <w:rPr>
          <w:sz w:val="24"/>
          <w:szCs w:val="24"/>
        </w:rPr>
        <w:t>2a车辆供应商</w:t>
      </w:r>
    </w:p>
    <w:p w14:paraId="26667D82" w14:textId="1F71C76F" w:rsidR="00B4164F" w:rsidRPr="00B4164F" w:rsidRDefault="00B4164F" w:rsidP="00B4164F">
      <w:pPr>
        <w:snapToGrid w:val="0"/>
        <w:rPr>
          <w:sz w:val="24"/>
          <w:szCs w:val="24"/>
        </w:rPr>
      </w:pPr>
      <w:r w:rsidRPr="00B4164F">
        <w:rPr>
          <w:rFonts w:hint="eastAsia"/>
          <w:sz w:val="24"/>
          <w:szCs w:val="24"/>
        </w:rPr>
        <w:t>在德国供应新车，而该车辆一经交付，即运至共同体领土其他地区的任何人，如果他不是第</w:t>
      </w:r>
      <w:r w:rsidRPr="00B4164F">
        <w:rPr>
          <w:sz w:val="24"/>
          <w:szCs w:val="24"/>
        </w:rPr>
        <w:t>2款所指的企业家，应被视为该供应品的贸易商。如果新车辆的供应商是§2所指的企业家，并且不在公司框架内进行交付，则同样适用。</w:t>
      </w:r>
    </w:p>
    <w:p w14:paraId="44E9A291" w14:textId="44587F40" w:rsidR="00B4164F" w:rsidRPr="00B4164F" w:rsidRDefault="00B4164F" w:rsidP="00B4164F">
      <w:pPr>
        <w:snapToGrid w:val="0"/>
        <w:rPr>
          <w:sz w:val="24"/>
          <w:szCs w:val="24"/>
        </w:rPr>
      </w:pPr>
    </w:p>
    <w:p w14:paraId="520E734F" w14:textId="7AD6B171" w:rsidR="00B4164F" w:rsidRPr="00B4164F" w:rsidRDefault="00B4164F" w:rsidP="00B4164F">
      <w:pPr>
        <w:snapToGrid w:val="0"/>
        <w:rPr>
          <w:sz w:val="24"/>
          <w:szCs w:val="24"/>
        </w:rPr>
      </w:pPr>
      <w:r w:rsidRPr="00B4164F">
        <w:rPr>
          <w:rFonts w:hint="eastAsia"/>
          <w:sz w:val="24"/>
          <w:szCs w:val="24"/>
        </w:rPr>
        <w:t>§</w:t>
      </w:r>
      <w:r w:rsidRPr="00B4164F">
        <w:rPr>
          <w:sz w:val="24"/>
          <w:szCs w:val="24"/>
        </w:rPr>
        <w:t>2b公法下的法人</w:t>
      </w:r>
    </w:p>
    <w:p w14:paraId="0F6A875A" w14:textId="6C4A13B1" w:rsidR="00B4164F" w:rsidRPr="00B4164F" w:rsidRDefault="00B4164F" w:rsidP="00B4164F">
      <w:pPr>
        <w:snapToGrid w:val="0"/>
        <w:rPr>
          <w:sz w:val="24"/>
          <w:szCs w:val="24"/>
        </w:rPr>
      </w:pPr>
      <w:r w:rsidRPr="00B4164F">
        <w:rPr>
          <w:rFonts w:hint="eastAsia"/>
          <w:sz w:val="24"/>
          <w:szCs w:val="24"/>
        </w:rPr>
        <w:t>（</w:t>
      </w:r>
      <w:r w:rsidRPr="00B4164F">
        <w:rPr>
          <w:sz w:val="24"/>
          <w:szCs w:val="24"/>
        </w:rPr>
        <w:t>1）除第4款另有规定外，公法下的法人，只要在公共权力的框架内开展其义不容辞的活动，即应被视为第2条所指的企业家，即使他们征收与这些活动有关的关税、费用、捐款或其他收费。如果作为非企业家对待会导致更大的竞争扭曲，则第1句不适用。</w:t>
      </w:r>
    </w:p>
    <w:p w14:paraId="04D73F85" w14:textId="3B7EF496" w:rsidR="00B4164F" w:rsidRPr="00B4164F" w:rsidRDefault="00F70B82" w:rsidP="00B4164F">
      <w:pPr>
        <w:snapToGrid w:val="0"/>
        <w:rPr>
          <w:sz w:val="24"/>
          <w:szCs w:val="24"/>
        </w:rPr>
      </w:pPr>
      <w:r>
        <w:rPr>
          <w:rFonts w:hint="eastAsia"/>
          <w:sz w:val="24"/>
          <w:szCs w:val="24"/>
        </w:rPr>
        <w:t>（2）</w:t>
      </w:r>
      <w:r w:rsidR="00B4164F" w:rsidRPr="00B4164F">
        <w:rPr>
          <w:rFonts w:hint="eastAsia"/>
          <w:sz w:val="24"/>
          <w:szCs w:val="24"/>
        </w:rPr>
        <w:t>在下列情况下，不应特别存在重大的竞争扭曲：</w:t>
      </w:r>
    </w:p>
    <w:p w14:paraId="07497C15" w14:textId="19622806" w:rsidR="00B4164F" w:rsidRPr="00B4164F" w:rsidRDefault="00B4164F" w:rsidP="00B4164F">
      <w:pPr>
        <w:snapToGrid w:val="0"/>
        <w:rPr>
          <w:sz w:val="24"/>
          <w:szCs w:val="24"/>
        </w:rPr>
      </w:pPr>
      <w:r w:rsidRPr="00B4164F">
        <w:rPr>
          <w:sz w:val="24"/>
          <w:szCs w:val="24"/>
        </w:rPr>
        <w:t>1.</w:t>
      </w:r>
      <w:r w:rsidRPr="00B4164F">
        <w:rPr>
          <w:rFonts w:hint="eastAsia"/>
          <w:sz w:val="24"/>
          <w:szCs w:val="24"/>
        </w:rPr>
        <w:t>受公法管辖的法人在日历年内因类似活动而产生的营业额预计不会超过</w:t>
      </w:r>
      <w:r w:rsidRPr="00B4164F">
        <w:rPr>
          <w:sz w:val="24"/>
          <w:szCs w:val="24"/>
        </w:rPr>
        <w:t>17500欧元，或</w:t>
      </w:r>
    </w:p>
    <w:p w14:paraId="48CB1D05" w14:textId="65A63E47" w:rsidR="00B4164F" w:rsidRPr="00B4164F" w:rsidRDefault="00B4164F" w:rsidP="00B4164F">
      <w:pPr>
        <w:snapToGrid w:val="0"/>
        <w:rPr>
          <w:sz w:val="24"/>
          <w:szCs w:val="24"/>
        </w:rPr>
      </w:pPr>
      <w:r w:rsidRPr="00B4164F">
        <w:rPr>
          <w:sz w:val="24"/>
          <w:szCs w:val="24"/>
        </w:rPr>
        <w:t>2.</w:t>
      </w:r>
      <w:r w:rsidRPr="00B4164F">
        <w:rPr>
          <w:rFonts w:hint="eastAsia"/>
          <w:sz w:val="24"/>
          <w:szCs w:val="24"/>
        </w:rPr>
        <w:t>根据私法提供的无豁免权的类似服务（§</w:t>
      </w:r>
      <w:r w:rsidRPr="00B4164F">
        <w:rPr>
          <w:sz w:val="24"/>
          <w:szCs w:val="24"/>
        </w:rPr>
        <w:t>9）可免税。</w:t>
      </w:r>
    </w:p>
    <w:p w14:paraId="33253550" w14:textId="559177AE" w:rsidR="00B4164F" w:rsidRPr="00B4164F" w:rsidRDefault="00F70B82" w:rsidP="00B4164F">
      <w:pPr>
        <w:snapToGrid w:val="0"/>
        <w:rPr>
          <w:sz w:val="24"/>
          <w:szCs w:val="24"/>
        </w:rPr>
      </w:pPr>
      <w:r>
        <w:rPr>
          <w:rFonts w:hint="eastAsia"/>
          <w:sz w:val="24"/>
          <w:szCs w:val="24"/>
        </w:rPr>
        <w:t>（3）</w:t>
      </w:r>
      <w:r w:rsidR="00B4164F" w:rsidRPr="00B4164F">
        <w:rPr>
          <w:rFonts w:hint="eastAsia"/>
          <w:sz w:val="24"/>
          <w:szCs w:val="24"/>
        </w:rPr>
        <w:t>对受公法管辖的另一法人提供服务的，不得有重大的竞争扭曲，特别是在下列情况下：</w:t>
      </w:r>
    </w:p>
    <w:p w14:paraId="4E67C98E" w14:textId="5A40136A" w:rsidR="00B4164F" w:rsidRPr="00B4164F" w:rsidRDefault="00B4164F" w:rsidP="00B4164F">
      <w:pPr>
        <w:snapToGrid w:val="0"/>
        <w:rPr>
          <w:sz w:val="24"/>
          <w:szCs w:val="24"/>
        </w:rPr>
      </w:pPr>
      <w:r w:rsidRPr="00B4164F">
        <w:rPr>
          <w:sz w:val="24"/>
          <w:szCs w:val="24"/>
        </w:rPr>
        <w:t>1.</w:t>
      </w:r>
      <w:r w:rsidRPr="00B4164F">
        <w:rPr>
          <w:rFonts w:hint="eastAsia"/>
          <w:sz w:val="24"/>
          <w:szCs w:val="24"/>
        </w:rPr>
        <w:t>服务只能由法人根据公法根据法定条款提供，或</w:t>
      </w:r>
    </w:p>
    <w:p w14:paraId="2E08ACBC" w14:textId="6735BFF8" w:rsidR="00B4164F" w:rsidRPr="00B4164F" w:rsidRDefault="00B4164F" w:rsidP="00B4164F">
      <w:pPr>
        <w:snapToGrid w:val="0"/>
        <w:rPr>
          <w:sz w:val="24"/>
          <w:szCs w:val="24"/>
        </w:rPr>
      </w:pPr>
      <w:r w:rsidRPr="00B4164F">
        <w:rPr>
          <w:sz w:val="24"/>
          <w:szCs w:val="24"/>
        </w:rPr>
        <w:t>2.</w:t>
      </w:r>
      <w:r w:rsidRPr="00B4164F">
        <w:rPr>
          <w:rFonts w:hint="eastAsia"/>
          <w:sz w:val="24"/>
          <w:szCs w:val="24"/>
        </w:rPr>
        <w:t>合作是由共同的具体公共利益决定的。这种情况经常发生在以下情况下：</w:t>
      </w:r>
    </w:p>
    <w:p w14:paraId="6F12D11C" w14:textId="14126D9B" w:rsidR="00B4164F" w:rsidRPr="00B4164F" w:rsidRDefault="00B4164F" w:rsidP="00B4164F">
      <w:pPr>
        <w:snapToGrid w:val="0"/>
        <w:rPr>
          <w:sz w:val="24"/>
          <w:szCs w:val="24"/>
        </w:rPr>
      </w:pPr>
      <w:r w:rsidRPr="00B4164F">
        <w:rPr>
          <w:sz w:val="24"/>
          <w:szCs w:val="24"/>
        </w:rPr>
        <w:t>a)</w:t>
      </w:r>
      <w:r w:rsidRPr="00B4164F">
        <w:rPr>
          <w:rFonts w:hint="eastAsia"/>
          <w:sz w:val="24"/>
          <w:szCs w:val="24"/>
        </w:rPr>
        <w:t>这些服务基于长期公法协议，</w:t>
      </w:r>
    </w:p>
    <w:p w14:paraId="0466D3D2" w14:textId="220384FD" w:rsidR="00B4164F" w:rsidRPr="00B4164F" w:rsidRDefault="00B4164F" w:rsidP="00B4164F">
      <w:pPr>
        <w:snapToGrid w:val="0"/>
        <w:rPr>
          <w:sz w:val="24"/>
          <w:szCs w:val="24"/>
        </w:rPr>
      </w:pPr>
      <w:r w:rsidRPr="00B4164F">
        <w:rPr>
          <w:sz w:val="24"/>
          <w:szCs w:val="24"/>
        </w:rPr>
        <w:t>b)</w:t>
      </w:r>
      <w:r w:rsidRPr="00B4164F">
        <w:rPr>
          <w:rFonts w:hint="eastAsia"/>
          <w:sz w:val="24"/>
          <w:szCs w:val="24"/>
        </w:rPr>
        <w:t>这些服务用于维护公共基础设施和履行所有相关方必须执行的公共任务，</w:t>
      </w:r>
    </w:p>
    <w:p w14:paraId="51BBF629" w14:textId="7C11A1CB" w:rsidR="00B4164F" w:rsidRPr="00B4164F" w:rsidRDefault="00B4164F" w:rsidP="00B4164F">
      <w:pPr>
        <w:snapToGrid w:val="0"/>
        <w:rPr>
          <w:sz w:val="24"/>
          <w:szCs w:val="24"/>
        </w:rPr>
      </w:pPr>
      <w:r w:rsidRPr="00B4164F">
        <w:rPr>
          <w:sz w:val="24"/>
          <w:szCs w:val="24"/>
        </w:rPr>
        <w:lastRenderedPageBreak/>
        <w:t>c)</w:t>
      </w:r>
      <w:r w:rsidRPr="00B4164F">
        <w:rPr>
          <w:rFonts w:hint="eastAsia"/>
          <w:sz w:val="24"/>
          <w:szCs w:val="24"/>
        </w:rPr>
        <w:t>这些服务完全根据费用报销提供，并且</w:t>
      </w:r>
    </w:p>
    <w:p w14:paraId="41BB3E84" w14:textId="4B78D850" w:rsidR="00B4164F" w:rsidRPr="00B4164F" w:rsidRDefault="00B4164F" w:rsidP="00B4164F">
      <w:pPr>
        <w:snapToGrid w:val="0"/>
        <w:rPr>
          <w:sz w:val="24"/>
          <w:szCs w:val="24"/>
        </w:rPr>
      </w:pPr>
      <w:r w:rsidRPr="00B4164F">
        <w:rPr>
          <w:sz w:val="24"/>
          <w:szCs w:val="24"/>
        </w:rPr>
        <w:t>d)</w:t>
      </w:r>
      <w:r w:rsidRPr="00B4164F">
        <w:rPr>
          <w:rFonts w:hint="eastAsia"/>
          <w:sz w:val="24"/>
          <w:szCs w:val="24"/>
        </w:rPr>
        <w:t>供应商基本上根据公法向其他法人提供类似的服务。</w:t>
      </w:r>
    </w:p>
    <w:p w14:paraId="475A23BF" w14:textId="48A927E6" w:rsidR="00B4164F" w:rsidRPr="00B4164F" w:rsidRDefault="00B4164F" w:rsidP="00B4164F">
      <w:pPr>
        <w:snapToGrid w:val="0"/>
        <w:rPr>
          <w:sz w:val="24"/>
          <w:szCs w:val="24"/>
        </w:rPr>
      </w:pPr>
      <w:r w:rsidRPr="00B4164F">
        <w:rPr>
          <w:rFonts w:hint="eastAsia"/>
          <w:sz w:val="24"/>
          <w:szCs w:val="24"/>
        </w:rPr>
        <w:t>（</w:t>
      </w:r>
      <w:r w:rsidRPr="00B4164F">
        <w:rPr>
          <w:sz w:val="24"/>
          <w:szCs w:val="24"/>
        </w:rPr>
        <w:t>4）即使符合第1款第1款的要求，如果从事以下活动符合§2第1款的其他要求，则公法法人应始终被视为企业家：</w:t>
      </w:r>
    </w:p>
    <w:p w14:paraId="4F99542A" w14:textId="760F60BB" w:rsidR="00B4164F" w:rsidRPr="00B4164F" w:rsidRDefault="00B4164F" w:rsidP="00B4164F">
      <w:pPr>
        <w:snapToGrid w:val="0"/>
        <w:rPr>
          <w:sz w:val="24"/>
          <w:szCs w:val="24"/>
        </w:rPr>
      </w:pPr>
      <w:r w:rsidRPr="00B4164F">
        <w:rPr>
          <w:sz w:val="24"/>
          <w:szCs w:val="24"/>
        </w:rPr>
        <w:t>1.</w:t>
      </w:r>
      <w:r w:rsidRPr="00B4164F">
        <w:rPr>
          <w:rFonts w:hint="eastAsia"/>
          <w:sz w:val="24"/>
          <w:szCs w:val="24"/>
        </w:rPr>
        <w:t>（略）</w:t>
      </w:r>
    </w:p>
    <w:p w14:paraId="27E40A81" w14:textId="46FEE6CF" w:rsidR="00B4164F" w:rsidRPr="00B4164F" w:rsidRDefault="00B4164F" w:rsidP="00B4164F">
      <w:pPr>
        <w:snapToGrid w:val="0"/>
        <w:rPr>
          <w:sz w:val="24"/>
          <w:szCs w:val="24"/>
        </w:rPr>
      </w:pPr>
      <w:r w:rsidRPr="00B4164F">
        <w:rPr>
          <w:sz w:val="24"/>
          <w:szCs w:val="24"/>
        </w:rPr>
        <w:t>2.</w:t>
      </w:r>
      <w:r w:rsidRPr="00B4164F">
        <w:rPr>
          <w:rFonts w:hint="eastAsia"/>
          <w:sz w:val="24"/>
          <w:szCs w:val="24"/>
        </w:rPr>
        <w:t>（略）</w:t>
      </w:r>
    </w:p>
    <w:p w14:paraId="5E0C52BA" w14:textId="3BE97D39" w:rsidR="00B4164F" w:rsidRPr="00B4164F" w:rsidRDefault="00B4164F" w:rsidP="00B4164F">
      <w:pPr>
        <w:snapToGrid w:val="0"/>
        <w:rPr>
          <w:sz w:val="24"/>
          <w:szCs w:val="24"/>
        </w:rPr>
      </w:pPr>
      <w:r w:rsidRPr="00B4164F">
        <w:rPr>
          <w:sz w:val="24"/>
          <w:szCs w:val="24"/>
        </w:rPr>
        <w:t>3.</w:t>
      </w:r>
      <w:r w:rsidRPr="00B4164F">
        <w:rPr>
          <w:rFonts w:hint="eastAsia"/>
          <w:sz w:val="24"/>
          <w:szCs w:val="24"/>
        </w:rPr>
        <w:t>测量和地籍当局在执行土地测量和不动产地籍任务方面的服务，行政援助除外</w:t>
      </w:r>
      <w:r w:rsidRPr="00B4164F">
        <w:rPr>
          <w:sz w:val="24"/>
          <w:szCs w:val="24"/>
        </w:rPr>
        <w:t>;</w:t>
      </w:r>
    </w:p>
    <w:p w14:paraId="264E79E2" w14:textId="1C6C8CA8" w:rsidR="00B4164F" w:rsidRPr="00B4164F" w:rsidRDefault="00B4164F" w:rsidP="00B4164F">
      <w:pPr>
        <w:snapToGrid w:val="0"/>
        <w:rPr>
          <w:sz w:val="24"/>
          <w:szCs w:val="24"/>
        </w:rPr>
      </w:pPr>
      <w:r w:rsidRPr="00B4164F">
        <w:rPr>
          <w:sz w:val="24"/>
          <w:szCs w:val="24"/>
        </w:rPr>
        <w:t>4.</w:t>
      </w:r>
      <w:r w:rsidRPr="00B4164F">
        <w:rPr>
          <w:rFonts w:hint="eastAsia"/>
          <w:sz w:val="24"/>
          <w:szCs w:val="24"/>
        </w:rPr>
        <w:t>联邦农业和粮食局的活动，包括市场组织、储存和粮食援助的任务</w:t>
      </w:r>
      <w:r w:rsidRPr="00B4164F">
        <w:rPr>
          <w:sz w:val="24"/>
          <w:szCs w:val="24"/>
        </w:rPr>
        <w:t>;</w:t>
      </w:r>
    </w:p>
    <w:p w14:paraId="3062D7F8" w14:textId="260ED157" w:rsidR="00B4164F" w:rsidRPr="00B4164F" w:rsidRDefault="00B4164F" w:rsidP="00B4164F">
      <w:pPr>
        <w:snapToGrid w:val="0"/>
        <w:rPr>
          <w:sz w:val="24"/>
          <w:szCs w:val="24"/>
        </w:rPr>
      </w:pPr>
      <w:r w:rsidRPr="00B4164F">
        <w:rPr>
          <w:sz w:val="24"/>
          <w:szCs w:val="24"/>
        </w:rPr>
        <w:t>5.2006年11月28日关于增值税共同制度的理事会指令2006/112/EC附件一中列出的活动（</w:t>
      </w:r>
      <w:proofErr w:type="spellStart"/>
      <w:r w:rsidRPr="00B4164F">
        <w:rPr>
          <w:sz w:val="24"/>
          <w:szCs w:val="24"/>
        </w:rPr>
        <w:t>OJNo</w:t>
      </w:r>
      <w:proofErr w:type="spellEnd"/>
      <w:r w:rsidRPr="00B4164F">
        <w:rPr>
          <w:sz w:val="24"/>
          <w:szCs w:val="24"/>
        </w:rPr>
        <w:t>.经修正的OJL347，11.12.2006，第1页），条件是这些活动的范围并非微不足道。</w:t>
      </w:r>
    </w:p>
    <w:p w14:paraId="5B0424ED" w14:textId="77777777" w:rsidR="00B4164F" w:rsidRPr="00B4164F" w:rsidRDefault="00B4164F" w:rsidP="00B4164F">
      <w:pPr>
        <w:snapToGrid w:val="0"/>
        <w:rPr>
          <w:sz w:val="24"/>
          <w:szCs w:val="24"/>
        </w:rPr>
      </w:pPr>
      <w:r w:rsidRPr="00B4164F">
        <w:rPr>
          <w:rFonts w:hint="eastAsia"/>
          <w:sz w:val="24"/>
          <w:szCs w:val="24"/>
        </w:rPr>
        <w:t>脚注</w:t>
      </w:r>
    </w:p>
    <w:p w14:paraId="49097E26" w14:textId="52186117" w:rsidR="00B4164F" w:rsidRPr="00B4164F" w:rsidRDefault="00B4164F" w:rsidP="00B4164F">
      <w:pPr>
        <w:snapToGrid w:val="0"/>
        <w:rPr>
          <w:sz w:val="24"/>
          <w:szCs w:val="24"/>
        </w:rPr>
      </w:pPr>
      <w:r w:rsidRPr="00B4164F">
        <w:rPr>
          <w:rFonts w:hint="eastAsia"/>
          <w:sz w:val="24"/>
          <w:szCs w:val="24"/>
        </w:rPr>
        <w:t>（</w:t>
      </w:r>
      <w:r w:rsidRPr="00B4164F">
        <w:rPr>
          <w:sz w:val="24"/>
          <w:szCs w:val="24"/>
        </w:rPr>
        <w:t>+++§2b：关于申请，请参见第27节第22条+++）</w:t>
      </w:r>
    </w:p>
    <w:p w14:paraId="0C3960C8" w14:textId="12169F42" w:rsidR="00B4164F" w:rsidRPr="00B4164F" w:rsidRDefault="00B4164F" w:rsidP="00B4164F">
      <w:pPr>
        <w:snapToGrid w:val="0"/>
        <w:rPr>
          <w:sz w:val="24"/>
          <w:szCs w:val="24"/>
        </w:rPr>
      </w:pPr>
    </w:p>
    <w:p w14:paraId="10429E7E" w14:textId="2DA1C501" w:rsidR="00B4164F" w:rsidRPr="00B4164F" w:rsidRDefault="00B4164F" w:rsidP="00B4164F">
      <w:pPr>
        <w:snapToGrid w:val="0"/>
        <w:rPr>
          <w:sz w:val="24"/>
          <w:szCs w:val="24"/>
        </w:rPr>
      </w:pPr>
      <w:r w:rsidRPr="00B4164F">
        <w:rPr>
          <w:rFonts w:hint="eastAsia"/>
          <w:sz w:val="24"/>
          <w:szCs w:val="24"/>
        </w:rPr>
        <w:t>§</w:t>
      </w:r>
      <w:r w:rsidRPr="00B4164F">
        <w:rPr>
          <w:sz w:val="24"/>
          <w:szCs w:val="24"/>
        </w:rPr>
        <w:t>3送货、其他服务</w:t>
      </w:r>
    </w:p>
    <w:p w14:paraId="66C70656" w14:textId="00E38B74" w:rsidR="00B4164F" w:rsidRPr="00B4164F" w:rsidRDefault="00B4164F" w:rsidP="00B4164F">
      <w:pPr>
        <w:snapToGrid w:val="0"/>
        <w:rPr>
          <w:sz w:val="24"/>
          <w:szCs w:val="24"/>
        </w:rPr>
      </w:pPr>
      <w:r w:rsidRPr="00B4164F">
        <w:rPr>
          <w:rFonts w:hint="eastAsia"/>
          <w:sz w:val="24"/>
          <w:szCs w:val="24"/>
        </w:rPr>
        <w:t>（</w:t>
      </w:r>
      <w:r w:rsidRPr="00B4164F">
        <w:rPr>
          <w:sz w:val="24"/>
          <w:szCs w:val="24"/>
        </w:rPr>
        <w:t>1）企业家的交付是他或代表他或代表他使客户或代表他的第三方以自己的名义处置物品的服务（获得处置权）。</w:t>
      </w:r>
    </w:p>
    <w:p w14:paraId="7C4B04C7" w14:textId="3A71A866" w:rsidR="00B4164F" w:rsidRPr="00B4164F" w:rsidRDefault="00F70B82" w:rsidP="00B4164F">
      <w:pPr>
        <w:snapToGrid w:val="0"/>
        <w:rPr>
          <w:sz w:val="24"/>
          <w:szCs w:val="24"/>
        </w:rPr>
      </w:pPr>
      <w:r>
        <w:rPr>
          <w:rFonts w:hint="eastAsia"/>
          <w:sz w:val="24"/>
          <w:szCs w:val="24"/>
        </w:rPr>
        <w:t>（1a）</w:t>
      </w:r>
      <w:r w:rsidR="00B4164F" w:rsidRPr="00B4164F">
        <w:rPr>
          <w:sz w:val="24"/>
          <w:szCs w:val="24"/>
        </w:rPr>
        <w:t>供对价供应系指贸易商将属于该企业的货物从该国领土内引进到他所支配的共同体领土的其余部分，但临时进口除外，即使贸易商已将货物进口到该国领土。企业家被视为供应商。第1句和第2句不适用于第6b条的情况。</w:t>
      </w:r>
    </w:p>
    <w:p w14:paraId="650349F1" w14:textId="34698D93" w:rsidR="00B4164F" w:rsidRPr="00B4164F" w:rsidRDefault="00B4164F" w:rsidP="00B4164F">
      <w:pPr>
        <w:snapToGrid w:val="0"/>
        <w:rPr>
          <w:sz w:val="24"/>
          <w:szCs w:val="24"/>
        </w:rPr>
      </w:pPr>
      <w:r w:rsidRPr="00B4164F">
        <w:rPr>
          <w:rFonts w:hint="eastAsia"/>
          <w:sz w:val="24"/>
          <w:szCs w:val="24"/>
        </w:rPr>
        <w:t>（</w:t>
      </w:r>
      <w:r w:rsidRPr="00B4164F">
        <w:rPr>
          <w:sz w:val="24"/>
          <w:szCs w:val="24"/>
        </w:rPr>
        <w:t>1b）交付对价应视为</w:t>
      </w:r>
    </w:p>
    <w:p w14:paraId="74DD906D" w14:textId="32CF5E6F"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企业家出于公司以外的目的从公司中移除货物</w:t>
      </w:r>
      <w:r w:rsidRPr="00B4164F">
        <w:rPr>
          <w:sz w:val="24"/>
          <w:szCs w:val="24"/>
        </w:rPr>
        <w:t>;</w:t>
      </w:r>
    </w:p>
    <w:p w14:paraId="14F0F8A3" w14:textId="586684DD"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企业家免费向其员工捐赠货物供其私人使用，前提是没有注意</w:t>
      </w:r>
      <w:r w:rsidRPr="00B4164F">
        <w:rPr>
          <w:sz w:val="24"/>
          <w:szCs w:val="24"/>
        </w:rPr>
        <w:t>;</w:t>
      </w:r>
    </w:p>
    <w:p w14:paraId="5AD12E6B" w14:textId="7004097E" w:rsidR="00B4164F" w:rsidRPr="00B4164F" w:rsidRDefault="00B4164F" w:rsidP="00B4164F">
      <w:pPr>
        <w:snapToGrid w:val="0"/>
        <w:rPr>
          <w:sz w:val="24"/>
          <w:szCs w:val="24"/>
        </w:rPr>
      </w:pPr>
      <w:r w:rsidRPr="00B4164F">
        <w:rPr>
          <w:sz w:val="24"/>
          <w:szCs w:val="24"/>
        </w:rPr>
        <w:t>3.</w:t>
      </w:r>
      <w:r w:rsidRPr="00B4164F">
        <w:rPr>
          <w:rFonts w:hint="eastAsia"/>
          <w:sz w:val="24"/>
          <w:szCs w:val="24"/>
        </w:rPr>
        <w:t>任何其他免费捐赠的物品，但用于公司目的的低价值礼品和样品除外。</w:t>
      </w:r>
    </w:p>
    <w:p w14:paraId="25EEB3B0" w14:textId="77777777" w:rsidR="00B4164F" w:rsidRPr="00B4164F" w:rsidRDefault="00B4164F" w:rsidP="00B4164F">
      <w:pPr>
        <w:snapToGrid w:val="0"/>
        <w:rPr>
          <w:sz w:val="24"/>
          <w:szCs w:val="24"/>
        </w:rPr>
      </w:pPr>
      <w:r w:rsidRPr="00B4164F">
        <w:rPr>
          <w:rFonts w:hint="eastAsia"/>
          <w:sz w:val="24"/>
          <w:szCs w:val="24"/>
        </w:rPr>
        <w:t>前提条件是货物或其组成部分有权全部或部分扣除进项税额。</w:t>
      </w:r>
    </w:p>
    <w:p w14:paraId="5170213B" w14:textId="35562B6B" w:rsidR="00B4164F" w:rsidRPr="00B4164F" w:rsidRDefault="00B4164F" w:rsidP="00B4164F">
      <w:pPr>
        <w:snapToGrid w:val="0"/>
        <w:rPr>
          <w:sz w:val="24"/>
          <w:szCs w:val="24"/>
        </w:rPr>
      </w:pPr>
      <w:r w:rsidRPr="00B4164F">
        <w:rPr>
          <w:rFonts w:hint="eastAsia"/>
          <w:sz w:val="24"/>
          <w:szCs w:val="24"/>
        </w:rPr>
        <w:t>（</w:t>
      </w:r>
      <w:r w:rsidRPr="00B4164F">
        <w:rPr>
          <w:sz w:val="24"/>
          <w:szCs w:val="24"/>
        </w:rPr>
        <w:t>2）（略）</w:t>
      </w:r>
    </w:p>
    <w:p w14:paraId="55B7BA69"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3）在委托业务的情况下（德国商法典第383条），委托人和佣金代理人之间有交付。在销售佣金的情况下，佣金代理，在购买佣金的情况下，委托人被视为客户。</w:t>
      </w:r>
    </w:p>
    <w:p w14:paraId="04773028" w14:textId="320F7ACD" w:rsidR="00B4164F" w:rsidRPr="00B4164F" w:rsidRDefault="00F70B82" w:rsidP="00B4164F">
      <w:pPr>
        <w:snapToGrid w:val="0"/>
        <w:rPr>
          <w:sz w:val="24"/>
          <w:szCs w:val="24"/>
        </w:rPr>
      </w:pPr>
      <w:r>
        <w:rPr>
          <w:rFonts w:hint="eastAsia"/>
          <w:sz w:val="24"/>
          <w:szCs w:val="24"/>
        </w:rPr>
        <w:t>（3</w:t>
      </w:r>
      <w:r>
        <w:rPr>
          <w:sz w:val="24"/>
          <w:szCs w:val="24"/>
        </w:rPr>
        <w:t>a</w:t>
      </w:r>
      <w:r>
        <w:rPr>
          <w:rFonts w:hint="eastAsia"/>
          <w:sz w:val="24"/>
          <w:szCs w:val="24"/>
        </w:rPr>
        <w:t>）</w:t>
      </w:r>
      <w:r w:rsidR="00B4164F" w:rsidRPr="00B4164F">
        <w:rPr>
          <w:sz w:val="24"/>
          <w:szCs w:val="24"/>
        </w:rPr>
        <w:t>贸易商通过其电子界面支持货物的运输或发送在共同体境内开始和结束，由未在共同体境内设立的贸易商根据第3a（5）款第一句向收货人供应，应视为已为自己的业务接收和供应该货物。这也适用于贸易商使用其电子界面支持从第三国领土进口的货物的远距离销售，其材料价值不超过150欧元。句子1和句子2所指的电子接口是电子市场，电子平台，电子门户或类似平台。第2句所指的远距离销售是指由供应商或代表供应商从第三国领土向成员国的买方运输或发送的货物，包括供应商间接参与其运输或调度的供应。第4句所指的购买者是§3a（5）第1句</w:t>
      </w:r>
      <w:r w:rsidR="00B4164F" w:rsidRPr="00B4164F">
        <w:rPr>
          <w:rFonts w:hint="eastAsia"/>
          <w:sz w:val="24"/>
          <w:szCs w:val="24"/>
        </w:rPr>
        <w:t>中指定的接收者或§</w:t>
      </w:r>
      <w:r w:rsidR="00B4164F" w:rsidRPr="00B4164F">
        <w:rPr>
          <w:sz w:val="24"/>
          <w:szCs w:val="24"/>
        </w:rPr>
        <w:t>1a（3）号1中指定的人，他们既没有超过相关的收购门槛，也没有放弃其适用;如果在另一成员国境内的运输或调度终止，应以该成员国确定的购置门槛为准。第2句不适用于交付新车辆和在供应商或其帐户进行试验调试或未进行试验调试的情况下组装或安装的物品。</w:t>
      </w:r>
    </w:p>
    <w:p w14:paraId="6B7F121F"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4）如果企业家接管了物体的加工或加工，并使用他自己采购的物质，如果这些物质不仅仅是成分或其他附属物，则该服务应被视为交付（工作交付）。如果物体牢固地附着在土地上，这也同样适用。</w:t>
      </w:r>
    </w:p>
    <w:p w14:paraId="04E713D2"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5）如果客户必须将处理或加工交给他的货物而产生的副产品或废物退还给供应商，则交货应限于剩余给客户的部件中的货物内容。如果客户退回的物品与其公司经常生产的物品相同，而</w:t>
      </w:r>
      <w:r w:rsidRPr="00B4164F">
        <w:rPr>
          <w:sz w:val="24"/>
          <w:szCs w:val="24"/>
        </w:rPr>
        <w:lastRenderedPageBreak/>
        <w:t>不是加工或加工产生的副产品或废物，这也适用。</w:t>
      </w:r>
    </w:p>
    <w:p w14:paraId="2FF009C6" w14:textId="16E6D03C" w:rsidR="00B4164F" w:rsidRPr="00B4164F" w:rsidRDefault="00B4164F" w:rsidP="00B4164F">
      <w:pPr>
        <w:snapToGrid w:val="0"/>
        <w:rPr>
          <w:sz w:val="24"/>
          <w:szCs w:val="24"/>
        </w:rPr>
      </w:pPr>
      <w:r w:rsidRPr="00B4164F">
        <w:rPr>
          <w:rFonts w:hint="eastAsia"/>
          <w:sz w:val="24"/>
          <w:szCs w:val="24"/>
        </w:rPr>
        <w:t>（</w:t>
      </w:r>
      <w:r w:rsidRPr="00B4164F">
        <w:rPr>
          <w:sz w:val="24"/>
          <w:szCs w:val="24"/>
        </w:rPr>
        <w:t>5a）根据§§3c、3e和3g，交货地点应受第6至第8款的管辖。</w:t>
      </w:r>
    </w:p>
    <w:p w14:paraId="26B3CA65" w14:textId="17BA2E6A" w:rsidR="00B4164F" w:rsidRPr="00B4164F" w:rsidRDefault="00F70B82" w:rsidP="00B4164F">
      <w:pPr>
        <w:snapToGrid w:val="0"/>
        <w:rPr>
          <w:sz w:val="24"/>
          <w:szCs w:val="24"/>
        </w:rPr>
      </w:pPr>
      <w:r>
        <w:rPr>
          <w:rFonts w:hint="eastAsia"/>
          <w:sz w:val="24"/>
          <w:szCs w:val="24"/>
        </w:rPr>
        <w:t>（6）</w:t>
      </w:r>
      <w:r w:rsidR="00B4164F" w:rsidRPr="00B4164F">
        <w:rPr>
          <w:sz w:val="24"/>
          <w:szCs w:val="24"/>
        </w:rPr>
        <w:t>如果交付对象由供应商，客户或供应商或客户委托的第三方运输或发送，则交付应被视为已在运输或发送给客户或代表他向第三方发送或发送的地方进行。运输是物体的任何运动。当有人由独立代理人进行或安排运输时，就会发生运输。派单从将物品移交给代理开始。</w:t>
      </w:r>
    </w:p>
    <w:p w14:paraId="5A6859E2" w14:textId="4C59E0BC" w:rsidR="00B4164F" w:rsidRPr="00B4164F" w:rsidRDefault="00F70B82" w:rsidP="00F70B82">
      <w:pPr>
        <w:snapToGrid w:val="0"/>
        <w:ind w:firstLineChars="50" w:firstLine="120"/>
        <w:rPr>
          <w:sz w:val="24"/>
          <w:szCs w:val="24"/>
        </w:rPr>
      </w:pPr>
      <w:r>
        <w:rPr>
          <w:sz w:val="24"/>
          <w:szCs w:val="24"/>
        </w:rPr>
        <w:t>(6a)</w:t>
      </w:r>
      <w:r w:rsidR="00B4164F" w:rsidRPr="00B4164F">
        <w:rPr>
          <w:sz w:val="24"/>
          <w:szCs w:val="24"/>
        </w:rPr>
        <w:t>如果几个贸易商完成同一货物的供应交易，并且货物在运输或调度过程中直接从第一个贸易商转移到最后一个客户（链式交易），则货物的运输或调度应仅分配给其中一个供应品。如果交付的对象由该系列中的第一个企业家运输或发送，则运输或调度将分配给他的交付。如果交付的对象由最后一个客户运输或发送，则将交付给他的运输或发送。如果交货对象是由同时也是供应商（中间人）的客户运输或发货的，则交货的运输或发送应转让给他，除非他证明他作为供应商运输或装运了货物。如果供应货物从一个成员国的领土流向另一个成员国的领土，而中间人使用该成</w:t>
      </w:r>
      <w:r w:rsidR="00B4164F" w:rsidRPr="00B4164F">
        <w:rPr>
          <w:rFonts w:hint="eastAsia"/>
          <w:sz w:val="24"/>
          <w:szCs w:val="24"/>
        </w:rPr>
        <w:t>员国在运输或调度开始前签发给他的增值税识别号，则运输或调度应归于其供应。如果供应的货物到达第三国领土，如果中间人使用开始运输或向供应商发送的成员国签发的增值税识别号或税号，直到开始运输或发货，则应根据第</w:t>
      </w:r>
      <w:r w:rsidR="00B4164F" w:rsidRPr="00B4164F">
        <w:rPr>
          <w:sz w:val="24"/>
          <w:szCs w:val="24"/>
        </w:rPr>
        <w:t>4句推定充分的证据。如果供应的货物从第三国领土进入第三国领土，如果供应的货物是代表中间人或在间接代表的背景下制造的，则应根据第四句推定充分的证据（欧洲议会和理事会2013年10月9日制定联盟海关法的（EU）No952/2013第18条，手术室编号OJL269，10.10.2013，p.1）代表</w:t>
      </w:r>
      <w:r w:rsidR="00B4164F" w:rsidRPr="00B4164F">
        <w:rPr>
          <w:rFonts w:hint="eastAsia"/>
          <w:sz w:val="24"/>
          <w:szCs w:val="24"/>
        </w:rPr>
        <w:t>他宣布自由流通。</w:t>
      </w:r>
    </w:p>
    <w:p w14:paraId="704D2118" w14:textId="3CC1316A" w:rsidR="00B4164F" w:rsidRPr="00B4164F" w:rsidRDefault="00F70B82" w:rsidP="00B4164F">
      <w:pPr>
        <w:snapToGrid w:val="0"/>
        <w:rPr>
          <w:sz w:val="24"/>
          <w:szCs w:val="24"/>
        </w:rPr>
      </w:pPr>
      <w:r>
        <w:rPr>
          <w:rFonts w:hint="eastAsia"/>
          <w:sz w:val="24"/>
          <w:szCs w:val="24"/>
        </w:rPr>
        <w:t>（6b）</w:t>
      </w:r>
      <w:r w:rsidR="00B4164F" w:rsidRPr="00B4164F">
        <w:rPr>
          <w:sz w:val="24"/>
          <w:szCs w:val="24"/>
        </w:rPr>
        <w:t>如果根据第3a款将贸易商视为自己收到和供应货物，则货物的运输或发送应归于该贸易商的供应。</w:t>
      </w:r>
    </w:p>
    <w:p w14:paraId="59FB886F" w14:textId="5A918287" w:rsidR="00B4164F" w:rsidRPr="00B4164F" w:rsidRDefault="00B4164F" w:rsidP="00B4164F">
      <w:pPr>
        <w:snapToGrid w:val="0"/>
        <w:rPr>
          <w:sz w:val="24"/>
          <w:szCs w:val="24"/>
        </w:rPr>
      </w:pPr>
      <w:r w:rsidRPr="00B4164F">
        <w:rPr>
          <w:rFonts w:hint="eastAsia"/>
          <w:sz w:val="24"/>
          <w:szCs w:val="24"/>
        </w:rPr>
        <w:t>（</w:t>
      </w:r>
      <w:r w:rsidRPr="00B4164F">
        <w:rPr>
          <w:sz w:val="24"/>
          <w:szCs w:val="24"/>
        </w:rPr>
        <w:t>7）如果交付对象未被运输或装运，则应在获得处置权时该对象所在地进行交付。在第6a和6b段所述情况下：</w:t>
      </w:r>
    </w:p>
    <w:p w14:paraId="27A0EAB9" w14:textId="65ED2699" w:rsidR="00B4164F" w:rsidRPr="00B4164F" w:rsidRDefault="00B4164F" w:rsidP="00B4164F">
      <w:pPr>
        <w:snapToGrid w:val="0"/>
        <w:rPr>
          <w:sz w:val="24"/>
          <w:szCs w:val="24"/>
        </w:rPr>
      </w:pPr>
      <w:r w:rsidRPr="00B4164F">
        <w:rPr>
          <w:sz w:val="24"/>
          <w:szCs w:val="24"/>
        </w:rPr>
        <w:t>1.</w:t>
      </w:r>
      <w:r w:rsidRPr="00B4164F">
        <w:rPr>
          <w:rFonts w:hint="eastAsia"/>
          <w:sz w:val="24"/>
          <w:szCs w:val="24"/>
        </w:rPr>
        <w:t>在交付运输或发货之前的交付应视为已在货物运输或发送开始的地方进行。</w:t>
      </w:r>
    </w:p>
    <w:p w14:paraId="7DC08A26" w14:textId="55EEB74A" w:rsidR="00B4164F" w:rsidRPr="00B4164F" w:rsidRDefault="00B4164F" w:rsidP="00B4164F">
      <w:pPr>
        <w:snapToGrid w:val="0"/>
        <w:rPr>
          <w:sz w:val="24"/>
          <w:szCs w:val="24"/>
        </w:rPr>
      </w:pPr>
      <w:r w:rsidRPr="00B4164F">
        <w:rPr>
          <w:sz w:val="24"/>
          <w:szCs w:val="24"/>
        </w:rPr>
        <w:t>2.</w:t>
      </w:r>
      <w:r w:rsidRPr="00B4164F">
        <w:rPr>
          <w:rFonts w:hint="eastAsia"/>
          <w:sz w:val="24"/>
          <w:szCs w:val="24"/>
        </w:rPr>
        <w:t>在交付运输或发货之后的交付应视为在货物的运输或发送结束的地方已经完成。</w:t>
      </w:r>
    </w:p>
    <w:p w14:paraId="5E80DCB2" w14:textId="31835866" w:rsidR="00B4164F" w:rsidRPr="00B4164F" w:rsidRDefault="0034672F" w:rsidP="00B4164F">
      <w:pPr>
        <w:snapToGrid w:val="0"/>
        <w:rPr>
          <w:sz w:val="24"/>
          <w:szCs w:val="24"/>
        </w:rPr>
      </w:pPr>
      <w:r>
        <w:rPr>
          <w:rFonts w:hint="eastAsia"/>
          <w:sz w:val="24"/>
          <w:szCs w:val="24"/>
        </w:rPr>
        <w:t>（8）</w:t>
      </w:r>
      <w:r w:rsidR="00B4164F" w:rsidRPr="00B4164F">
        <w:rPr>
          <w:rFonts w:hint="eastAsia"/>
          <w:sz w:val="24"/>
          <w:szCs w:val="24"/>
        </w:rPr>
        <w:t>如果供应货物从第三国领土运输或运往该国领土，如果供应商或其代理人应缴纳进口增值税，则此类货物的供应地点应视为位于德国。</w:t>
      </w:r>
    </w:p>
    <w:p w14:paraId="109F937A" w14:textId="73A2E900" w:rsidR="00B4164F" w:rsidRPr="00B4164F" w:rsidRDefault="00B4164F" w:rsidP="00B4164F">
      <w:pPr>
        <w:snapToGrid w:val="0"/>
        <w:rPr>
          <w:sz w:val="24"/>
          <w:szCs w:val="24"/>
        </w:rPr>
      </w:pPr>
      <w:r w:rsidRPr="00B4164F">
        <w:rPr>
          <w:rFonts w:hint="eastAsia"/>
          <w:sz w:val="24"/>
          <w:szCs w:val="24"/>
        </w:rPr>
        <w:t>（</w:t>
      </w:r>
      <w:r w:rsidRPr="00B4164F">
        <w:rPr>
          <w:sz w:val="24"/>
          <w:szCs w:val="24"/>
        </w:rPr>
        <w:t>8a）（略）</w:t>
      </w:r>
    </w:p>
    <w:p w14:paraId="54E957A1"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9）其他服务是非交付的服务。它们也可以包括省略或容忍一个行为或条件。</w:t>
      </w:r>
    </w:p>
    <w:p w14:paraId="16D3B10E" w14:textId="4BD18A3A" w:rsidR="00B4164F" w:rsidRPr="00B4164F" w:rsidRDefault="00B4164F" w:rsidP="00B4164F">
      <w:pPr>
        <w:snapToGrid w:val="0"/>
        <w:rPr>
          <w:sz w:val="24"/>
          <w:szCs w:val="24"/>
        </w:rPr>
      </w:pPr>
      <w:r w:rsidRPr="00B4164F">
        <w:rPr>
          <w:rFonts w:hint="eastAsia"/>
          <w:sz w:val="24"/>
          <w:szCs w:val="24"/>
        </w:rPr>
        <w:t>（</w:t>
      </w:r>
      <w:r w:rsidRPr="00B4164F">
        <w:rPr>
          <w:sz w:val="24"/>
          <w:szCs w:val="24"/>
        </w:rPr>
        <w:t>9a）任何其他有偿服务应按下列方式处理：</w:t>
      </w:r>
    </w:p>
    <w:p w14:paraId="66A4DB5F" w14:textId="7BFF27B2" w:rsidR="00B4164F" w:rsidRPr="00B4164F" w:rsidRDefault="00B4164F" w:rsidP="00B4164F">
      <w:pPr>
        <w:snapToGrid w:val="0"/>
        <w:rPr>
          <w:sz w:val="24"/>
          <w:szCs w:val="24"/>
        </w:rPr>
      </w:pPr>
      <w:r w:rsidRPr="00B4164F">
        <w:rPr>
          <w:sz w:val="24"/>
          <w:szCs w:val="24"/>
        </w:rPr>
        <w:t>1.</w:t>
      </w:r>
      <w:r w:rsidRPr="00B4164F">
        <w:rPr>
          <w:rFonts w:hint="eastAsia"/>
          <w:sz w:val="24"/>
          <w:szCs w:val="24"/>
        </w:rPr>
        <w:t>贸易商使用属于该企业的货物，导致全额或部分扣除进项税额，用于企业以外的目的或其员工的私人需要，前提是没有引起注意</w:t>
      </w:r>
      <w:r w:rsidRPr="00B4164F">
        <w:rPr>
          <w:sz w:val="24"/>
          <w:szCs w:val="24"/>
        </w:rPr>
        <w:t>;如果根据§15第1b款排除了进项税额的扣除，或者如果根据§15a第6a款进行进项税调整，则不适用;</w:t>
      </w:r>
    </w:p>
    <w:p w14:paraId="2D1D4ACE" w14:textId="40B0BC32"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企业家为公司以外的目的或其员工的私人需求免费提供其他服务，前提是没有注意。</w:t>
      </w:r>
    </w:p>
    <w:p w14:paraId="57CB9727" w14:textId="06A2CD3B" w:rsidR="00B4164F" w:rsidRPr="00B4164F" w:rsidRDefault="00194A7D" w:rsidP="00B4164F">
      <w:pPr>
        <w:snapToGrid w:val="0"/>
        <w:rPr>
          <w:sz w:val="24"/>
          <w:szCs w:val="24"/>
        </w:rPr>
      </w:pPr>
      <w:r>
        <w:rPr>
          <w:rFonts w:hint="eastAsia"/>
          <w:sz w:val="24"/>
          <w:szCs w:val="24"/>
        </w:rPr>
        <w:t>（1</w:t>
      </w:r>
      <w:r>
        <w:rPr>
          <w:sz w:val="24"/>
          <w:szCs w:val="24"/>
        </w:rPr>
        <w:t>0</w:t>
      </w:r>
      <w:r>
        <w:rPr>
          <w:rFonts w:hint="eastAsia"/>
          <w:sz w:val="24"/>
          <w:szCs w:val="24"/>
        </w:rPr>
        <w:t>）</w:t>
      </w:r>
      <w:r w:rsidR="00B4164F" w:rsidRPr="00B4164F">
        <w:rPr>
          <w:sz w:val="24"/>
          <w:szCs w:val="24"/>
        </w:rPr>
        <w:t>如果一个企业家向一个订约实体提供了一种物质，用于制造具有类似物体的物体，而不是他通常在企业中用这种物质生产这种物体的物质，则如果服务报酬以工作报酬类型为基础，则企业家的业绩应视为一种工作，而不论所收到的物质的市场价格与所提供货物的市场价格之间的差额如何，已计算。</w:t>
      </w:r>
    </w:p>
    <w:p w14:paraId="38729699"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11）如果企业家参与提供其他服务并以自己的名义行事，但出于他人的原因，该服务应被视为已由他和他提供。</w:t>
      </w:r>
    </w:p>
    <w:p w14:paraId="1F0846D9" w14:textId="7BA2187D" w:rsidR="00B4164F" w:rsidRPr="00B4164F" w:rsidRDefault="00B4164F" w:rsidP="00B4164F">
      <w:pPr>
        <w:snapToGrid w:val="0"/>
        <w:rPr>
          <w:sz w:val="24"/>
          <w:szCs w:val="24"/>
        </w:rPr>
      </w:pPr>
      <w:r w:rsidRPr="00B4164F">
        <w:rPr>
          <w:rFonts w:hint="eastAsia"/>
          <w:sz w:val="24"/>
          <w:szCs w:val="24"/>
        </w:rPr>
        <w:t>（</w:t>
      </w:r>
      <w:r w:rsidRPr="00B4164F">
        <w:rPr>
          <w:sz w:val="24"/>
          <w:szCs w:val="24"/>
        </w:rPr>
        <w:t>11a）如果企业家参与提供通过电信网络、接口或门户提供的另一项服务，则该企业家应被视为以自己的名义行事，并由第11款所指的第三方负责。如果企业家明确将此其他服务的提供者指定为服务提供商，并且这在双方之间的合同协议中有所表达，则不适用。如果满足以下条件，则满足此条件</w:t>
      </w:r>
    </w:p>
    <w:p w14:paraId="6561A697" w14:textId="14926395" w:rsidR="00B4164F" w:rsidRPr="00B4164F" w:rsidRDefault="00B4164F" w:rsidP="00B4164F">
      <w:pPr>
        <w:snapToGrid w:val="0"/>
        <w:rPr>
          <w:sz w:val="24"/>
          <w:szCs w:val="24"/>
        </w:rPr>
      </w:pPr>
      <w:r w:rsidRPr="00B4164F">
        <w:rPr>
          <w:sz w:val="24"/>
          <w:szCs w:val="24"/>
        </w:rPr>
        <w:lastRenderedPageBreak/>
        <w:t>1.</w:t>
      </w:r>
      <w:r w:rsidRPr="00B4164F">
        <w:rPr>
          <w:rFonts w:hint="eastAsia"/>
          <w:sz w:val="24"/>
          <w:szCs w:val="24"/>
        </w:rPr>
        <w:t>参与该条款的每个贸易商开具或提供的发票表明第</w:t>
      </w:r>
      <w:r w:rsidRPr="00B4164F">
        <w:rPr>
          <w:sz w:val="24"/>
          <w:szCs w:val="24"/>
        </w:rPr>
        <w:t>2句中提到的其他服务以及该服务的提供者;</w:t>
      </w:r>
    </w:p>
    <w:p w14:paraId="4B736BE1" w14:textId="4F02FB75" w:rsidR="00B4164F" w:rsidRPr="00B4164F" w:rsidRDefault="00B4164F" w:rsidP="00B4164F">
      <w:pPr>
        <w:snapToGrid w:val="0"/>
        <w:rPr>
          <w:sz w:val="24"/>
          <w:szCs w:val="24"/>
        </w:rPr>
      </w:pPr>
      <w:r w:rsidRPr="00B4164F">
        <w:rPr>
          <w:sz w:val="24"/>
          <w:szCs w:val="24"/>
        </w:rPr>
        <w:t>2.</w:t>
      </w:r>
      <w:r w:rsidRPr="00B4164F">
        <w:rPr>
          <w:rFonts w:hint="eastAsia"/>
          <w:sz w:val="24"/>
          <w:szCs w:val="24"/>
        </w:rPr>
        <w:t>向服务接受者开具或提供给服务的接收者的发票表明第</w:t>
      </w:r>
      <w:r w:rsidRPr="00B4164F">
        <w:rPr>
          <w:sz w:val="24"/>
          <w:szCs w:val="24"/>
        </w:rPr>
        <w:t>2句所指的其他服务和此服务的提供者。</w:t>
      </w:r>
    </w:p>
    <w:p w14:paraId="25FE815D" w14:textId="77777777" w:rsidR="00B4164F" w:rsidRPr="00B4164F" w:rsidRDefault="00B4164F" w:rsidP="00B4164F">
      <w:pPr>
        <w:snapToGrid w:val="0"/>
        <w:rPr>
          <w:sz w:val="24"/>
          <w:szCs w:val="24"/>
        </w:rPr>
      </w:pPr>
      <w:r w:rsidRPr="00B4164F">
        <w:rPr>
          <w:rFonts w:hint="eastAsia"/>
          <w:sz w:val="24"/>
          <w:szCs w:val="24"/>
        </w:rPr>
        <w:t>如果企业家在提供第</w:t>
      </w:r>
      <w:r w:rsidRPr="00B4164F">
        <w:rPr>
          <w:sz w:val="24"/>
          <w:szCs w:val="24"/>
        </w:rPr>
        <w:t>2句所指的其他服务方面，则第2句和第3句不适用</w:t>
      </w:r>
    </w:p>
    <w:p w14:paraId="63C0DC95" w14:textId="4075976A" w:rsidR="00B4164F" w:rsidRPr="00B4164F" w:rsidRDefault="00B4164F" w:rsidP="00B4164F">
      <w:pPr>
        <w:snapToGrid w:val="0"/>
        <w:rPr>
          <w:sz w:val="24"/>
          <w:szCs w:val="24"/>
        </w:rPr>
      </w:pPr>
      <w:r w:rsidRPr="00B4164F">
        <w:rPr>
          <w:sz w:val="24"/>
          <w:szCs w:val="24"/>
        </w:rPr>
        <w:t>1.</w:t>
      </w:r>
      <w:r w:rsidRPr="00B4164F">
        <w:rPr>
          <w:rFonts w:hint="eastAsia"/>
          <w:sz w:val="24"/>
          <w:szCs w:val="24"/>
        </w:rPr>
        <w:t>授权向服务接受者计费，</w:t>
      </w:r>
    </w:p>
    <w:p w14:paraId="0D96362F" w14:textId="7A3E8429" w:rsidR="00B4164F" w:rsidRPr="00B4164F" w:rsidRDefault="00B4164F" w:rsidP="00B4164F">
      <w:pPr>
        <w:snapToGrid w:val="0"/>
        <w:rPr>
          <w:sz w:val="24"/>
          <w:szCs w:val="24"/>
        </w:rPr>
      </w:pPr>
      <w:r w:rsidRPr="00B4164F">
        <w:rPr>
          <w:sz w:val="24"/>
          <w:szCs w:val="24"/>
        </w:rPr>
        <w:t>2.</w:t>
      </w:r>
      <w:r w:rsidRPr="00B4164F">
        <w:rPr>
          <w:rFonts w:hint="eastAsia"/>
          <w:sz w:val="24"/>
          <w:szCs w:val="24"/>
        </w:rPr>
        <w:t>授权提供其他服务，或</w:t>
      </w:r>
    </w:p>
    <w:p w14:paraId="3C33492B" w14:textId="4B61241C" w:rsidR="00B4164F" w:rsidRPr="00B4164F" w:rsidRDefault="00B4164F" w:rsidP="00B4164F">
      <w:pPr>
        <w:snapToGrid w:val="0"/>
        <w:rPr>
          <w:sz w:val="24"/>
          <w:szCs w:val="24"/>
        </w:rPr>
      </w:pPr>
      <w:r w:rsidRPr="00B4164F">
        <w:rPr>
          <w:sz w:val="24"/>
          <w:szCs w:val="24"/>
        </w:rPr>
        <w:t>3.</w:t>
      </w:r>
      <w:r w:rsidRPr="00B4164F">
        <w:rPr>
          <w:rFonts w:hint="eastAsia"/>
          <w:sz w:val="24"/>
          <w:szCs w:val="24"/>
        </w:rPr>
        <w:t>定义了提供服务的一般条件。</w:t>
      </w:r>
    </w:p>
    <w:p w14:paraId="168ACE37" w14:textId="77777777" w:rsidR="00B4164F" w:rsidRPr="00B4164F" w:rsidRDefault="00B4164F" w:rsidP="00B4164F">
      <w:pPr>
        <w:snapToGrid w:val="0"/>
        <w:rPr>
          <w:sz w:val="24"/>
          <w:szCs w:val="24"/>
        </w:rPr>
      </w:pPr>
      <w:r w:rsidRPr="00B4164F">
        <w:rPr>
          <w:rFonts w:hint="eastAsia"/>
          <w:sz w:val="24"/>
          <w:szCs w:val="24"/>
        </w:rPr>
        <w:t>如果企业家仅处理与第</w:t>
      </w:r>
      <w:r w:rsidRPr="00B4164F">
        <w:rPr>
          <w:sz w:val="24"/>
          <w:szCs w:val="24"/>
        </w:rPr>
        <w:t>2句含义范围内提供的其他服务有关的付款，并且不参与提供此其他服务，则第1至第4句不适用。</w:t>
      </w:r>
    </w:p>
    <w:p w14:paraId="6615D46B" w14:textId="68B332E4" w:rsidR="00B4164F" w:rsidRPr="00B4164F" w:rsidRDefault="00B4164F" w:rsidP="00B4164F">
      <w:pPr>
        <w:snapToGrid w:val="0"/>
        <w:rPr>
          <w:sz w:val="24"/>
          <w:szCs w:val="24"/>
        </w:rPr>
      </w:pPr>
      <w:r w:rsidRPr="00B4164F">
        <w:rPr>
          <w:rFonts w:hint="eastAsia"/>
          <w:sz w:val="24"/>
          <w:szCs w:val="24"/>
        </w:rPr>
        <w:t>（</w:t>
      </w:r>
      <w:r w:rsidRPr="00B4164F">
        <w:rPr>
          <w:sz w:val="24"/>
          <w:szCs w:val="24"/>
        </w:rPr>
        <w:t>12）如果交付的报酬包括交付，则存在交换。如果另一项服务的报酬包括交付或其他服务，则存在类似交换的交易。</w:t>
      </w:r>
    </w:p>
    <w:p w14:paraId="6E82EECD" w14:textId="3DB4442C" w:rsidR="00B4164F" w:rsidRPr="00B4164F" w:rsidRDefault="00B4164F" w:rsidP="00B4164F">
      <w:pPr>
        <w:snapToGrid w:val="0"/>
        <w:rPr>
          <w:sz w:val="24"/>
          <w:szCs w:val="24"/>
        </w:rPr>
      </w:pPr>
      <w:r w:rsidRPr="00B4164F">
        <w:rPr>
          <w:rFonts w:hint="eastAsia"/>
          <w:sz w:val="24"/>
          <w:szCs w:val="24"/>
        </w:rPr>
        <w:t>（</w:t>
      </w:r>
      <w:r w:rsidRPr="00B4164F">
        <w:rPr>
          <w:sz w:val="24"/>
          <w:szCs w:val="24"/>
        </w:rPr>
        <w:t>13）凭证（单用途或多用途凭证）是其中的工具</w:t>
      </w:r>
    </w:p>
    <w:p w14:paraId="746EBC1C" w14:textId="47A822AD" w:rsidR="00B4164F" w:rsidRPr="00B4164F" w:rsidRDefault="00B4164F" w:rsidP="00B4164F">
      <w:pPr>
        <w:snapToGrid w:val="0"/>
        <w:rPr>
          <w:sz w:val="24"/>
          <w:szCs w:val="24"/>
        </w:rPr>
      </w:pPr>
      <w:r w:rsidRPr="00B4164F">
        <w:rPr>
          <w:sz w:val="24"/>
          <w:szCs w:val="24"/>
        </w:rPr>
        <w:t>1.</w:t>
      </w:r>
      <w:r w:rsidRPr="00B4164F">
        <w:rPr>
          <w:rFonts w:hint="eastAsia"/>
          <w:sz w:val="24"/>
          <w:szCs w:val="24"/>
        </w:rPr>
        <w:t>有义务全部或部分接受它，以换取交付或其他服务，以及</w:t>
      </w:r>
    </w:p>
    <w:p w14:paraId="6E2D9310" w14:textId="184726C2" w:rsidR="00B4164F" w:rsidRPr="00B4164F" w:rsidRDefault="00B4164F" w:rsidP="00B4164F">
      <w:pPr>
        <w:snapToGrid w:val="0"/>
        <w:rPr>
          <w:sz w:val="24"/>
          <w:szCs w:val="24"/>
        </w:rPr>
      </w:pPr>
      <w:r w:rsidRPr="00B4164F">
        <w:rPr>
          <w:sz w:val="24"/>
          <w:szCs w:val="24"/>
        </w:rPr>
        <w:t>2.</w:t>
      </w:r>
      <w:r w:rsidRPr="00B4164F">
        <w:rPr>
          <w:rFonts w:hint="eastAsia"/>
          <w:sz w:val="24"/>
          <w:szCs w:val="24"/>
        </w:rPr>
        <w:t>交付项目或其他服务或供应商的身份在文书本身或相关文件中注明，包括使用本文书的条件。</w:t>
      </w:r>
    </w:p>
    <w:p w14:paraId="656FCD8A" w14:textId="77777777" w:rsidR="00B4164F" w:rsidRPr="00B4164F" w:rsidRDefault="00B4164F" w:rsidP="00B4164F">
      <w:pPr>
        <w:snapToGrid w:val="0"/>
        <w:rPr>
          <w:sz w:val="24"/>
          <w:szCs w:val="24"/>
        </w:rPr>
      </w:pPr>
      <w:r w:rsidRPr="00B4164F">
        <w:rPr>
          <w:rFonts w:hint="eastAsia"/>
          <w:sz w:val="24"/>
          <w:szCs w:val="24"/>
        </w:rPr>
        <w:t>仅有权降价的工具不是句子</w:t>
      </w:r>
      <w:r w:rsidRPr="00B4164F">
        <w:rPr>
          <w:sz w:val="24"/>
          <w:szCs w:val="24"/>
        </w:rPr>
        <w:t>1所指的凭证。</w:t>
      </w:r>
    </w:p>
    <w:p w14:paraId="0D2D035F" w14:textId="08EDA65A" w:rsidR="00B4164F" w:rsidRPr="00B4164F" w:rsidRDefault="00194A7D" w:rsidP="00B4164F">
      <w:pPr>
        <w:snapToGrid w:val="0"/>
        <w:rPr>
          <w:sz w:val="24"/>
          <w:szCs w:val="24"/>
        </w:rPr>
      </w:pPr>
      <w:r>
        <w:rPr>
          <w:rFonts w:hint="eastAsia"/>
          <w:sz w:val="24"/>
          <w:szCs w:val="24"/>
        </w:rPr>
        <w:t>（1</w:t>
      </w:r>
      <w:r>
        <w:rPr>
          <w:sz w:val="24"/>
          <w:szCs w:val="24"/>
        </w:rPr>
        <w:t>4</w:t>
      </w:r>
      <w:r>
        <w:rPr>
          <w:rFonts w:hint="eastAsia"/>
          <w:sz w:val="24"/>
          <w:szCs w:val="24"/>
        </w:rPr>
        <w:t>）</w:t>
      </w:r>
      <w:r w:rsidR="00B4164F" w:rsidRPr="00B4164F">
        <w:rPr>
          <w:sz w:val="24"/>
          <w:szCs w:val="24"/>
        </w:rPr>
        <w:t>第13段所指的凭证是单一用途的代金券，该代金券决定了代金券所涉及的供应或其他服务地点以及签发代金券时这些交易的应缴税款。如果企业家以自己的名义转让单一用途的凭证，则该凭证的转让应被视为交付该物品或提供与该凭证相关的其他服务。如果一个企业家以另一个企业家的名义转让单一用途的凭证，则这种转让被视为由以凭证转让的名义进行的企业家交付凭证所涉及的对象或其他服务。如果单一用途凭证中指定的服务是由以自己的名义签发优惠券的企业家以外的企业家提供的，则提供该企业家将被视为向参展商提供了凭证中指定的服务。在第2句至第4句的情况下，接受单一用途凭证作为对价的其他服务的实际交付或实际提供不应被视为独立交易。</w:t>
      </w:r>
    </w:p>
    <w:p w14:paraId="12E71DFE" w14:textId="2EA803C3" w:rsidR="00B4164F" w:rsidRPr="00B4164F" w:rsidRDefault="00194A7D" w:rsidP="00B4164F">
      <w:pPr>
        <w:snapToGrid w:val="0"/>
        <w:rPr>
          <w:sz w:val="24"/>
          <w:szCs w:val="24"/>
        </w:rPr>
      </w:pPr>
      <w:r>
        <w:rPr>
          <w:rFonts w:hint="eastAsia"/>
          <w:sz w:val="24"/>
          <w:szCs w:val="24"/>
        </w:rPr>
        <w:t>（1</w:t>
      </w:r>
      <w:r>
        <w:rPr>
          <w:sz w:val="24"/>
          <w:szCs w:val="24"/>
        </w:rPr>
        <w:t>5</w:t>
      </w:r>
      <w:r>
        <w:rPr>
          <w:rFonts w:hint="eastAsia"/>
          <w:sz w:val="24"/>
          <w:szCs w:val="24"/>
        </w:rPr>
        <w:t>）</w:t>
      </w:r>
      <w:r w:rsidR="00B4164F" w:rsidRPr="00B4164F">
        <w:rPr>
          <w:sz w:val="24"/>
          <w:szCs w:val="24"/>
        </w:rPr>
        <w:t>第13款所指的凭证，如果不是单用途代金券，则应为多用途代金券。根据§1第1款，提供企业家接受多用途凭证作为全部或部分对价的其他服务的实际交付或实际提供均需缴纳增值税，而该多用途凭证的任何先前转让均无需缴纳增值税。</w:t>
      </w:r>
    </w:p>
    <w:p w14:paraId="477661E1" w14:textId="77777777" w:rsidR="00B4164F" w:rsidRPr="00B4164F" w:rsidRDefault="00B4164F" w:rsidP="00B4164F">
      <w:pPr>
        <w:snapToGrid w:val="0"/>
        <w:rPr>
          <w:sz w:val="24"/>
          <w:szCs w:val="24"/>
        </w:rPr>
      </w:pPr>
      <w:r w:rsidRPr="00B4164F">
        <w:rPr>
          <w:rFonts w:hint="eastAsia"/>
          <w:sz w:val="24"/>
          <w:szCs w:val="24"/>
        </w:rPr>
        <w:t>脚注</w:t>
      </w:r>
    </w:p>
    <w:p w14:paraId="2395CEF4" w14:textId="209E93CB" w:rsidR="00B4164F" w:rsidRPr="00B4164F" w:rsidRDefault="00B4164F" w:rsidP="00B4164F">
      <w:pPr>
        <w:snapToGrid w:val="0"/>
        <w:rPr>
          <w:sz w:val="24"/>
          <w:szCs w:val="24"/>
        </w:rPr>
      </w:pPr>
      <w:r w:rsidRPr="00B4164F">
        <w:rPr>
          <w:rFonts w:hint="eastAsia"/>
          <w:sz w:val="24"/>
          <w:szCs w:val="24"/>
        </w:rPr>
        <w:t>（</w:t>
      </w:r>
      <w:r w:rsidRPr="00B4164F">
        <w:rPr>
          <w:sz w:val="24"/>
          <w:szCs w:val="24"/>
        </w:rPr>
        <w:t>+++§3：有关申请，请参见§27+++）</w:t>
      </w:r>
    </w:p>
    <w:p w14:paraId="453134CA" w14:textId="08E854C3" w:rsidR="00B4164F" w:rsidRPr="00B4164F" w:rsidRDefault="00B4164F" w:rsidP="00B4164F">
      <w:pPr>
        <w:snapToGrid w:val="0"/>
        <w:rPr>
          <w:sz w:val="24"/>
          <w:szCs w:val="24"/>
        </w:rPr>
      </w:pPr>
    </w:p>
    <w:p w14:paraId="0BC31489" w14:textId="3CEEE40B" w:rsidR="00B4164F" w:rsidRPr="00B4164F" w:rsidRDefault="00B4164F" w:rsidP="00B4164F">
      <w:pPr>
        <w:snapToGrid w:val="0"/>
        <w:rPr>
          <w:sz w:val="24"/>
          <w:szCs w:val="24"/>
        </w:rPr>
      </w:pPr>
      <w:r w:rsidRPr="00B4164F">
        <w:rPr>
          <w:rFonts w:hint="eastAsia"/>
          <w:sz w:val="24"/>
          <w:szCs w:val="24"/>
        </w:rPr>
        <w:t>§</w:t>
      </w:r>
      <w:r w:rsidRPr="00B4164F">
        <w:rPr>
          <w:sz w:val="24"/>
          <w:szCs w:val="24"/>
        </w:rPr>
        <w:t>3a其他演出地点</w:t>
      </w:r>
    </w:p>
    <w:p w14:paraId="55F77581" w14:textId="33AF4959" w:rsidR="00B4164F" w:rsidRPr="00B4164F" w:rsidRDefault="00194A7D" w:rsidP="00B4164F">
      <w:pPr>
        <w:snapToGrid w:val="0"/>
        <w:rPr>
          <w:sz w:val="24"/>
          <w:szCs w:val="24"/>
        </w:rPr>
      </w:pPr>
      <w:r>
        <w:rPr>
          <w:rFonts w:hint="eastAsia"/>
          <w:sz w:val="24"/>
          <w:szCs w:val="24"/>
        </w:rPr>
        <w:t>（1）</w:t>
      </w:r>
      <w:r w:rsidR="00B4164F" w:rsidRPr="00B4164F">
        <w:rPr>
          <w:sz w:val="24"/>
          <w:szCs w:val="24"/>
        </w:rPr>
        <w:t>根据第2至第8段和§§3b和3e的规定，任何其他服务应在企业家经营业务的地点进行。如果另一项服务由常设单位执行，则该常设单位应视为另一个服务的地点。</w:t>
      </w:r>
    </w:p>
    <w:p w14:paraId="1163B660" w14:textId="669D9C85" w:rsidR="00B4164F" w:rsidRPr="00B4164F" w:rsidRDefault="00B4164F" w:rsidP="00B4164F">
      <w:pPr>
        <w:snapToGrid w:val="0"/>
        <w:rPr>
          <w:sz w:val="24"/>
          <w:szCs w:val="24"/>
        </w:rPr>
      </w:pPr>
      <w:r w:rsidRPr="00B4164F">
        <w:rPr>
          <w:rFonts w:hint="eastAsia"/>
          <w:sz w:val="24"/>
          <w:szCs w:val="24"/>
        </w:rPr>
        <w:t>（</w:t>
      </w:r>
      <w:r w:rsidRPr="00B4164F">
        <w:rPr>
          <w:sz w:val="24"/>
          <w:szCs w:val="24"/>
        </w:rPr>
        <w:t>2）根据第3至第8款和§§3b和3e的规定，为企业家公司向企业家提供的任何其他服务应在接收者经营其业务的地点进行。如果对企业家的常设机构进行其他服务，则常设机构的地点是决定性的。第1句和第2句应比照适用于已向其签发增值税识别号的排他性非创业法人提供另一项服务，以及向既有创业精神又非创业的法人提供另一项服务;这不适用于专门用于员工或股东私人需求的其他服务。</w:t>
      </w:r>
    </w:p>
    <w:p w14:paraId="3958328E" w14:textId="311383E3" w:rsidR="00B4164F" w:rsidRPr="00B4164F" w:rsidRDefault="00194A7D" w:rsidP="00B4164F">
      <w:pPr>
        <w:snapToGrid w:val="0"/>
        <w:rPr>
          <w:sz w:val="24"/>
          <w:szCs w:val="24"/>
        </w:rPr>
      </w:pPr>
      <w:r>
        <w:rPr>
          <w:rFonts w:hint="eastAsia"/>
          <w:sz w:val="24"/>
          <w:szCs w:val="24"/>
        </w:rPr>
        <w:t>（3）</w:t>
      </w:r>
      <w:r w:rsidR="00B4164F" w:rsidRPr="00B4164F">
        <w:rPr>
          <w:sz w:val="24"/>
          <w:szCs w:val="24"/>
        </w:rPr>
        <w:t>以减损第一款和第二款的方式：</w:t>
      </w:r>
    </w:p>
    <w:p w14:paraId="75482C29" w14:textId="54B77AC6" w:rsidR="00B4164F" w:rsidRPr="00B4164F" w:rsidRDefault="00B4164F" w:rsidP="00B4164F">
      <w:pPr>
        <w:snapToGrid w:val="0"/>
        <w:rPr>
          <w:sz w:val="24"/>
          <w:szCs w:val="24"/>
        </w:rPr>
      </w:pPr>
      <w:r w:rsidRPr="00B4164F">
        <w:rPr>
          <w:sz w:val="24"/>
          <w:szCs w:val="24"/>
        </w:rPr>
        <w:t>1.</w:t>
      </w:r>
      <w:r w:rsidRPr="00B4164F">
        <w:rPr>
          <w:rFonts w:hint="eastAsia"/>
          <w:sz w:val="24"/>
          <w:szCs w:val="24"/>
        </w:rPr>
        <w:t>酒店在酒店所在地提供与物业相关的另一项服务。与不动产有关的其他服务应特别视为：</w:t>
      </w:r>
    </w:p>
    <w:p w14:paraId="77931151" w14:textId="478A7534" w:rsidR="00B4164F" w:rsidRPr="00B4164F" w:rsidRDefault="00B4164F" w:rsidP="00B4164F">
      <w:pPr>
        <w:snapToGrid w:val="0"/>
        <w:rPr>
          <w:sz w:val="24"/>
          <w:szCs w:val="24"/>
        </w:rPr>
      </w:pPr>
      <w:r w:rsidRPr="00B4164F">
        <w:rPr>
          <w:sz w:val="24"/>
          <w:szCs w:val="24"/>
        </w:rPr>
        <w:t>a)</w:t>
      </w:r>
      <w:r w:rsidRPr="00B4164F">
        <w:rPr>
          <w:rFonts w:hint="eastAsia"/>
          <w:sz w:val="24"/>
          <w:szCs w:val="24"/>
        </w:rPr>
        <w:t>§</w:t>
      </w:r>
      <w:r w:rsidRPr="00B4164F">
        <w:rPr>
          <w:sz w:val="24"/>
          <w:szCs w:val="24"/>
        </w:rPr>
        <w:t>4第12款所述类型的其他服务，</w:t>
      </w:r>
    </w:p>
    <w:p w14:paraId="50CC2146" w14:textId="48C06F22" w:rsidR="00B4164F" w:rsidRPr="00B4164F" w:rsidRDefault="00B4164F" w:rsidP="00B4164F">
      <w:pPr>
        <w:snapToGrid w:val="0"/>
        <w:rPr>
          <w:sz w:val="24"/>
          <w:szCs w:val="24"/>
        </w:rPr>
      </w:pPr>
      <w:r w:rsidRPr="00B4164F">
        <w:rPr>
          <w:sz w:val="24"/>
          <w:szCs w:val="24"/>
        </w:rPr>
        <w:t>b)</w:t>
      </w:r>
      <w:r w:rsidRPr="00B4164F">
        <w:rPr>
          <w:rFonts w:hint="eastAsia"/>
          <w:sz w:val="24"/>
          <w:szCs w:val="24"/>
        </w:rPr>
        <w:t>与出售或收购不动产有关的其他服务，</w:t>
      </w:r>
    </w:p>
    <w:p w14:paraId="2CD6CFF9" w14:textId="197454EE" w:rsidR="00B4164F" w:rsidRPr="00B4164F" w:rsidRDefault="00B4164F" w:rsidP="00B4164F">
      <w:pPr>
        <w:snapToGrid w:val="0"/>
        <w:rPr>
          <w:sz w:val="24"/>
          <w:szCs w:val="24"/>
        </w:rPr>
      </w:pPr>
      <w:r w:rsidRPr="00B4164F">
        <w:rPr>
          <w:sz w:val="24"/>
          <w:szCs w:val="24"/>
        </w:rPr>
        <w:lastRenderedPageBreak/>
        <w:t>c)</w:t>
      </w:r>
      <w:r w:rsidRPr="00B4164F">
        <w:rPr>
          <w:rFonts w:hint="eastAsia"/>
          <w:sz w:val="24"/>
          <w:szCs w:val="24"/>
        </w:rPr>
        <w:t>用于开发土地或准备，协调或执行建筑工程的其他服务。</w:t>
      </w:r>
    </w:p>
    <w:p w14:paraId="2928F3E1" w14:textId="1EEADF51" w:rsidR="00B4164F" w:rsidRPr="00B4164F" w:rsidRDefault="00B4164F" w:rsidP="00B4164F">
      <w:pPr>
        <w:snapToGrid w:val="0"/>
        <w:rPr>
          <w:sz w:val="24"/>
          <w:szCs w:val="24"/>
        </w:rPr>
      </w:pPr>
      <w:r w:rsidRPr="00B4164F">
        <w:rPr>
          <w:sz w:val="24"/>
          <w:szCs w:val="24"/>
        </w:rPr>
        <w:t>2.</w:t>
      </w:r>
      <w:r w:rsidRPr="00B4164F">
        <w:rPr>
          <w:rFonts w:hint="eastAsia"/>
          <w:sz w:val="24"/>
          <w:szCs w:val="24"/>
        </w:rPr>
        <w:t>运输工具的短期租赁在实际向收货人提供运输工具的地点进行。在句子</w:t>
      </w:r>
      <w:r w:rsidRPr="00B4164F">
        <w:rPr>
          <w:sz w:val="24"/>
          <w:szCs w:val="24"/>
        </w:rPr>
        <w:t>1的含义范围内，在一段时间内不间断的租赁被认为是短期的。</w:t>
      </w:r>
    </w:p>
    <w:p w14:paraId="3DB71C39" w14:textId="3385EA63" w:rsidR="00B4164F" w:rsidRPr="00B4164F" w:rsidRDefault="00B4164F" w:rsidP="00B4164F">
      <w:pPr>
        <w:snapToGrid w:val="0"/>
        <w:rPr>
          <w:sz w:val="24"/>
          <w:szCs w:val="24"/>
        </w:rPr>
      </w:pPr>
      <w:r w:rsidRPr="00B4164F">
        <w:rPr>
          <w:sz w:val="24"/>
          <w:szCs w:val="24"/>
        </w:rPr>
        <w:t>a)</w:t>
      </w:r>
      <w:r w:rsidRPr="00B4164F">
        <w:rPr>
          <w:rFonts w:hint="eastAsia"/>
          <w:sz w:val="24"/>
          <w:szCs w:val="24"/>
        </w:rPr>
        <w:t>船只不超过</w:t>
      </w:r>
      <w:r w:rsidRPr="00B4164F">
        <w:rPr>
          <w:sz w:val="24"/>
          <w:szCs w:val="24"/>
        </w:rPr>
        <w:t>90天，</w:t>
      </w:r>
    </w:p>
    <w:p w14:paraId="26F97EFE" w14:textId="0F36A982" w:rsidR="00B4164F" w:rsidRPr="00B4164F" w:rsidRDefault="00B4164F" w:rsidP="00B4164F">
      <w:pPr>
        <w:snapToGrid w:val="0"/>
        <w:rPr>
          <w:sz w:val="24"/>
          <w:szCs w:val="24"/>
        </w:rPr>
      </w:pPr>
      <w:r w:rsidRPr="00B4164F">
        <w:rPr>
          <w:sz w:val="24"/>
          <w:szCs w:val="24"/>
        </w:rPr>
        <w:t>b)</w:t>
      </w:r>
      <w:r w:rsidRPr="00B4164F">
        <w:rPr>
          <w:rFonts w:hint="eastAsia"/>
          <w:sz w:val="24"/>
          <w:szCs w:val="24"/>
        </w:rPr>
        <w:t>对于其他运输工具，不超过</w:t>
      </w:r>
      <w:r w:rsidRPr="00B4164F">
        <w:rPr>
          <w:sz w:val="24"/>
          <w:szCs w:val="24"/>
        </w:rPr>
        <w:t>30天。</w:t>
      </w:r>
    </w:p>
    <w:p w14:paraId="4C898ADF" w14:textId="77777777" w:rsidR="00B4164F" w:rsidRPr="00B4164F" w:rsidRDefault="00B4164F" w:rsidP="00B4164F">
      <w:pPr>
        <w:snapToGrid w:val="0"/>
        <w:rPr>
          <w:sz w:val="24"/>
          <w:szCs w:val="24"/>
        </w:rPr>
      </w:pPr>
      <w:r w:rsidRPr="00B4164F">
        <w:rPr>
          <w:rFonts w:hint="eastAsia"/>
          <w:sz w:val="24"/>
          <w:szCs w:val="24"/>
        </w:rPr>
        <w:t>向既不是为其公司提供服务的企业家，也不是已向其签发增值税识别号的非企业家的接收人出租第</w:t>
      </w:r>
      <w:r w:rsidRPr="00B4164F">
        <w:rPr>
          <w:sz w:val="24"/>
          <w:szCs w:val="24"/>
        </w:rPr>
        <w:t>2句所指的短期运输工具，应在收件人拥有住所或注册办事处的地方提供。如果以减损第3句的方式，如果运输工具是娱乐性船只，则租赁服务应在实际向接收者提供娱乐船只的地点进行，如果实际提供这种服务的企业家的注册办事处、管理层或常设机构也位于该地点。</w:t>
      </w:r>
    </w:p>
    <w:p w14:paraId="74E4A8FB" w14:textId="710FCBAE" w:rsidR="00B4164F" w:rsidRPr="00B4164F" w:rsidRDefault="00B4164F" w:rsidP="00B4164F">
      <w:pPr>
        <w:snapToGrid w:val="0"/>
        <w:rPr>
          <w:sz w:val="24"/>
          <w:szCs w:val="24"/>
        </w:rPr>
      </w:pPr>
      <w:r w:rsidRPr="00B4164F">
        <w:rPr>
          <w:sz w:val="24"/>
          <w:szCs w:val="24"/>
        </w:rPr>
        <w:t>3.</w:t>
      </w:r>
      <w:r w:rsidRPr="00B4164F">
        <w:rPr>
          <w:rFonts w:hint="eastAsia"/>
          <w:sz w:val="24"/>
          <w:szCs w:val="24"/>
        </w:rPr>
        <w:t>以下其他服务在企业家实际提供的地方进行：</w:t>
      </w:r>
    </w:p>
    <w:p w14:paraId="6E76A30E" w14:textId="25BF3265" w:rsidR="00B4164F" w:rsidRPr="00B4164F" w:rsidRDefault="00B4164F" w:rsidP="00B4164F">
      <w:pPr>
        <w:snapToGrid w:val="0"/>
        <w:rPr>
          <w:sz w:val="24"/>
          <w:szCs w:val="24"/>
        </w:rPr>
      </w:pPr>
      <w:r w:rsidRPr="00B4164F">
        <w:rPr>
          <w:sz w:val="24"/>
          <w:szCs w:val="24"/>
        </w:rPr>
        <w:t>a)</w:t>
      </w:r>
      <w:r w:rsidRPr="00B4164F">
        <w:rPr>
          <w:rFonts w:hint="eastAsia"/>
          <w:sz w:val="24"/>
          <w:szCs w:val="24"/>
        </w:rPr>
        <w:t>文化、艺术、科学、教育、体育、娱乐或类似服务，例如与交易会和展览会有关的服务，包括各自组织者的服务以及行使服务所不可或缺的相关活动，向既不是为其公司获得服务的企业家，也不是非企业家法人的接受者提供服务，</w:t>
      </w:r>
      <w:r w:rsidRPr="00B4164F">
        <w:rPr>
          <w:sz w:val="24"/>
          <w:szCs w:val="24"/>
        </w:rPr>
        <w:t>已获得增值税识别号的人士，</w:t>
      </w:r>
    </w:p>
    <w:p w14:paraId="1A6B3F49" w14:textId="280162B5" w:rsidR="00B4164F" w:rsidRPr="00B4164F" w:rsidRDefault="00B4164F" w:rsidP="00B4164F">
      <w:pPr>
        <w:snapToGrid w:val="0"/>
        <w:rPr>
          <w:sz w:val="24"/>
          <w:szCs w:val="24"/>
        </w:rPr>
      </w:pPr>
      <w:r w:rsidRPr="00B4164F">
        <w:rPr>
          <w:sz w:val="24"/>
          <w:szCs w:val="24"/>
        </w:rPr>
        <w:t>b)</w:t>
      </w:r>
      <w:r w:rsidRPr="00B4164F">
        <w:rPr>
          <w:rFonts w:hint="eastAsia"/>
          <w:sz w:val="24"/>
          <w:szCs w:val="24"/>
        </w:rPr>
        <w:t>在共同体领土内运输期间，在船舶、飞机或铁路上未进行现场消费的食品和饮料供应（恢复服务）</w:t>
      </w:r>
      <w:r w:rsidRPr="00B4164F">
        <w:rPr>
          <w:sz w:val="24"/>
          <w:szCs w:val="24"/>
        </w:rPr>
        <w:t>;</w:t>
      </w:r>
    </w:p>
    <w:p w14:paraId="614E1AD5" w14:textId="583489ED" w:rsidR="00B4164F" w:rsidRPr="00B4164F" w:rsidRDefault="00B4164F" w:rsidP="00B4164F">
      <w:pPr>
        <w:snapToGrid w:val="0"/>
        <w:rPr>
          <w:sz w:val="24"/>
          <w:szCs w:val="24"/>
        </w:rPr>
      </w:pPr>
      <w:r w:rsidRPr="00B4164F">
        <w:rPr>
          <w:sz w:val="24"/>
          <w:szCs w:val="24"/>
        </w:rPr>
        <w:t>c)</w:t>
      </w:r>
      <w:r w:rsidRPr="00B4164F">
        <w:rPr>
          <w:rFonts w:hint="eastAsia"/>
          <w:sz w:val="24"/>
          <w:szCs w:val="24"/>
        </w:rPr>
        <w:t>为既不是为其提供服务的企业家，也不是已获得增值税识别号的非企业家法人，从事动产有形财产和此类货物的评估。</w:t>
      </w:r>
    </w:p>
    <w:p w14:paraId="19681F7D" w14:textId="729C3092" w:rsidR="00B4164F" w:rsidRPr="00B4164F" w:rsidRDefault="00B4164F" w:rsidP="00B4164F">
      <w:pPr>
        <w:snapToGrid w:val="0"/>
        <w:rPr>
          <w:sz w:val="24"/>
          <w:szCs w:val="24"/>
        </w:rPr>
      </w:pPr>
      <w:r w:rsidRPr="00B4164F">
        <w:rPr>
          <w:sz w:val="24"/>
          <w:szCs w:val="24"/>
        </w:rPr>
        <w:t>4.</w:t>
      </w:r>
      <w:r w:rsidRPr="00B4164F">
        <w:rPr>
          <w:rFonts w:hint="eastAsia"/>
          <w:sz w:val="24"/>
          <w:szCs w:val="24"/>
        </w:rPr>
        <w:t>在经纪交易被视为已经进行的地点，向既不是为其公司获得服务的企业家，也不是已获得增值税识别号的非企业家法人的接收者提供经纪服务。</w:t>
      </w:r>
    </w:p>
    <w:p w14:paraId="11AE0D5B" w14:textId="32FD12C0" w:rsidR="00B4164F" w:rsidRPr="00B4164F" w:rsidRDefault="00B4164F" w:rsidP="00B4164F">
      <w:pPr>
        <w:snapToGrid w:val="0"/>
        <w:rPr>
          <w:sz w:val="24"/>
          <w:szCs w:val="24"/>
        </w:rPr>
      </w:pPr>
      <w:r w:rsidRPr="00B4164F">
        <w:rPr>
          <w:sz w:val="24"/>
          <w:szCs w:val="24"/>
        </w:rPr>
        <w:t>5.</w:t>
      </w:r>
      <w:r w:rsidRPr="00B4164F">
        <w:rPr>
          <w:rFonts w:hint="eastAsia"/>
          <w:sz w:val="24"/>
          <w:szCs w:val="24"/>
        </w:rPr>
        <w:t>文化、艺术、科学、教育、体育、娱乐或类似活动（如交易会和展览）的入场券，以及向公司企业家或已获得增值税识别号的非创业法人提供的相关其他服务，在活动实际开展地提供</w:t>
      </w:r>
      <w:r w:rsidRPr="00B4164F">
        <w:rPr>
          <w:sz w:val="24"/>
          <w:szCs w:val="24"/>
        </w:rPr>
        <w:t>成为。</w:t>
      </w:r>
    </w:p>
    <w:p w14:paraId="5D4321BE" w14:textId="3F56736A" w:rsidR="00B4164F" w:rsidRPr="00B4164F" w:rsidRDefault="00B4164F" w:rsidP="00B4164F">
      <w:pPr>
        <w:snapToGrid w:val="0"/>
        <w:rPr>
          <w:sz w:val="24"/>
          <w:szCs w:val="24"/>
        </w:rPr>
      </w:pPr>
      <w:r w:rsidRPr="00B4164F">
        <w:rPr>
          <w:rFonts w:hint="eastAsia"/>
          <w:sz w:val="24"/>
          <w:szCs w:val="24"/>
        </w:rPr>
        <w:t>（</w:t>
      </w:r>
      <w:r w:rsidRPr="00B4164F">
        <w:rPr>
          <w:sz w:val="24"/>
          <w:szCs w:val="24"/>
        </w:rPr>
        <w:t>4）如果第2句所述其他服务之一的接受者既不是为其公司获得服务的企业家，也不是已向其签发增值税识别号并在第三国境内设有住所或注册办事处的非企业家法人，则另一项服务应在其居住地或注册办事处进行。句子1含义中的其他好处是：</w:t>
      </w:r>
    </w:p>
    <w:p w14:paraId="030167E0" w14:textId="72966F43" w:rsidR="00B4164F" w:rsidRPr="00B4164F" w:rsidRDefault="00B4164F" w:rsidP="00B4164F">
      <w:pPr>
        <w:snapToGrid w:val="0"/>
        <w:rPr>
          <w:sz w:val="24"/>
          <w:szCs w:val="24"/>
        </w:rPr>
      </w:pPr>
      <w:r w:rsidRPr="00B4164F">
        <w:rPr>
          <w:sz w:val="24"/>
          <w:szCs w:val="24"/>
        </w:rPr>
        <w:t>1.</w:t>
      </w:r>
      <w:r w:rsidRPr="00B4164F">
        <w:rPr>
          <w:rFonts w:hint="eastAsia"/>
          <w:sz w:val="24"/>
          <w:szCs w:val="24"/>
        </w:rPr>
        <w:t>专利、版权、商标和类似权利的授予、转让和管理</w:t>
      </w:r>
      <w:r w:rsidRPr="00B4164F">
        <w:rPr>
          <w:sz w:val="24"/>
          <w:szCs w:val="24"/>
        </w:rPr>
        <w:t>;</w:t>
      </w:r>
    </w:p>
    <w:p w14:paraId="17A08B37" w14:textId="103761AB" w:rsidR="00B4164F" w:rsidRPr="00B4164F" w:rsidRDefault="00B4164F" w:rsidP="00B4164F">
      <w:pPr>
        <w:snapToGrid w:val="0"/>
        <w:rPr>
          <w:sz w:val="24"/>
          <w:szCs w:val="24"/>
        </w:rPr>
      </w:pPr>
      <w:r w:rsidRPr="00B4164F">
        <w:rPr>
          <w:sz w:val="24"/>
          <w:szCs w:val="24"/>
        </w:rPr>
        <w:t>2.</w:t>
      </w:r>
      <w:r w:rsidRPr="00B4164F">
        <w:rPr>
          <w:rFonts w:hint="eastAsia"/>
          <w:sz w:val="24"/>
          <w:szCs w:val="24"/>
        </w:rPr>
        <w:t>用于广告或公共关系的其他服务，包括广告中介机构和广告代理商的服务</w:t>
      </w:r>
      <w:r w:rsidRPr="00B4164F">
        <w:rPr>
          <w:sz w:val="24"/>
          <w:szCs w:val="24"/>
        </w:rPr>
        <w:t>;</w:t>
      </w:r>
    </w:p>
    <w:p w14:paraId="5A50BA74" w14:textId="37AA8835" w:rsidR="00B4164F" w:rsidRPr="00B4164F" w:rsidRDefault="00B4164F" w:rsidP="00B4164F">
      <w:pPr>
        <w:snapToGrid w:val="0"/>
        <w:rPr>
          <w:sz w:val="24"/>
          <w:szCs w:val="24"/>
        </w:rPr>
      </w:pPr>
      <w:r w:rsidRPr="00B4164F">
        <w:rPr>
          <w:sz w:val="24"/>
          <w:szCs w:val="24"/>
        </w:rPr>
        <w:t>3.</w:t>
      </w:r>
      <w:r w:rsidRPr="00B4164F">
        <w:rPr>
          <w:rFonts w:hint="eastAsia"/>
          <w:sz w:val="24"/>
          <w:szCs w:val="24"/>
        </w:rPr>
        <w:t>作为律师，专利律师，税务顾问，税务代表，审计师，宣誓会计师，专家，工程师，监事会成员，口译员和笔译员的活动产生的其他服务，以及其他企业家的类似服务，特别是法律，经济和技术咨询</w:t>
      </w:r>
      <w:r w:rsidRPr="00B4164F">
        <w:rPr>
          <w:sz w:val="24"/>
          <w:szCs w:val="24"/>
        </w:rPr>
        <w:t>;</w:t>
      </w:r>
    </w:p>
    <w:p w14:paraId="3CA670B5" w14:textId="24381DBE" w:rsidR="00B4164F" w:rsidRPr="00B4164F" w:rsidRDefault="00B4164F" w:rsidP="00B4164F">
      <w:pPr>
        <w:snapToGrid w:val="0"/>
        <w:rPr>
          <w:sz w:val="24"/>
          <w:szCs w:val="24"/>
        </w:rPr>
      </w:pPr>
      <w:r w:rsidRPr="00B4164F">
        <w:rPr>
          <w:sz w:val="24"/>
          <w:szCs w:val="24"/>
        </w:rPr>
        <w:t>4.</w:t>
      </w:r>
      <w:r w:rsidRPr="00B4164F">
        <w:rPr>
          <w:rFonts w:hint="eastAsia"/>
          <w:sz w:val="24"/>
          <w:szCs w:val="24"/>
        </w:rPr>
        <w:t>数据处理</w:t>
      </w:r>
      <w:r w:rsidRPr="00B4164F">
        <w:rPr>
          <w:sz w:val="24"/>
          <w:szCs w:val="24"/>
        </w:rPr>
        <w:t>;</w:t>
      </w:r>
    </w:p>
    <w:p w14:paraId="759B6DCB" w14:textId="17D9B640" w:rsidR="00B4164F" w:rsidRPr="00B4164F" w:rsidRDefault="00B4164F" w:rsidP="00B4164F">
      <w:pPr>
        <w:snapToGrid w:val="0"/>
        <w:rPr>
          <w:sz w:val="24"/>
          <w:szCs w:val="24"/>
        </w:rPr>
      </w:pPr>
      <w:r w:rsidRPr="00B4164F">
        <w:rPr>
          <w:sz w:val="24"/>
          <w:szCs w:val="24"/>
        </w:rPr>
        <w:t>5.</w:t>
      </w:r>
      <w:r w:rsidRPr="00B4164F">
        <w:rPr>
          <w:rFonts w:hint="eastAsia"/>
          <w:sz w:val="24"/>
          <w:szCs w:val="24"/>
        </w:rPr>
        <w:t>提供信息，包括商业程序和经验</w:t>
      </w:r>
      <w:r w:rsidRPr="00B4164F">
        <w:rPr>
          <w:sz w:val="24"/>
          <w:szCs w:val="24"/>
        </w:rPr>
        <w:t>;</w:t>
      </w:r>
    </w:p>
    <w:p w14:paraId="66D00CAA" w14:textId="77777777" w:rsidR="00B4164F" w:rsidRPr="00B4164F" w:rsidRDefault="00B4164F" w:rsidP="00B4164F">
      <w:pPr>
        <w:snapToGrid w:val="0"/>
        <w:rPr>
          <w:sz w:val="24"/>
          <w:szCs w:val="24"/>
        </w:rPr>
      </w:pPr>
      <w:r w:rsidRPr="00B4164F">
        <w:rPr>
          <w:sz w:val="24"/>
          <w:szCs w:val="24"/>
        </w:rPr>
        <w:t>6.</w:t>
      </w:r>
    </w:p>
    <w:p w14:paraId="71773125" w14:textId="31C52339" w:rsidR="00B4164F" w:rsidRPr="00B4164F" w:rsidRDefault="00B4164F" w:rsidP="00B4164F">
      <w:pPr>
        <w:snapToGrid w:val="0"/>
        <w:rPr>
          <w:sz w:val="24"/>
          <w:szCs w:val="24"/>
        </w:rPr>
      </w:pPr>
      <w:r w:rsidRPr="00B4164F">
        <w:rPr>
          <w:sz w:val="24"/>
          <w:szCs w:val="24"/>
        </w:rPr>
        <w:t>a)</w:t>
      </w:r>
      <w:r w:rsidRPr="00B4164F">
        <w:rPr>
          <w:rFonts w:hint="eastAsia"/>
          <w:sz w:val="24"/>
          <w:szCs w:val="24"/>
        </w:rPr>
        <w:t>银行和金融交易，特别是§</w:t>
      </w:r>
      <w:r w:rsidRPr="00B4164F">
        <w:rPr>
          <w:sz w:val="24"/>
          <w:szCs w:val="24"/>
        </w:rPr>
        <w:t>4号8字母a至h中提到的类型，贷款和信贷抵押品的管理，以及§4号10中提到的那种保险交易，</w:t>
      </w:r>
    </w:p>
    <w:p w14:paraId="53556592" w14:textId="04319993" w:rsidR="00B4164F" w:rsidRPr="00B4164F" w:rsidRDefault="00B4164F" w:rsidP="00B4164F">
      <w:pPr>
        <w:snapToGrid w:val="0"/>
        <w:rPr>
          <w:sz w:val="24"/>
          <w:szCs w:val="24"/>
        </w:rPr>
      </w:pPr>
      <w:r w:rsidRPr="00B4164F">
        <w:rPr>
          <w:sz w:val="24"/>
          <w:szCs w:val="24"/>
        </w:rPr>
        <w:t>b)</w:t>
      </w:r>
      <w:r w:rsidRPr="00B4164F">
        <w:rPr>
          <w:rFonts w:hint="eastAsia"/>
          <w:sz w:val="24"/>
          <w:szCs w:val="24"/>
        </w:rPr>
        <w:t>黄金，白银和铂金业务中的其他服务。这不适用于由这些贵金属制成的硬币和奖牌</w:t>
      </w:r>
      <w:r w:rsidRPr="00B4164F">
        <w:rPr>
          <w:sz w:val="24"/>
          <w:szCs w:val="24"/>
        </w:rPr>
        <w:t>;</w:t>
      </w:r>
    </w:p>
    <w:p w14:paraId="74D43396" w14:textId="7DDD4349" w:rsidR="00B4164F" w:rsidRPr="00B4164F" w:rsidRDefault="00B4164F" w:rsidP="00B4164F">
      <w:pPr>
        <w:snapToGrid w:val="0"/>
        <w:rPr>
          <w:sz w:val="24"/>
          <w:szCs w:val="24"/>
        </w:rPr>
      </w:pPr>
      <w:r w:rsidRPr="00B4164F">
        <w:rPr>
          <w:sz w:val="24"/>
          <w:szCs w:val="24"/>
        </w:rPr>
        <w:t>7.</w:t>
      </w:r>
      <w:r w:rsidRPr="00B4164F">
        <w:rPr>
          <w:rFonts w:hint="eastAsia"/>
          <w:sz w:val="24"/>
          <w:szCs w:val="24"/>
        </w:rPr>
        <w:t>提供工作人员</w:t>
      </w:r>
      <w:r w:rsidRPr="00B4164F">
        <w:rPr>
          <w:sz w:val="24"/>
          <w:szCs w:val="24"/>
        </w:rPr>
        <w:t>;</w:t>
      </w:r>
    </w:p>
    <w:p w14:paraId="2AA68FCB" w14:textId="2C6B5223" w:rsidR="00B4164F" w:rsidRPr="00B4164F" w:rsidRDefault="00B4164F" w:rsidP="00B4164F">
      <w:pPr>
        <w:snapToGrid w:val="0"/>
        <w:rPr>
          <w:sz w:val="24"/>
          <w:szCs w:val="24"/>
        </w:rPr>
      </w:pPr>
      <w:r w:rsidRPr="00B4164F">
        <w:rPr>
          <w:sz w:val="24"/>
          <w:szCs w:val="24"/>
        </w:rPr>
        <w:t>8.</w:t>
      </w:r>
      <w:r w:rsidRPr="00B4164F">
        <w:rPr>
          <w:rFonts w:hint="eastAsia"/>
          <w:sz w:val="24"/>
          <w:szCs w:val="24"/>
        </w:rPr>
        <w:t>放弃行使第</w:t>
      </w:r>
      <w:r w:rsidRPr="00B4164F">
        <w:rPr>
          <w:sz w:val="24"/>
          <w:szCs w:val="24"/>
        </w:rPr>
        <w:t>1点所述的任何权利;</w:t>
      </w:r>
    </w:p>
    <w:p w14:paraId="06F1F807" w14:textId="2C3AE40E" w:rsidR="00B4164F" w:rsidRPr="00B4164F" w:rsidRDefault="00B4164F" w:rsidP="00B4164F">
      <w:pPr>
        <w:snapToGrid w:val="0"/>
        <w:rPr>
          <w:sz w:val="24"/>
          <w:szCs w:val="24"/>
        </w:rPr>
      </w:pPr>
      <w:r w:rsidRPr="00B4164F">
        <w:rPr>
          <w:sz w:val="24"/>
          <w:szCs w:val="24"/>
        </w:rPr>
        <w:t>9.</w:t>
      </w:r>
      <w:r w:rsidRPr="00B4164F">
        <w:rPr>
          <w:rFonts w:hint="eastAsia"/>
          <w:sz w:val="24"/>
          <w:szCs w:val="24"/>
        </w:rPr>
        <w:t>放弃全部或部分进行商业或专业活动</w:t>
      </w:r>
      <w:r w:rsidRPr="00B4164F">
        <w:rPr>
          <w:sz w:val="24"/>
          <w:szCs w:val="24"/>
        </w:rPr>
        <w:t>;</w:t>
      </w:r>
    </w:p>
    <w:p w14:paraId="19FEE539" w14:textId="6A4BB0AB" w:rsidR="00B4164F" w:rsidRPr="00B4164F" w:rsidRDefault="00B4164F" w:rsidP="00B4164F">
      <w:pPr>
        <w:snapToGrid w:val="0"/>
        <w:rPr>
          <w:sz w:val="24"/>
          <w:szCs w:val="24"/>
        </w:rPr>
      </w:pPr>
      <w:r w:rsidRPr="00B4164F">
        <w:rPr>
          <w:sz w:val="24"/>
          <w:szCs w:val="24"/>
        </w:rPr>
        <w:t>10.</w:t>
      </w:r>
      <w:r w:rsidRPr="00B4164F">
        <w:rPr>
          <w:rFonts w:hint="eastAsia"/>
          <w:sz w:val="24"/>
          <w:szCs w:val="24"/>
        </w:rPr>
        <w:t>动产有形财产的出租，但运输工具除外</w:t>
      </w:r>
      <w:r w:rsidRPr="00B4164F">
        <w:rPr>
          <w:sz w:val="24"/>
          <w:szCs w:val="24"/>
        </w:rPr>
        <w:t>;</w:t>
      </w:r>
    </w:p>
    <w:p w14:paraId="0EBEB264" w14:textId="74C58A2D" w:rsidR="00B4164F" w:rsidRPr="00B4164F" w:rsidRDefault="00B4164F" w:rsidP="00B4164F">
      <w:pPr>
        <w:snapToGrid w:val="0"/>
        <w:rPr>
          <w:sz w:val="24"/>
          <w:szCs w:val="24"/>
        </w:rPr>
      </w:pPr>
      <w:r w:rsidRPr="00B4164F">
        <w:rPr>
          <w:sz w:val="24"/>
          <w:szCs w:val="24"/>
        </w:rPr>
        <w:t>11.</w:t>
      </w:r>
      <w:r w:rsidRPr="00B4164F">
        <w:rPr>
          <w:rFonts w:hint="eastAsia"/>
          <w:sz w:val="24"/>
          <w:szCs w:val="24"/>
        </w:rPr>
        <w:t>（略）</w:t>
      </w:r>
    </w:p>
    <w:p w14:paraId="3ED03D8C" w14:textId="5952DC6D" w:rsidR="00B4164F" w:rsidRPr="00B4164F" w:rsidRDefault="00B4164F" w:rsidP="00B4164F">
      <w:pPr>
        <w:snapToGrid w:val="0"/>
        <w:rPr>
          <w:sz w:val="24"/>
          <w:szCs w:val="24"/>
        </w:rPr>
      </w:pPr>
      <w:r w:rsidRPr="00B4164F">
        <w:rPr>
          <w:sz w:val="24"/>
          <w:szCs w:val="24"/>
        </w:rPr>
        <w:t>12.</w:t>
      </w:r>
      <w:r w:rsidRPr="00B4164F">
        <w:rPr>
          <w:rFonts w:hint="eastAsia"/>
          <w:sz w:val="24"/>
          <w:szCs w:val="24"/>
        </w:rPr>
        <w:t>（略）</w:t>
      </w:r>
    </w:p>
    <w:p w14:paraId="0C44BB48" w14:textId="5ADF3A02" w:rsidR="00B4164F" w:rsidRPr="00B4164F" w:rsidRDefault="00B4164F" w:rsidP="00B4164F">
      <w:pPr>
        <w:snapToGrid w:val="0"/>
        <w:rPr>
          <w:sz w:val="24"/>
          <w:szCs w:val="24"/>
        </w:rPr>
      </w:pPr>
      <w:r w:rsidRPr="00B4164F">
        <w:rPr>
          <w:sz w:val="24"/>
          <w:szCs w:val="24"/>
        </w:rPr>
        <w:t>13.</w:t>
      </w:r>
      <w:r w:rsidRPr="00B4164F">
        <w:rPr>
          <w:rFonts w:hint="eastAsia"/>
          <w:sz w:val="24"/>
          <w:szCs w:val="24"/>
        </w:rPr>
        <w:t>（略）</w:t>
      </w:r>
    </w:p>
    <w:p w14:paraId="55CB22CE" w14:textId="40C13498" w:rsidR="00B4164F" w:rsidRPr="00B4164F" w:rsidRDefault="00B4164F" w:rsidP="00B4164F">
      <w:pPr>
        <w:snapToGrid w:val="0"/>
        <w:rPr>
          <w:sz w:val="24"/>
          <w:szCs w:val="24"/>
        </w:rPr>
      </w:pPr>
      <w:r w:rsidRPr="00B4164F">
        <w:rPr>
          <w:sz w:val="24"/>
          <w:szCs w:val="24"/>
        </w:rPr>
        <w:lastRenderedPageBreak/>
        <w:t>14.</w:t>
      </w:r>
      <w:r w:rsidRPr="00B4164F">
        <w:rPr>
          <w:rFonts w:hint="eastAsia"/>
          <w:sz w:val="24"/>
          <w:szCs w:val="24"/>
        </w:rPr>
        <w:t>通过天然气、电力或供暖或冷却系统提供接入、传输或分配，并提供其他直接相关的服务。</w:t>
      </w:r>
    </w:p>
    <w:p w14:paraId="6D031D16" w14:textId="4F0B8B34" w:rsidR="00B4164F" w:rsidRPr="00B4164F" w:rsidRDefault="00B4164F" w:rsidP="00B4164F">
      <w:pPr>
        <w:snapToGrid w:val="0"/>
        <w:rPr>
          <w:sz w:val="24"/>
          <w:szCs w:val="24"/>
        </w:rPr>
      </w:pPr>
      <w:r w:rsidRPr="00B4164F">
        <w:rPr>
          <w:rFonts w:hint="eastAsia"/>
          <w:sz w:val="24"/>
          <w:szCs w:val="24"/>
        </w:rPr>
        <w:t>（</w:t>
      </w:r>
      <w:r w:rsidRPr="00B4164F">
        <w:rPr>
          <w:sz w:val="24"/>
          <w:szCs w:val="24"/>
        </w:rPr>
        <w:t>5）如果领取者是第2句所指的其他福利之一</w:t>
      </w:r>
    </w:p>
    <w:p w14:paraId="62566E95" w14:textId="08E81785" w:rsidR="00B4164F" w:rsidRPr="00B4164F" w:rsidRDefault="00B4164F" w:rsidP="00B4164F">
      <w:pPr>
        <w:snapToGrid w:val="0"/>
        <w:rPr>
          <w:sz w:val="24"/>
          <w:szCs w:val="24"/>
        </w:rPr>
      </w:pPr>
      <w:r w:rsidRPr="00B4164F">
        <w:rPr>
          <w:sz w:val="24"/>
          <w:szCs w:val="24"/>
        </w:rPr>
        <w:t>1.</w:t>
      </w:r>
      <w:r w:rsidRPr="00B4164F">
        <w:rPr>
          <w:rFonts w:hint="eastAsia"/>
          <w:sz w:val="24"/>
          <w:szCs w:val="24"/>
        </w:rPr>
        <w:t>没有企业家为其公司获得服务，</w:t>
      </w:r>
    </w:p>
    <w:p w14:paraId="4815831E" w14:textId="4ADB03AF" w:rsidR="00B4164F" w:rsidRPr="00B4164F" w:rsidRDefault="00B4164F" w:rsidP="00B4164F">
      <w:pPr>
        <w:snapToGrid w:val="0"/>
        <w:rPr>
          <w:sz w:val="24"/>
          <w:szCs w:val="24"/>
        </w:rPr>
      </w:pPr>
      <w:r w:rsidRPr="00B4164F">
        <w:rPr>
          <w:sz w:val="24"/>
          <w:szCs w:val="24"/>
        </w:rPr>
        <w:t>2.</w:t>
      </w:r>
      <w:r w:rsidRPr="00B4164F">
        <w:rPr>
          <w:rFonts w:hint="eastAsia"/>
          <w:sz w:val="24"/>
          <w:szCs w:val="24"/>
        </w:rPr>
        <w:t>没有向其颁发增值税识别号的排他性非创业法人实体，</w:t>
      </w:r>
    </w:p>
    <w:p w14:paraId="3B1297FB" w14:textId="4F293D85" w:rsidR="00B4164F" w:rsidRPr="00B4164F" w:rsidRDefault="00B4164F" w:rsidP="00B4164F">
      <w:pPr>
        <w:snapToGrid w:val="0"/>
        <w:rPr>
          <w:sz w:val="24"/>
          <w:szCs w:val="24"/>
        </w:rPr>
      </w:pPr>
      <w:r w:rsidRPr="00B4164F">
        <w:rPr>
          <w:sz w:val="24"/>
          <w:szCs w:val="24"/>
        </w:rPr>
        <w:t>3.</w:t>
      </w:r>
      <w:r w:rsidRPr="00B4164F">
        <w:rPr>
          <w:rFonts w:hint="eastAsia"/>
          <w:sz w:val="24"/>
          <w:szCs w:val="24"/>
        </w:rPr>
        <w:t>没有既是企业家又非企业家的法人，如果服务不是专门为工作人员或合作伙伴的私人需要而服务的，</w:t>
      </w:r>
    </w:p>
    <w:p w14:paraId="535D3FE4" w14:textId="77777777" w:rsidR="00B4164F" w:rsidRPr="00B4164F" w:rsidRDefault="00B4164F" w:rsidP="00B4164F">
      <w:pPr>
        <w:snapToGrid w:val="0"/>
        <w:rPr>
          <w:sz w:val="24"/>
          <w:szCs w:val="24"/>
        </w:rPr>
      </w:pPr>
      <w:r w:rsidRPr="00B4164F">
        <w:rPr>
          <w:rFonts w:hint="eastAsia"/>
          <w:sz w:val="24"/>
          <w:szCs w:val="24"/>
        </w:rPr>
        <w:t>其他服务在服务接受者的住所，惯常居住地或注册办事处的地方进行。句子</w:t>
      </w:r>
      <w:r w:rsidRPr="00B4164F">
        <w:rPr>
          <w:sz w:val="24"/>
          <w:szCs w:val="24"/>
        </w:rPr>
        <w:t>1含义中的其他好处是：</w:t>
      </w:r>
    </w:p>
    <w:p w14:paraId="4192480B" w14:textId="7C29F533" w:rsidR="00B4164F" w:rsidRPr="00B4164F" w:rsidRDefault="00B4164F" w:rsidP="00B4164F">
      <w:pPr>
        <w:snapToGrid w:val="0"/>
        <w:rPr>
          <w:sz w:val="24"/>
          <w:szCs w:val="24"/>
        </w:rPr>
      </w:pPr>
      <w:r w:rsidRPr="00B4164F">
        <w:rPr>
          <w:sz w:val="24"/>
          <w:szCs w:val="24"/>
        </w:rPr>
        <w:t>1.</w:t>
      </w:r>
      <w:r w:rsidRPr="00B4164F">
        <w:rPr>
          <w:rFonts w:hint="eastAsia"/>
          <w:sz w:val="24"/>
          <w:szCs w:val="24"/>
        </w:rPr>
        <w:t>其他电讯服务</w:t>
      </w:r>
      <w:r w:rsidRPr="00B4164F">
        <w:rPr>
          <w:sz w:val="24"/>
          <w:szCs w:val="24"/>
        </w:rPr>
        <w:t>;</w:t>
      </w:r>
    </w:p>
    <w:p w14:paraId="4B39184D" w14:textId="70B09638" w:rsidR="00B4164F" w:rsidRPr="00B4164F" w:rsidRDefault="00B4164F" w:rsidP="00B4164F">
      <w:pPr>
        <w:snapToGrid w:val="0"/>
        <w:rPr>
          <w:sz w:val="24"/>
          <w:szCs w:val="24"/>
        </w:rPr>
      </w:pPr>
      <w:r w:rsidRPr="00B4164F">
        <w:rPr>
          <w:sz w:val="24"/>
          <w:szCs w:val="24"/>
        </w:rPr>
        <w:t>2.</w:t>
      </w:r>
      <w:r w:rsidRPr="00B4164F">
        <w:rPr>
          <w:rFonts w:hint="eastAsia"/>
          <w:sz w:val="24"/>
          <w:szCs w:val="24"/>
        </w:rPr>
        <w:t>广播和电视广播服务</w:t>
      </w:r>
      <w:r w:rsidRPr="00B4164F">
        <w:rPr>
          <w:sz w:val="24"/>
          <w:szCs w:val="24"/>
        </w:rPr>
        <w:t>;</w:t>
      </w:r>
    </w:p>
    <w:p w14:paraId="2E154574" w14:textId="417FC360" w:rsidR="00B4164F" w:rsidRPr="00B4164F" w:rsidRDefault="00B4164F" w:rsidP="00B4164F">
      <w:pPr>
        <w:snapToGrid w:val="0"/>
        <w:rPr>
          <w:sz w:val="24"/>
          <w:szCs w:val="24"/>
        </w:rPr>
      </w:pPr>
      <w:r w:rsidRPr="00B4164F">
        <w:rPr>
          <w:sz w:val="24"/>
          <w:szCs w:val="24"/>
        </w:rPr>
        <w:t>3.</w:t>
      </w:r>
      <w:r w:rsidRPr="00B4164F">
        <w:rPr>
          <w:rFonts w:hint="eastAsia"/>
          <w:sz w:val="24"/>
          <w:szCs w:val="24"/>
        </w:rPr>
        <w:t>以电子方式提供的其他服务。</w:t>
      </w:r>
    </w:p>
    <w:p w14:paraId="01164A83" w14:textId="102EDA9F" w:rsidR="00B4164F" w:rsidRPr="00B4164F" w:rsidRDefault="00B4164F" w:rsidP="00B4164F">
      <w:pPr>
        <w:snapToGrid w:val="0"/>
        <w:rPr>
          <w:sz w:val="24"/>
          <w:szCs w:val="24"/>
        </w:rPr>
      </w:pPr>
      <w:r w:rsidRPr="00B4164F">
        <w:rPr>
          <w:rFonts w:hint="eastAsia"/>
          <w:sz w:val="24"/>
          <w:szCs w:val="24"/>
        </w:rPr>
        <w:t>如果供应企业人的注册办事处、其管理层、常设单位，或在没有注册办事处、管理机构或常设机构的情况下，其住所或惯常居所仅位于一个成员国，而第</w:t>
      </w:r>
      <w:r w:rsidRPr="00B4164F">
        <w:rPr>
          <w:sz w:val="24"/>
          <w:szCs w:val="24"/>
        </w:rPr>
        <w:t>2句所述其他服务的报酬总额给第1句所述在其他成员国设有住所、惯常居所或注册办事处的接受者，以及根据§3c第1段第2句和第3句进行的共同体内远程销售在上一个日历年的总金额不超过10，000欧元，在本日历年也不超过该金额。执行的企业家可以向税务局声明他放弃了第3句的适用。该声明对企业家具有约束力至少两个日历年。</w:t>
      </w:r>
    </w:p>
    <w:p w14:paraId="4F352F1F" w14:textId="52BB9EE7" w:rsidR="00B4164F" w:rsidRPr="00B4164F" w:rsidRDefault="00971C90" w:rsidP="00B4164F">
      <w:pPr>
        <w:snapToGrid w:val="0"/>
        <w:rPr>
          <w:sz w:val="24"/>
          <w:szCs w:val="24"/>
        </w:rPr>
      </w:pPr>
      <w:r>
        <w:rPr>
          <w:rFonts w:hint="eastAsia"/>
          <w:sz w:val="24"/>
          <w:szCs w:val="24"/>
        </w:rPr>
        <w:t>（6）</w:t>
      </w:r>
      <w:r w:rsidR="00B4164F" w:rsidRPr="00B4164F">
        <w:rPr>
          <w:sz w:val="24"/>
          <w:szCs w:val="24"/>
        </w:rPr>
        <w:t>在位于第三国境内的地方经营业务的贸易商：</w:t>
      </w:r>
    </w:p>
    <w:p w14:paraId="11CB8947" w14:textId="02CBEA93"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3款第2点所指的服务或长期租用运输工具;</w:t>
      </w:r>
    </w:p>
    <w:p w14:paraId="600A36BC" w14:textId="63F2CE09"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4款第二句第1至第10点所指的其他服务，根据在德国设立的公法人，或</w:t>
      </w:r>
    </w:p>
    <w:p w14:paraId="4C215FFD" w14:textId="74D717CB"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5款第二句第1点和第2点所指的服务;</w:t>
      </w:r>
    </w:p>
    <w:p w14:paraId="376C53A4" w14:textId="77777777" w:rsidR="00B4164F" w:rsidRPr="00B4164F" w:rsidRDefault="00B4164F" w:rsidP="00B4164F">
      <w:pPr>
        <w:snapToGrid w:val="0"/>
        <w:rPr>
          <w:sz w:val="24"/>
          <w:szCs w:val="24"/>
        </w:rPr>
      </w:pPr>
      <w:r w:rsidRPr="00B4164F">
        <w:rPr>
          <w:rFonts w:hint="eastAsia"/>
          <w:sz w:val="24"/>
          <w:szCs w:val="24"/>
        </w:rPr>
        <w:t>作为对第</w:t>
      </w:r>
      <w:r w:rsidRPr="00B4164F">
        <w:rPr>
          <w:sz w:val="24"/>
          <w:szCs w:val="24"/>
        </w:rPr>
        <w:t>1款、第3款第2项、第4款第1句或第5款的减损，如果在德国使用或评估此项服务，则视为在德国出口。如果服务由企业家的常设机构进行，如果常设机构位于第三国领土内，则第1句应比照适用。</w:t>
      </w:r>
    </w:p>
    <w:p w14:paraId="51D1862E" w14:textId="12E82DF8" w:rsidR="00B4164F" w:rsidRPr="00B4164F" w:rsidRDefault="00971C90" w:rsidP="00B4164F">
      <w:pPr>
        <w:snapToGrid w:val="0"/>
        <w:rPr>
          <w:sz w:val="24"/>
          <w:szCs w:val="24"/>
        </w:rPr>
      </w:pPr>
      <w:r>
        <w:rPr>
          <w:rFonts w:hint="eastAsia"/>
          <w:sz w:val="24"/>
          <w:szCs w:val="24"/>
        </w:rPr>
        <w:t>（7）</w:t>
      </w:r>
      <w:r w:rsidR="00B4164F" w:rsidRPr="00B4164F">
        <w:rPr>
          <w:rFonts w:hint="eastAsia"/>
          <w:sz w:val="24"/>
          <w:szCs w:val="24"/>
        </w:rPr>
        <w:t>减损第三款第（二）项，在本国境内经营业务的贸易商在短时间内租赁专门用于货物运输的铁路车辆、公共汽车或公路车辆，如果该服务是向在第三国境内设立的贸易商提供的，则该服务应视为在第三国境内出口，该车辆是为其业务而在本第三国境内使用的。如果车辆租赁是由企业家的常设机构进行的，则如果常设机构位于德国，则第</w:t>
      </w:r>
      <w:r w:rsidR="00B4164F" w:rsidRPr="00B4164F">
        <w:rPr>
          <w:sz w:val="24"/>
          <w:szCs w:val="24"/>
        </w:rPr>
        <w:t>1句相应适用。</w:t>
      </w:r>
    </w:p>
    <w:p w14:paraId="6E15771D" w14:textId="7085BB7C" w:rsidR="00B4164F" w:rsidRPr="00B4164F" w:rsidRDefault="00B4164F" w:rsidP="00B4164F">
      <w:pPr>
        <w:snapToGrid w:val="0"/>
        <w:rPr>
          <w:sz w:val="24"/>
          <w:szCs w:val="24"/>
        </w:rPr>
      </w:pPr>
      <w:r w:rsidRPr="00B4164F">
        <w:rPr>
          <w:rFonts w:hint="eastAsia"/>
          <w:sz w:val="24"/>
          <w:szCs w:val="24"/>
        </w:rPr>
        <w:t>（</w:t>
      </w:r>
      <w:r w:rsidRPr="00B4164F">
        <w:rPr>
          <w:sz w:val="24"/>
          <w:szCs w:val="24"/>
        </w:rPr>
        <w:t>8）如果企业家提供货运服务，装货，卸载，装卸，装卸或类似服务，与§3b第2款所指的物体运输有关的服务，关于可移动有形物体的工作或对这些物体的评估，§25第1款第5句所指的旅行预付款或与交易会和展览会有关的活动服务，作为对第2款的减损，如果该服务在第三国境内使用或评估，则该服务应被视为在第三国境内出口。如果其中提及的服务实际上是在§1第3款所指的地区之一进行的，则第1句不适用。</w:t>
      </w:r>
    </w:p>
    <w:p w14:paraId="48877CA9" w14:textId="77777777" w:rsidR="00B4164F" w:rsidRPr="00B4164F" w:rsidRDefault="00B4164F" w:rsidP="00B4164F">
      <w:pPr>
        <w:snapToGrid w:val="0"/>
        <w:rPr>
          <w:sz w:val="24"/>
          <w:szCs w:val="24"/>
        </w:rPr>
      </w:pPr>
      <w:r w:rsidRPr="00B4164F">
        <w:rPr>
          <w:rFonts w:hint="eastAsia"/>
          <w:sz w:val="24"/>
          <w:szCs w:val="24"/>
        </w:rPr>
        <w:t>脚注</w:t>
      </w:r>
    </w:p>
    <w:p w14:paraId="10C6333E" w14:textId="1DA315BF" w:rsidR="00B4164F" w:rsidRPr="00B4164F" w:rsidRDefault="00B4164F" w:rsidP="00B4164F">
      <w:pPr>
        <w:snapToGrid w:val="0"/>
        <w:rPr>
          <w:sz w:val="24"/>
          <w:szCs w:val="24"/>
        </w:rPr>
      </w:pPr>
      <w:r w:rsidRPr="00B4164F">
        <w:rPr>
          <w:rFonts w:hint="eastAsia"/>
          <w:sz w:val="24"/>
          <w:szCs w:val="24"/>
        </w:rPr>
        <w:t>（</w:t>
      </w:r>
      <w:r w:rsidRPr="00B4164F">
        <w:rPr>
          <w:sz w:val="24"/>
          <w:szCs w:val="24"/>
        </w:rPr>
        <w:t>+++§3a：有关申请，请参见§27+++）</w:t>
      </w:r>
    </w:p>
    <w:p w14:paraId="1EA88ED1" w14:textId="54086FA4" w:rsidR="00B4164F" w:rsidRPr="00B4164F" w:rsidRDefault="00B4164F" w:rsidP="00B4164F">
      <w:pPr>
        <w:snapToGrid w:val="0"/>
        <w:rPr>
          <w:sz w:val="24"/>
          <w:szCs w:val="24"/>
        </w:rPr>
      </w:pPr>
    </w:p>
    <w:p w14:paraId="437BB1BB" w14:textId="76AEDFFE" w:rsidR="00B4164F" w:rsidRPr="00B4164F" w:rsidRDefault="00B4164F" w:rsidP="00B4164F">
      <w:pPr>
        <w:snapToGrid w:val="0"/>
        <w:rPr>
          <w:sz w:val="24"/>
          <w:szCs w:val="24"/>
        </w:rPr>
      </w:pPr>
      <w:r w:rsidRPr="00B4164F">
        <w:rPr>
          <w:rFonts w:hint="eastAsia"/>
          <w:sz w:val="24"/>
          <w:szCs w:val="24"/>
        </w:rPr>
        <w:t>§</w:t>
      </w:r>
      <w:r w:rsidRPr="00B4164F">
        <w:rPr>
          <w:sz w:val="24"/>
          <w:szCs w:val="24"/>
        </w:rPr>
        <w:t>3b运输服务及相关其他服务的地点</w:t>
      </w:r>
    </w:p>
    <w:p w14:paraId="7B5E298C" w14:textId="28B4F317" w:rsidR="00B4164F" w:rsidRPr="00B4164F" w:rsidRDefault="00971C90" w:rsidP="00B4164F">
      <w:pPr>
        <w:snapToGrid w:val="0"/>
        <w:rPr>
          <w:sz w:val="24"/>
          <w:szCs w:val="24"/>
        </w:rPr>
      </w:pPr>
      <w:r>
        <w:rPr>
          <w:rFonts w:hint="eastAsia"/>
          <w:sz w:val="24"/>
          <w:szCs w:val="24"/>
        </w:rPr>
        <w:t>（1）</w:t>
      </w:r>
      <w:r w:rsidR="00B4164F" w:rsidRPr="00B4164F">
        <w:rPr>
          <w:sz w:val="24"/>
          <w:szCs w:val="24"/>
        </w:rPr>
        <w:t>在运输途中，应进行人员运输。如果这种运输不仅限于国家领土，则本法只涵盖可归属于国家领土的那部分服务。如果收货人既不是为其获得服务的业务的贸易商，也不是已向其签发增值税识别号的非企业法人，则第1句和第2句应比照适用于不属于第3款所指的共同体内部货物运输的货物运输。经联邦参议院同意，联邦政府可通过简化征税程序的法定法令，规定在运输延伸到德国和国外的情况下（国际运输），</w:t>
      </w:r>
    </w:p>
    <w:p w14:paraId="79BA191C" w14:textId="40DE79F2" w:rsidR="00B4164F" w:rsidRPr="00B4164F" w:rsidRDefault="00B4164F" w:rsidP="00B4164F">
      <w:pPr>
        <w:snapToGrid w:val="0"/>
        <w:rPr>
          <w:sz w:val="24"/>
          <w:szCs w:val="24"/>
        </w:rPr>
      </w:pPr>
      <w:r w:rsidRPr="00B4164F">
        <w:rPr>
          <w:sz w:val="24"/>
          <w:szCs w:val="24"/>
        </w:rPr>
        <w:lastRenderedPageBreak/>
        <w:t>1.</w:t>
      </w:r>
      <w:r w:rsidRPr="00B4164F">
        <w:rPr>
          <w:rFonts w:hint="eastAsia"/>
          <w:sz w:val="24"/>
          <w:szCs w:val="24"/>
        </w:rPr>
        <w:t>短途国内运输路线被视为国外，短途国外运输路线被视为国内</w:t>
      </w:r>
      <w:r w:rsidRPr="00B4164F">
        <w:rPr>
          <w:sz w:val="24"/>
          <w:szCs w:val="24"/>
        </w:rPr>
        <w:t>;</w:t>
      </w:r>
    </w:p>
    <w:p w14:paraId="193CC386" w14:textId="31F9026B" w:rsidR="00B4164F" w:rsidRPr="00B4164F" w:rsidRDefault="00B4164F" w:rsidP="00B4164F">
      <w:pPr>
        <w:snapToGrid w:val="0"/>
        <w:rPr>
          <w:sz w:val="24"/>
          <w:szCs w:val="24"/>
        </w:rPr>
      </w:pPr>
      <w:r w:rsidRPr="00B4164F">
        <w:rPr>
          <w:sz w:val="24"/>
          <w:szCs w:val="24"/>
        </w:rPr>
        <w:t>2.</w:t>
      </w:r>
      <w:r w:rsidRPr="00B4164F">
        <w:rPr>
          <w:rFonts w:hint="eastAsia"/>
          <w:sz w:val="24"/>
          <w:szCs w:val="24"/>
        </w:rPr>
        <w:t>在第</w:t>
      </w:r>
      <w:r w:rsidRPr="00B4164F">
        <w:rPr>
          <w:sz w:val="24"/>
          <w:szCs w:val="24"/>
        </w:rPr>
        <w:t>1（3）款所指的领土内进行短距离运输不被视为国内交易。</w:t>
      </w:r>
    </w:p>
    <w:p w14:paraId="4B25A35A" w14:textId="23D11414" w:rsidR="00B4164F" w:rsidRPr="00B4164F" w:rsidRDefault="00971C90" w:rsidP="00B4164F">
      <w:pPr>
        <w:snapToGrid w:val="0"/>
        <w:rPr>
          <w:sz w:val="24"/>
          <w:szCs w:val="24"/>
        </w:rPr>
      </w:pPr>
      <w:r>
        <w:rPr>
          <w:rFonts w:hint="eastAsia"/>
          <w:sz w:val="24"/>
          <w:szCs w:val="24"/>
        </w:rPr>
        <w:t>（2）</w:t>
      </w:r>
      <w:r w:rsidR="00B4164F" w:rsidRPr="00B4164F">
        <w:rPr>
          <w:rFonts w:hint="eastAsia"/>
          <w:sz w:val="24"/>
          <w:szCs w:val="24"/>
        </w:rPr>
        <w:t>收货人与货物运输有关的装卸、转运和类似服务，收货人既不是为其提供服务的贸易商，也不是已向其签发增值税识别号的非企业法人，应当在实际由贸易商提供的情况下进行。</w:t>
      </w:r>
    </w:p>
    <w:p w14:paraId="7DF88BF5" w14:textId="2DD3F9ED" w:rsidR="00B4164F" w:rsidRPr="00B4164F" w:rsidRDefault="00971C90" w:rsidP="00B4164F">
      <w:pPr>
        <w:snapToGrid w:val="0"/>
        <w:rPr>
          <w:sz w:val="24"/>
          <w:szCs w:val="24"/>
        </w:rPr>
      </w:pPr>
      <w:r>
        <w:rPr>
          <w:rFonts w:hint="eastAsia"/>
          <w:sz w:val="24"/>
          <w:szCs w:val="24"/>
        </w:rPr>
        <w:t>（3）</w:t>
      </w:r>
      <w:r w:rsidR="00B4164F" w:rsidRPr="00B4164F">
        <w:rPr>
          <w:rFonts w:hint="eastAsia"/>
          <w:sz w:val="24"/>
          <w:szCs w:val="24"/>
        </w:rPr>
        <w:t>货物运输从一个成员国领土开始，止于另一个成员国领土（共同体内货物运输）给收货人，而收货人既不是为其提供服务的贸易商，也不是已向其签发增值税识别号的非企业法人，则应在该地点进行：</w:t>
      </w:r>
      <w:r w:rsidR="00B4164F" w:rsidRPr="00B4164F">
        <w:rPr>
          <w:sz w:val="24"/>
          <w:szCs w:val="24"/>
        </w:rPr>
        <w:t>货物运输开始于此。</w:t>
      </w:r>
    </w:p>
    <w:p w14:paraId="431E3528" w14:textId="62AFC642" w:rsidR="00B4164F" w:rsidRPr="00B4164F" w:rsidRDefault="00B4164F" w:rsidP="00B4164F">
      <w:pPr>
        <w:snapToGrid w:val="0"/>
        <w:rPr>
          <w:sz w:val="24"/>
          <w:szCs w:val="24"/>
        </w:rPr>
      </w:pPr>
    </w:p>
    <w:p w14:paraId="78EA22CF" w14:textId="69F99CB0" w:rsidR="00B4164F" w:rsidRPr="00B4164F" w:rsidRDefault="00B4164F" w:rsidP="00B4164F">
      <w:pPr>
        <w:snapToGrid w:val="0"/>
        <w:rPr>
          <w:sz w:val="24"/>
          <w:szCs w:val="24"/>
        </w:rPr>
      </w:pPr>
      <w:r w:rsidRPr="00B4164F">
        <w:rPr>
          <w:rFonts w:hint="eastAsia"/>
          <w:sz w:val="24"/>
          <w:szCs w:val="24"/>
        </w:rPr>
        <w:t>§</w:t>
      </w:r>
      <w:r w:rsidRPr="00B4164F">
        <w:rPr>
          <w:sz w:val="24"/>
          <w:szCs w:val="24"/>
        </w:rPr>
        <w:t>3c远程销售的交货地点</w:t>
      </w:r>
    </w:p>
    <w:p w14:paraId="494652E3" w14:textId="27FCEB9F" w:rsidR="00B4164F" w:rsidRPr="00B4164F" w:rsidRDefault="00ED08D8" w:rsidP="00B4164F">
      <w:pPr>
        <w:snapToGrid w:val="0"/>
        <w:rPr>
          <w:sz w:val="24"/>
          <w:szCs w:val="24"/>
        </w:rPr>
      </w:pPr>
      <w:r>
        <w:rPr>
          <w:rFonts w:hint="eastAsia"/>
          <w:sz w:val="24"/>
          <w:szCs w:val="24"/>
        </w:rPr>
        <w:t>（1）</w:t>
      </w:r>
      <w:r w:rsidR="00B4164F" w:rsidRPr="00B4164F">
        <w:rPr>
          <w:sz w:val="24"/>
          <w:szCs w:val="24"/>
        </w:rPr>
        <w:t>共同体内部远程销售的供应地点应被视为货物在运输或向客户发货结束时所在的地点。共同体内部远程销售是指由供应商或代表供应商运输或调度的货物从一个成员国的领土运输或发送到另一个成员国的领土，或从共同体领土的其余部分运输或发送到第1（3）款所指的领土，包括供应商间接参与运输或调度的供应。第2句所指的收购方是§3a（5）句1中提到的接收人或§1a（3）号1中指定的人，他们既没有超过相关的收购门槛，也没有放弃其适用;如果在另一成员国境内的运输或调度终止，应以该成员国确定的购置门槛为准。</w:t>
      </w:r>
    </w:p>
    <w:p w14:paraId="29E6B9B0" w14:textId="69E6A04D" w:rsidR="00B4164F" w:rsidRPr="00B4164F" w:rsidRDefault="00ED08D8" w:rsidP="00B4164F">
      <w:pPr>
        <w:snapToGrid w:val="0"/>
        <w:rPr>
          <w:sz w:val="24"/>
          <w:szCs w:val="24"/>
        </w:rPr>
      </w:pPr>
      <w:r>
        <w:rPr>
          <w:rFonts w:hint="eastAsia"/>
          <w:sz w:val="24"/>
          <w:szCs w:val="24"/>
        </w:rPr>
        <w:t>（2）</w:t>
      </w:r>
      <w:r w:rsidR="00B4164F" w:rsidRPr="00B4164F">
        <w:rPr>
          <w:sz w:val="24"/>
          <w:szCs w:val="24"/>
        </w:rPr>
        <w:t>从第三国领土进口到成员国的货物的供应供应地，而不是向买方运输或发送货物的终点，应为货物在运输或向客户发送结束时的所在地。§3第3a款第4和第5句应相应适用。</w:t>
      </w:r>
    </w:p>
    <w:p w14:paraId="136E6C02" w14:textId="4DDE1FBB" w:rsidR="00B4164F" w:rsidRPr="00B4164F" w:rsidRDefault="00ED08D8" w:rsidP="00B4164F">
      <w:pPr>
        <w:snapToGrid w:val="0"/>
        <w:rPr>
          <w:sz w:val="24"/>
          <w:szCs w:val="24"/>
        </w:rPr>
      </w:pPr>
      <w:r>
        <w:rPr>
          <w:rFonts w:hint="eastAsia"/>
          <w:sz w:val="24"/>
          <w:szCs w:val="24"/>
        </w:rPr>
        <w:t>（3）</w:t>
      </w:r>
      <w:r w:rsidR="00B4164F" w:rsidRPr="00B4164F">
        <w:rPr>
          <w:rFonts w:hint="eastAsia"/>
          <w:sz w:val="24"/>
          <w:szCs w:val="24"/>
        </w:rPr>
        <w:t>从第三国境内进口货物到向客户运输或派送货物结束的成员国的远距离销售的供应地点，应视为位于该成员国，但该货物的征税应按照第</w:t>
      </w:r>
      <w:r w:rsidR="00B4164F" w:rsidRPr="00B4164F">
        <w:rPr>
          <w:sz w:val="24"/>
          <w:szCs w:val="24"/>
        </w:rPr>
        <w:t>18k款所述的特殊征税程序申报。§3第3a款第4和第5句应相应适用。在根据§3第3a款第2句进行远程销售的情况下，第1句应比照适用于根据§3第6b款运输或发送货物的供应，即使该物品的税款不是根据§18k的特殊税收程序申报的，并且企业家或其代理人是货物进口增值税的债务人。</w:t>
      </w:r>
    </w:p>
    <w:p w14:paraId="0E323EC1" w14:textId="4DCE12EE" w:rsidR="00B4164F" w:rsidRPr="00B4164F" w:rsidRDefault="00B4164F" w:rsidP="00B4164F">
      <w:pPr>
        <w:snapToGrid w:val="0"/>
        <w:rPr>
          <w:sz w:val="24"/>
          <w:szCs w:val="24"/>
        </w:rPr>
      </w:pPr>
      <w:r w:rsidRPr="00B4164F">
        <w:rPr>
          <w:rFonts w:hint="eastAsia"/>
          <w:sz w:val="24"/>
          <w:szCs w:val="24"/>
        </w:rPr>
        <w:t>（</w:t>
      </w:r>
      <w:r w:rsidRPr="00B4164F">
        <w:rPr>
          <w:sz w:val="24"/>
          <w:szCs w:val="24"/>
        </w:rPr>
        <w:t>4）如果供应商的注册办事处、其管理层、常设单位或在没有注册办事处、管理机构或常设机构的情况下，其住所或惯常居所仅位于一个成员国，并且第3a（5）句2所述其他服务的报酬总额与住所一起，则第1款不适用，第1款第二句和第三句中提到的其他成员国的惯常居所或注册办事处以及共同体内部的远程销售，在上一个日历年的总金额不超过10000欧元，在本日历年也没有超过。执行企业家可以向税务局声明他放弃适用第1句。该声明对企业家具有约束力至少两个日历年。</w:t>
      </w:r>
    </w:p>
    <w:p w14:paraId="389E242B" w14:textId="5D2FEE20" w:rsidR="00B4164F" w:rsidRPr="00B4164F" w:rsidRDefault="00ED08D8" w:rsidP="00B4164F">
      <w:pPr>
        <w:snapToGrid w:val="0"/>
        <w:rPr>
          <w:sz w:val="24"/>
          <w:szCs w:val="24"/>
        </w:rPr>
      </w:pPr>
      <w:r>
        <w:rPr>
          <w:rFonts w:hint="eastAsia"/>
          <w:sz w:val="24"/>
          <w:szCs w:val="24"/>
        </w:rPr>
        <w:t>（5）</w:t>
      </w:r>
      <w:r w:rsidR="00B4164F" w:rsidRPr="00B4164F">
        <w:rPr>
          <w:rFonts w:hint="eastAsia"/>
          <w:sz w:val="24"/>
          <w:szCs w:val="24"/>
        </w:rPr>
        <w:t>第一款至第三款不适用于：</w:t>
      </w:r>
    </w:p>
    <w:p w14:paraId="5B2FAF82" w14:textId="12CF2A87" w:rsidR="00B4164F" w:rsidRPr="00B4164F" w:rsidRDefault="00B4164F" w:rsidP="00B4164F">
      <w:pPr>
        <w:snapToGrid w:val="0"/>
        <w:rPr>
          <w:sz w:val="24"/>
          <w:szCs w:val="24"/>
        </w:rPr>
      </w:pPr>
      <w:r w:rsidRPr="00B4164F">
        <w:rPr>
          <w:sz w:val="24"/>
          <w:szCs w:val="24"/>
        </w:rPr>
        <w:t>1.</w:t>
      </w:r>
      <w:r w:rsidRPr="00B4164F">
        <w:rPr>
          <w:rFonts w:hint="eastAsia"/>
          <w:sz w:val="24"/>
          <w:szCs w:val="24"/>
        </w:rPr>
        <w:t>新车的交付，</w:t>
      </w:r>
    </w:p>
    <w:p w14:paraId="2300C3F7" w14:textId="309F3BE9" w:rsidR="00B4164F" w:rsidRPr="00B4164F" w:rsidRDefault="00B4164F" w:rsidP="00B4164F">
      <w:pPr>
        <w:snapToGrid w:val="0"/>
        <w:rPr>
          <w:sz w:val="24"/>
          <w:szCs w:val="24"/>
        </w:rPr>
      </w:pPr>
      <w:r w:rsidRPr="00B4164F">
        <w:rPr>
          <w:sz w:val="24"/>
          <w:szCs w:val="24"/>
        </w:rPr>
        <w:t>2.</w:t>
      </w:r>
      <w:r w:rsidRPr="00B4164F">
        <w:rPr>
          <w:rFonts w:hint="eastAsia"/>
          <w:sz w:val="24"/>
          <w:szCs w:val="24"/>
        </w:rPr>
        <w:t>交付的物品，无论是否由供应商进行试调试，或为其帐户组装或安装，以及</w:t>
      </w:r>
    </w:p>
    <w:p w14:paraId="6AB8210E" w14:textId="67CA1C54"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25a（1）或（2）段所述保证金方案适用的货物供应。</w:t>
      </w:r>
    </w:p>
    <w:p w14:paraId="34D90668" w14:textId="77777777" w:rsidR="00B4164F" w:rsidRPr="00B4164F" w:rsidRDefault="00B4164F" w:rsidP="00B4164F">
      <w:pPr>
        <w:snapToGrid w:val="0"/>
        <w:rPr>
          <w:sz w:val="24"/>
          <w:szCs w:val="24"/>
        </w:rPr>
      </w:pPr>
      <w:r w:rsidRPr="00B4164F">
        <w:rPr>
          <w:rFonts w:hint="eastAsia"/>
          <w:sz w:val="24"/>
          <w:szCs w:val="24"/>
        </w:rPr>
        <w:t>就消费税货物而言，第</w:t>
      </w:r>
      <w:r w:rsidRPr="00B4164F">
        <w:rPr>
          <w:sz w:val="24"/>
          <w:szCs w:val="24"/>
        </w:rPr>
        <w:t>1款至第3款不适用于向第1a（3）（1）款所指的人供应的用品。</w:t>
      </w:r>
    </w:p>
    <w:p w14:paraId="04D781FA" w14:textId="77777777" w:rsidR="00B4164F" w:rsidRPr="00B4164F" w:rsidRDefault="00B4164F" w:rsidP="00B4164F">
      <w:pPr>
        <w:snapToGrid w:val="0"/>
        <w:rPr>
          <w:sz w:val="24"/>
          <w:szCs w:val="24"/>
        </w:rPr>
      </w:pPr>
      <w:r w:rsidRPr="00B4164F">
        <w:rPr>
          <w:rFonts w:hint="eastAsia"/>
          <w:sz w:val="24"/>
          <w:szCs w:val="24"/>
        </w:rPr>
        <w:t>脚注</w:t>
      </w:r>
    </w:p>
    <w:p w14:paraId="5AA1FE27" w14:textId="258A94CE" w:rsidR="00B4164F" w:rsidRPr="00B4164F" w:rsidRDefault="00B4164F" w:rsidP="00B4164F">
      <w:pPr>
        <w:snapToGrid w:val="0"/>
        <w:rPr>
          <w:sz w:val="24"/>
          <w:szCs w:val="24"/>
        </w:rPr>
      </w:pPr>
      <w:r w:rsidRPr="00B4164F">
        <w:rPr>
          <w:rFonts w:hint="eastAsia"/>
          <w:sz w:val="24"/>
          <w:szCs w:val="24"/>
        </w:rPr>
        <w:t>（</w:t>
      </w:r>
      <w:r w:rsidRPr="00B4164F">
        <w:rPr>
          <w:sz w:val="24"/>
          <w:szCs w:val="24"/>
        </w:rPr>
        <w:t>+++§3c：有关申请，请参见§27+++）</w:t>
      </w:r>
    </w:p>
    <w:p w14:paraId="13A01010" w14:textId="0C55D076" w:rsidR="00B4164F" w:rsidRPr="00B4164F" w:rsidRDefault="00B4164F" w:rsidP="00B4164F">
      <w:pPr>
        <w:snapToGrid w:val="0"/>
        <w:rPr>
          <w:sz w:val="24"/>
          <w:szCs w:val="24"/>
        </w:rPr>
      </w:pPr>
    </w:p>
    <w:p w14:paraId="7E94ECE2" w14:textId="2A570272" w:rsidR="00B4164F" w:rsidRPr="00B4164F" w:rsidRDefault="00B4164F" w:rsidP="00B4164F">
      <w:pPr>
        <w:snapToGrid w:val="0"/>
        <w:rPr>
          <w:sz w:val="24"/>
          <w:szCs w:val="24"/>
        </w:rPr>
      </w:pPr>
      <w:r w:rsidRPr="00B4164F">
        <w:rPr>
          <w:rFonts w:hint="eastAsia"/>
          <w:sz w:val="24"/>
          <w:szCs w:val="24"/>
        </w:rPr>
        <w:t>§</w:t>
      </w:r>
      <w:r w:rsidRPr="00B4164F">
        <w:rPr>
          <w:sz w:val="24"/>
          <w:szCs w:val="24"/>
        </w:rPr>
        <w:t>3d社区内收购地点</w:t>
      </w:r>
    </w:p>
    <w:p w14:paraId="32508759" w14:textId="77777777" w:rsidR="00B4164F" w:rsidRPr="00B4164F" w:rsidRDefault="00B4164F" w:rsidP="00B4164F">
      <w:pPr>
        <w:snapToGrid w:val="0"/>
        <w:rPr>
          <w:sz w:val="24"/>
          <w:szCs w:val="24"/>
        </w:rPr>
      </w:pPr>
      <w:r w:rsidRPr="00B4164F">
        <w:rPr>
          <w:rFonts w:hint="eastAsia"/>
          <w:sz w:val="24"/>
          <w:szCs w:val="24"/>
        </w:rPr>
        <w:t>共同体内部的采购应在货物在运输或调度结束时所在的成员国境内进行。如果买方使用另一个成员国发给他的针对该供应商的增值税识别号，则该收购应被视为在该成员国境内进行，直到买方证明该收购已由第</w:t>
      </w:r>
      <w:r w:rsidRPr="00B4164F">
        <w:rPr>
          <w:sz w:val="24"/>
          <w:szCs w:val="24"/>
        </w:rPr>
        <w:t>1句所述成员国征税或根据第25b（3）款被视为征税，前提是第一个客户已根据第18a（7）段第一句第4点遵守其申报义务。</w:t>
      </w:r>
    </w:p>
    <w:p w14:paraId="566534E0" w14:textId="532AE35B" w:rsidR="00B4164F" w:rsidRPr="00B4164F" w:rsidRDefault="00B4164F" w:rsidP="00B4164F">
      <w:pPr>
        <w:snapToGrid w:val="0"/>
        <w:rPr>
          <w:sz w:val="24"/>
          <w:szCs w:val="24"/>
        </w:rPr>
      </w:pPr>
    </w:p>
    <w:p w14:paraId="03AA6386" w14:textId="5E6EDD77"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3e在船上、飞机上或铁路上运输期间的交付和修复服务地点</w:t>
      </w:r>
    </w:p>
    <w:p w14:paraId="3AB8BF9B" w14:textId="0835ECB7" w:rsidR="00B4164F" w:rsidRPr="00B4164F" w:rsidRDefault="00ED08D8" w:rsidP="00B4164F">
      <w:pPr>
        <w:snapToGrid w:val="0"/>
        <w:rPr>
          <w:sz w:val="24"/>
          <w:szCs w:val="24"/>
        </w:rPr>
      </w:pPr>
      <w:r>
        <w:rPr>
          <w:rFonts w:hint="eastAsia"/>
          <w:sz w:val="24"/>
          <w:szCs w:val="24"/>
        </w:rPr>
        <w:t>（1）</w:t>
      </w:r>
      <w:r w:rsidR="00B4164F" w:rsidRPr="00B4164F">
        <w:rPr>
          <w:rFonts w:hint="eastAsia"/>
          <w:sz w:val="24"/>
          <w:szCs w:val="24"/>
        </w:rPr>
        <w:t>如果货物在共同体领土内运输期间在船上、飞机上或铁路上交付，或任何其他服务包括当场提供食品和饮料供消费（恢复服务），则共同体境内有关运输工具的出发地应视为供应或其他服务的地点。</w:t>
      </w:r>
    </w:p>
    <w:p w14:paraId="5C9B726D" w14:textId="4216ADCC" w:rsidR="00B4164F" w:rsidRPr="00B4164F" w:rsidRDefault="00ED08D8" w:rsidP="00B4164F">
      <w:pPr>
        <w:snapToGrid w:val="0"/>
        <w:rPr>
          <w:sz w:val="24"/>
          <w:szCs w:val="24"/>
        </w:rPr>
      </w:pPr>
      <w:r>
        <w:rPr>
          <w:rFonts w:hint="eastAsia"/>
          <w:sz w:val="24"/>
          <w:szCs w:val="24"/>
        </w:rPr>
        <w:t>（2）</w:t>
      </w:r>
      <w:r w:rsidR="00B4164F" w:rsidRPr="00B4164F">
        <w:rPr>
          <w:rFonts w:hint="eastAsia"/>
          <w:sz w:val="24"/>
          <w:szCs w:val="24"/>
        </w:rPr>
        <w:t>为第一款之目的，共同体领土内的运输系指共同体领土内运输工具出发地与到达地之间的运输或部分运输，不得在共同体领土以外中途停留。第</w:t>
      </w:r>
      <w:r w:rsidR="00B4164F" w:rsidRPr="00B4164F">
        <w:rPr>
          <w:sz w:val="24"/>
          <w:szCs w:val="24"/>
        </w:rPr>
        <w:t>1句所指的出发地是共同体境内乘客可以登上运输工具的第一个地点。第1句所指的到达地是共同体领土内乘客可以离开运输工具的最后一个地方。往返旅行被视为单独的交通工具。</w:t>
      </w:r>
    </w:p>
    <w:p w14:paraId="5281A6A0" w14:textId="2F610582" w:rsidR="00B4164F" w:rsidRPr="00B4164F" w:rsidRDefault="00B4164F" w:rsidP="00B4164F">
      <w:pPr>
        <w:snapToGrid w:val="0"/>
        <w:rPr>
          <w:sz w:val="24"/>
          <w:szCs w:val="24"/>
        </w:rPr>
      </w:pPr>
    </w:p>
    <w:p w14:paraId="52E21899" w14:textId="67ED1379" w:rsidR="00B4164F" w:rsidRPr="00B4164F" w:rsidRDefault="00B4164F" w:rsidP="00B4164F">
      <w:pPr>
        <w:snapToGrid w:val="0"/>
        <w:rPr>
          <w:sz w:val="24"/>
          <w:szCs w:val="24"/>
        </w:rPr>
      </w:pPr>
      <w:r w:rsidRPr="00B4164F">
        <w:rPr>
          <w:rFonts w:hint="eastAsia"/>
          <w:sz w:val="24"/>
          <w:szCs w:val="24"/>
        </w:rPr>
        <w:t>§</w:t>
      </w:r>
      <w:r w:rsidRPr="00B4164F">
        <w:rPr>
          <w:sz w:val="24"/>
          <w:szCs w:val="24"/>
        </w:rPr>
        <w:t>3f（略）</w:t>
      </w:r>
    </w:p>
    <w:p w14:paraId="46D68291" w14:textId="381D11D6" w:rsidR="00B4164F" w:rsidRPr="00B4164F" w:rsidRDefault="00B4164F" w:rsidP="00B4164F">
      <w:pPr>
        <w:snapToGrid w:val="0"/>
        <w:rPr>
          <w:sz w:val="24"/>
          <w:szCs w:val="24"/>
        </w:rPr>
      </w:pPr>
    </w:p>
    <w:p w14:paraId="2E5BDE7A" w14:textId="5CB6D3D2" w:rsidR="00B4164F" w:rsidRPr="00B4164F" w:rsidRDefault="00B4164F" w:rsidP="00B4164F">
      <w:pPr>
        <w:snapToGrid w:val="0"/>
        <w:rPr>
          <w:sz w:val="24"/>
          <w:szCs w:val="24"/>
        </w:rPr>
      </w:pPr>
      <w:r w:rsidRPr="00B4164F">
        <w:rPr>
          <w:rFonts w:hint="eastAsia"/>
          <w:sz w:val="24"/>
          <w:szCs w:val="24"/>
        </w:rPr>
        <w:t>§</w:t>
      </w:r>
      <w:r w:rsidRPr="00B4164F">
        <w:rPr>
          <w:sz w:val="24"/>
          <w:szCs w:val="24"/>
        </w:rPr>
        <w:t>3g供气、供电、供热或供冷的地点</w:t>
      </w:r>
    </w:p>
    <w:p w14:paraId="1572B415" w14:textId="0EB72A62" w:rsidR="00B4164F" w:rsidRPr="00B4164F" w:rsidRDefault="00ED08D8" w:rsidP="00B4164F">
      <w:pPr>
        <w:snapToGrid w:val="0"/>
        <w:rPr>
          <w:sz w:val="24"/>
          <w:szCs w:val="24"/>
        </w:rPr>
      </w:pPr>
      <w:r>
        <w:rPr>
          <w:rFonts w:hint="eastAsia"/>
          <w:sz w:val="24"/>
          <w:szCs w:val="24"/>
        </w:rPr>
        <w:t>（1）</w:t>
      </w:r>
      <w:r w:rsidR="00B4164F" w:rsidRPr="00B4164F">
        <w:rPr>
          <w:sz w:val="24"/>
          <w:szCs w:val="24"/>
        </w:rPr>
        <w:t>如果通过天然气网络向企业家提供天然气、电力或供暖或冷却，而该企业家与获得这些货物有关的主要活动是供应这些货物，而该企业家自己对这些货物的消费并不重要，则这种供应的地点应视为客户经营其业务的地点。如果交付给第1句所指的企业家的常设机构，则该常设单位的地点应是决定性的。</w:t>
      </w:r>
    </w:p>
    <w:p w14:paraId="6C734139" w14:textId="5E2E7682" w:rsidR="00B4164F" w:rsidRPr="00B4164F" w:rsidRDefault="00ED08D8" w:rsidP="00B4164F">
      <w:pPr>
        <w:snapToGrid w:val="0"/>
        <w:rPr>
          <w:sz w:val="24"/>
          <w:szCs w:val="24"/>
        </w:rPr>
      </w:pPr>
      <w:r>
        <w:rPr>
          <w:rFonts w:hint="eastAsia"/>
          <w:sz w:val="24"/>
          <w:szCs w:val="24"/>
        </w:rPr>
        <w:t>（2）</w:t>
      </w:r>
      <w:r w:rsidR="00B4164F" w:rsidRPr="00B4164F">
        <w:rPr>
          <w:sz w:val="24"/>
          <w:szCs w:val="24"/>
        </w:rPr>
        <w:t>如果通过天然气网络向第1款所述以外的客户供应天然气、电力或通过加热或冷却网络供暖或冷却，则供应地点应被视为客户实际使用或消费货物的地点。如果货物未被该客户实际使用或消费，则应视为已在客户拥有其注册办事处，货物交付的常设机构或其住所的地点使用或消费。</w:t>
      </w:r>
    </w:p>
    <w:p w14:paraId="1C9A1F5F" w14:textId="16E3095D" w:rsidR="00B4164F" w:rsidRDefault="00B4164F" w:rsidP="00B4164F">
      <w:pPr>
        <w:snapToGrid w:val="0"/>
        <w:rPr>
          <w:sz w:val="24"/>
          <w:szCs w:val="24"/>
        </w:rPr>
      </w:pPr>
      <w:r w:rsidRPr="00B4164F">
        <w:rPr>
          <w:rFonts w:hint="eastAsia"/>
          <w:sz w:val="24"/>
          <w:szCs w:val="24"/>
        </w:rPr>
        <w:t>（</w:t>
      </w:r>
      <w:r w:rsidRPr="00B4164F">
        <w:rPr>
          <w:sz w:val="24"/>
          <w:szCs w:val="24"/>
        </w:rPr>
        <w:t>3）第1a款第（2）项和第3款第（1a）款的规定不适用于根据第1款或第2款确定交货地点的货物。</w:t>
      </w:r>
    </w:p>
    <w:p w14:paraId="1EEAF321" w14:textId="77777777" w:rsidR="0034672F" w:rsidRPr="00B4164F" w:rsidRDefault="0034672F" w:rsidP="00B4164F">
      <w:pPr>
        <w:snapToGrid w:val="0"/>
        <w:rPr>
          <w:rFonts w:hint="eastAsia"/>
          <w:sz w:val="24"/>
          <w:szCs w:val="24"/>
        </w:rPr>
      </w:pPr>
    </w:p>
    <w:p w14:paraId="52D3A026" w14:textId="67AA8A4F" w:rsidR="00B4164F" w:rsidRPr="00B4164F" w:rsidRDefault="00B4164F" w:rsidP="00B4164F">
      <w:pPr>
        <w:snapToGrid w:val="0"/>
        <w:rPr>
          <w:sz w:val="24"/>
          <w:szCs w:val="24"/>
        </w:rPr>
      </w:pPr>
      <w:r w:rsidRPr="00B4164F">
        <w:rPr>
          <w:rFonts w:hint="eastAsia"/>
          <w:sz w:val="24"/>
          <w:szCs w:val="24"/>
        </w:rPr>
        <w:t>第二节</w:t>
      </w:r>
      <w:r w:rsidR="0034672F">
        <w:rPr>
          <w:rFonts w:hint="eastAsia"/>
          <w:sz w:val="24"/>
          <w:szCs w:val="24"/>
        </w:rPr>
        <w:t xml:space="preserve"> </w:t>
      </w:r>
      <w:r w:rsidR="0034672F">
        <w:rPr>
          <w:sz w:val="24"/>
          <w:szCs w:val="24"/>
        </w:rPr>
        <w:t xml:space="preserve"> </w:t>
      </w:r>
      <w:r w:rsidRPr="00B4164F">
        <w:rPr>
          <w:rFonts w:hint="eastAsia"/>
          <w:sz w:val="24"/>
          <w:szCs w:val="24"/>
        </w:rPr>
        <w:t>免税和退税</w:t>
      </w:r>
    </w:p>
    <w:p w14:paraId="1BB3BDEE" w14:textId="4E420EC4" w:rsidR="00B4164F" w:rsidRPr="00B4164F" w:rsidRDefault="00B4164F" w:rsidP="00B4164F">
      <w:pPr>
        <w:snapToGrid w:val="0"/>
        <w:rPr>
          <w:sz w:val="24"/>
          <w:szCs w:val="24"/>
        </w:rPr>
      </w:pPr>
    </w:p>
    <w:p w14:paraId="598A0B0E" w14:textId="44C92933" w:rsidR="00B4164F" w:rsidRPr="00B4164F" w:rsidRDefault="00B4164F" w:rsidP="00B4164F">
      <w:pPr>
        <w:snapToGrid w:val="0"/>
        <w:rPr>
          <w:sz w:val="24"/>
          <w:szCs w:val="24"/>
        </w:rPr>
      </w:pPr>
      <w:r w:rsidRPr="00B4164F">
        <w:rPr>
          <w:rFonts w:hint="eastAsia"/>
          <w:sz w:val="24"/>
          <w:szCs w:val="24"/>
        </w:rPr>
        <w:t>§</w:t>
      </w:r>
      <w:r w:rsidRPr="00B4164F">
        <w:rPr>
          <w:sz w:val="24"/>
          <w:szCs w:val="24"/>
        </w:rPr>
        <w:t>4送货和其他服务的免税</w:t>
      </w:r>
    </w:p>
    <w:p w14:paraId="1FD70FC0" w14:textId="77777777" w:rsidR="00B4164F" w:rsidRPr="00B4164F" w:rsidRDefault="00B4164F" w:rsidP="00B4164F">
      <w:pPr>
        <w:snapToGrid w:val="0"/>
        <w:rPr>
          <w:sz w:val="24"/>
          <w:szCs w:val="24"/>
        </w:rPr>
      </w:pPr>
      <w:r w:rsidRPr="00B4164F">
        <w:rPr>
          <w:rFonts w:hint="eastAsia"/>
          <w:sz w:val="24"/>
          <w:szCs w:val="24"/>
        </w:rPr>
        <w:t>在第</w:t>
      </w:r>
      <w:r w:rsidRPr="00B4164F">
        <w:rPr>
          <w:sz w:val="24"/>
          <w:szCs w:val="24"/>
        </w:rPr>
        <w:t>1（1）（1）款所涵盖的交易中，以下交易是免税的：</w:t>
      </w:r>
    </w:p>
    <w:p w14:paraId="1883EF4D" w14:textId="77777777" w:rsidR="00B4164F" w:rsidRPr="00B4164F" w:rsidRDefault="00B4164F" w:rsidP="00B4164F">
      <w:pPr>
        <w:snapToGrid w:val="0"/>
        <w:rPr>
          <w:sz w:val="24"/>
          <w:szCs w:val="24"/>
        </w:rPr>
      </w:pPr>
      <w:r w:rsidRPr="00B4164F">
        <w:rPr>
          <w:sz w:val="24"/>
          <w:szCs w:val="24"/>
        </w:rPr>
        <w:t>1.</w:t>
      </w:r>
    </w:p>
    <w:p w14:paraId="055CCDEF" w14:textId="15F8BB89" w:rsidR="00B4164F" w:rsidRPr="00B4164F" w:rsidRDefault="00B4164F" w:rsidP="00B4164F">
      <w:pPr>
        <w:snapToGrid w:val="0"/>
        <w:rPr>
          <w:sz w:val="24"/>
          <w:szCs w:val="24"/>
        </w:rPr>
      </w:pPr>
      <w:r w:rsidRPr="00B4164F">
        <w:rPr>
          <w:sz w:val="24"/>
          <w:szCs w:val="24"/>
        </w:rPr>
        <w:t>a)</w:t>
      </w:r>
      <w:r w:rsidRPr="00B4164F">
        <w:rPr>
          <w:rFonts w:hint="eastAsia"/>
          <w:sz w:val="24"/>
          <w:szCs w:val="24"/>
        </w:rPr>
        <w:t>出货（§</w:t>
      </w:r>
      <w:r w:rsidRPr="00B4164F">
        <w:rPr>
          <w:sz w:val="24"/>
          <w:szCs w:val="24"/>
        </w:rPr>
        <w:t>6）和出口物品的合同处理（§7），</w:t>
      </w:r>
    </w:p>
    <w:p w14:paraId="5C15FE2D" w14:textId="6B4D0CCD" w:rsidR="00B4164F" w:rsidRPr="00B4164F" w:rsidRDefault="00B4164F" w:rsidP="00B4164F">
      <w:pPr>
        <w:snapToGrid w:val="0"/>
        <w:rPr>
          <w:sz w:val="24"/>
          <w:szCs w:val="24"/>
        </w:rPr>
      </w:pPr>
      <w:r w:rsidRPr="00B4164F">
        <w:rPr>
          <w:sz w:val="24"/>
          <w:szCs w:val="24"/>
        </w:rPr>
        <w:t>b)</w:t>
      </w:r>
      <w:r w:rsidRPr="00B4164F">
        <w:rPr>
          <w:rFonts w:hint="eastAsia"/>
          <w:sz w:val="24"/>
          <w:szCs w:val="24"/>
        </w:rPr>
        <w:t>共同体内部用品（§</w:t>
      </w:r>
      <w:r w:rsidRPr="00B4164F">
        <w:rPr>
          <w:sz w:val="24"/>
          <w:szCs w:val="24"/>
        </w:rPr>
        <w:t>6a）;如果企业家没有履行其提交总结性陈述的义务（§18a），或者如果他在相应的交付方面不正确或不完整地提交了陈述，则这不适用。§18a第10段不受影响;</w:t>
      </w:r>
    </w:p>
    <w:p w14:paraId="6919003D" w14:textId="05F0F270" w:rsidR="00B4164F" w:rsidRPr="00B4164F" w:rsidRDefault="00B4164F" w:rsidP="00B4164F">
      <w:pPr>
        <w:snapToGrid w:val="0"/>
        <w:rPr>
          <w:sz w:val="24"/>
          <w:szCs w:val="24"/>
        </w:rPr>
      </w:pPr>
      <w:r w:rsidRPr="00B4164F">
        <w:rPr>
          <w:sz w:val="24"/>
          <w:szCs w:val="24"/>
        </w:rPr>
        <w:t>2.</w:t>
      </w:r>
      <w:r w:rsidRPr="00B4164F">
        <w:rPr>
          <w:rFonts w:hint="eastAsia"/>
          <w:sz w:val="24"/>
          <w:szCs w:val="24"/>
        </w:rPr>
        <w:t>海上运输和航空营业额（§</w:t>
      </w:r>
      <w:r w:rsidRPr="00B4164F">
        <w:rPr>
          <w:sz w:val="24"/>
          <w:szCs w:val="24"/>
        </w:rPr>
        <w:t>8）;</w:t>
      </w:r>
    </w:p>
    <w:p w14:paraId="355E129D" w14:textId="3698A337" w:rsidR="00B4164F" w:rsidRPr="00B4164F" w:rsidRDefault="00B4164F" w:rsidP="00B4164F">
      <w:pPr>
        <w:snapToGrid w:val="0"/>
        <w:rPr>
          <w:sz w:val="24"/>
          <w:szCs w:val="24"/>
        </w:rPr>
      </w:pPr>
      <w:r w:rsidRPr="00B4164F">
        <w:rPr>
          <w:sz w:val="24"/>
          <w:szCs w:val="24"/>
        </w:rPr>
        <w:t>3.</w:t>
      </w:r>
      <w:r w:rsidRPr="00B4164F">
        <w:rPr>
          <w:rFonts w:hint="eastAsia"/>
          <w:sz w:val="24"/>
          <w:szCs w:val="24"/>
        </w:rPr>
        <w:t>以下其他服务：</w:t>
      </w:r>
    </w:p>
    <w:p w14:paraId="23A37DE1" w14:textId="6736494D" w:rsidR="00B4164F" w:rsidRPr="00B4164F" w:rsidRDefault="00B4164F" w:rsidP="00B4164F">
      <w:pPr>
        <w:snapToGrid w:val="0"/>
        <w:rPr>
          <w:sz w:val="24"/>
          <w:szCs w:val="24"/>
        </w:rPr>
      </w:pPr>
      <w:r w:rsidRPr="00B4164F">
        <w:rPr>
          <w:sz w:val="24"/>
          <w:szCs w:val="24"/>
        </w:rPr>
        <w:t>a)</w:t>
      </w:r>
      <w:r w:rsidRPr="00B4164F">
        <w:rPr>
          <w:rFonts w:hint="eastAsia"/>
          <w:sz w:val="24"/>
          <w:szCs w:val="24"/>
        </w:rPr>
        <w:t>国际货物运输、国际铁路运输和其他服务，其中服务</w:t>
      </w:r>
    </w:p>
    <w:p w14:paraId="54066AC9" w14:textId="153161EE" w:rsidR="00B4164F" w:rsidRPr="00B4164F" w:rsidRDefault="00B4164F" w:rsidP="00B4164F">
      <w:pPr>
        <w:snapToGrid w:val="0"/>
        <w:rPr>
          <w:sz w:val="24"/>
          <w:szCs w:val="24"/>
        </w:rPr>
      </w:pPr>
      <w:r w:rsidRPr="00B4164F">
        <w:rPr>
          <w:sz w:val="24"/>
          <w:szCs w:val="24"/>
        </w:rPr>
        <w:t>aa）</w:t>
      </w:r>
      <w:r w:rsidRPr="00B4164F">
        <w:rPr>
          <w:rFonts w:hint="eastAsia"/>
          <w:sz w:val="24"/>
          <w:szCs w:val="24"/>
        </w:rPr>
        <w:t>与出口货物或根据外部过境程序运输到第三国领土的进口货物直接相关</w:t>
      </w:r>
      <w:r w:rsidRPr="00B4164F">
        <w:rPr>
          <w:sz w:val="24"/>
          <w:szCs w:val="24"/>
        </w:rPr>
        <w:t>;</w:t>
      </w:r>
      <w:r w:rsidR="00C43DC3">
        <w:rPr>
          <w:rFonts w:hint="eastAsia"/>
          <w:sz w:val="24"/>
          <w:szCs w:val="24"/>
        </w:rPr>
        <w:t>或</w:t>
      </w:r>
    </w:p>
    <w:p w14:paraId="262458C0" w14:textId="5D05EAE3" w:rsidR="00B4164F" w:rsidRPr="00B4164F" w:rsidRDefault="00C43DC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与进口到欧盟成员国境内的货物有关，服务费用包含在此类进口的评估基础中。第</w:t>
      </w:r>
      <w:r w:rsidR="00B4164F" w:rsidRPr="00B4164F">
        <w:rPr>
          <w:sz w:val="24"/>
          <w:szCs w:val="24"/>
        </w:rPr>
        <w:t>1（3）（4）（a）款所指的货物从自由港到德国的运输不应例外;</w:t>
      </w:r>
    </w:p>
    <w:p w14:paraId="1435665C" w14:textId="28A70F1A" w:rsidR="00B4164F" w:rsidRPr="00B4164F" w:rsidRDefault="00B4164F" w:rsidP="00B4164F">
      <w:pPr>
        <w:snapToGrid w:val="0"/>
        <w:rPr>
          <w:sz w:val="24"/>
          <w:szCs w:val="24"/>
        </w:rPr>
      </w:pPr>
      <w:r w:rsidRPr="00B4164F">
        <w:rPr>
          <w:sz w:val="24"/>
          <w:szCs w:val="24"/>
        </w:rPr>
        <w:t>b)</w:t>
      </w:r>
      <w:r w:rsidRPr="00B4164F">
        <w:rPr>
          <w:rFonts w:hint="eastAsia"/>
          <w:sz w:val="24"/>
          <w:szCs w:val="24"/>
        </w:rPr>
        <w:t>往返亚速尔群岛和马德拉自治区的货物运输</w:t>
      </w:r>
      <w:r w:rsidRPr="00B4164F">
        <w:rPr>
          <w:sz w:val="24"/>
          <w:szCs w:val="24"/>
        </w:rPr>
        <w:t>;</w:t>
      </w:r>
    </w:p>
    <w:p w14:paraId="49F8029E" w14:textId="2BFB2326" w:rsidR="00B4164F" w:rsidRPr="00B4164F" w:rsidRDefault="00B4164F" w:rsidP="00B4164F">
      <w:pPr>
        <w:snapToGrid w:val="0"/>
        <w:rPr>
          <w:sz w:val="24"/>
          <w:szCs w:val="24"/>
        </w:rPr>
      </w:pPr>
      <w:r w:rsidRPr="00B4164F">
        <w:rPr>
          <w:sz w:val="24"/>
          <w:szCs w:val="24"/>
        </w:rPr>
        <w:t>c)</w:t>
      </w:r>
      <w:r w:rsidRPr="00B4164F">
        <w:rPr>
          <w:rFonts w:hint="eastAsia"/>
          <w:sz w:val="24"/>
          <w:szCs w:val="24"/>
        </w:rPr>
        <w:t>与第</w:t>
      </w:r>
      <w:r w:rsidRPr="00B4164F">
        <w:rPr>
          <w:sz w:val="24"/>
          <w:szCs w:val="24"/>
        </w:rPr>
        <w:t>1（1）（4）款所述领土的海关当局授权临时进口的进口货物直接相关的其他服务，如果该服务的接受者是外国订约当局（第7（2）款）。这不适用于与运输工具、托盘和集装箱有关的其他服务。</w:t>
      </w:r>
    </w:p>
    <w:p w14:paraId="4A894B21" w14:textId="77777777" w:rsidR="00B4164F" w:rsidRPr="00B4164F" w:rsidRDefault="00B4164F" w:rsidP="00B4164F">
      <w:pPr>
        <w:snapToGrid w:val="0"/>
        <w:rPr>
          <w:sz w:val="24"/>
          <w:szCs w:val="24"/>
        </w:rPr>
      </w:pPr>
      <w:r w:rsidRPr="00B4164F">
        <w:rPr>
          <w:rFonts w:hint="eastAsia"/>
          <w:sz w:val="24"/>
          <w:szCs w:val="24"/>
        </w:rPr>
        <w:t>该规定不适用于第</w:t>
      </w:r>
      <w:r w:rsidRPr="00B4164F">
        <w:rPr>
          <w:sz w:val="24"/>
          <w:szCs w:val="24"/>
        </w:rPr>
        <w:t>8、10和11号中提到的交易，也不适用于处理或处理某一物体，包括第3</w:t>
      </w:r>
      <w:r w:rsidRPr="00B4164F">
        <w:rPr>
          <w:sz w:val="24"/>
          <w:szCs w:val="24"/>
        </w:rPr>
        <w:lastRenderedPageBreak/>
        <w:t>（10）条所指的工作。免税的条件必须由企业家证明。联邦财政部经联邦委员会同意，可以通过法令确定企业家必须如何提供证明;</w:t>
      </w:r>
    </w:p>
    <w:p w14:paraId="6A946855" w14:textId="67487B68" w:rsidR="00B4164F" w:rsidRPr="00B4164F" w:rsidRDefault="00B4164F" w:rsidP="00B4164F">
      <w:pPr>
        <w:snapToGrid w:val="0"/>
        <w:rPr>
          <w:sz w:val="24"/>
          <w:szCs w:val="24"/>
        </w:rPr>
      </w:pPr>
      <w:r w:rsidRPr="00B4164F">
        <w:rPr>
          <w:sz w:val="24"/>
          <w:szCs w:val="24"/>
        </w:rPr>
        <w:t>4.</w:t>
      </w:r>
      <w:r w:rsidRPr="00B4164F">
        <w:rPr>
          <w:rFonts w:hint="eastAsia"/>
          <w:sz w:val="24"/>
          <w:szCs w:val="24"/>
        </w:rPr>
        <w:t>向中央银行供应黄金</w:t>
      </w:r>
      <w:r w:rsidRPr="00B4164F">
        <w:rPr>
          <w:sz w:val="24"/>
          <w:szCs w:val="24"/>
        </w:rPr>
        <w:t>;</w:t>
      </w:r>
    </w:p>
    <w:p w14:paraId="1CB12935" w14:textId="6F800C73" w:rsidR="00B4164F" w:rsidRPr="00B4164F" w:rsidRDefault="00B4164F" w:rsidP="00B4164F">
      <w:pPr>
        <w:snapToGrid w:val="0"/>
        <w:rPr>
          <w:sz w:val="24"/>
          <w:szCs w:val="24"/>
        </w:rPr>
      </w:pPr>
      <w:r w:rsidRPr="00B4164F">
        <w:rPr>
          <w:sz w:val="24"/>
          <w:szCs w:val="24"/>
        </w:rPr>
        <w:t>4</w:t>
      </w:r>
      <w:r w:rsidR="00C43DC3">
        <w:rPr>
          <w:rFonts w:hint="eastAsia"/>
          <w:sz w:val="24"/>
          <w:szCs w:val="24"/>
        </w:rPr>
        <w:t>a</w:t>
      </w:r>
      <w:r w:rsidRPr="00B4164F">
        <w:rPr>
          <w:sz w:val="24"/>
          <w:szCs w:val="24"/>
        </w:rPr>
        <w:t>.</w:t>
      </w:r>
      <w:r w:rsidRPr="00B4164F">
        <w:rPr>
          <w:rFonts w:hint="eastAsia"/>
          <w:sz w:val="24"/>
          <w:szCs w:val="24"/>
        </w:rPr>
        <w:t>以下销售：</w:t>
      </w:r>
    </w:p>
    <w:p w14:paraId="6FA00B97" w14:textId="1E6A99DB" w:rsidR="00B4164F" w:rsidRPr="00B4164F" w:rsidRDefault="00B4164F" w:rsidP="00B4164F">
      <w:pPr>
        <w:snapToGrid w:val="0"/>
        <w:rPr>
          <w:sz w:val="24"/>
          <w:szCs w:val="24"/>
        </w:rPr>
      </w:pPr>
      <w:r w:rsidRPr="00B4164F">
        <w:rPr>
          <w:sz w:val="24"/>
          <w:szCs w:val="24"/>
        </w:rPr>
        <w:t>a)</w:t>
      </w:r>
      <w:r w:rsidRPr="00B4164F">
        <w:rPr>
          <w:rFonts w:hint="eastAsia"/>
          <w:sz w:val="24"/>
          <w:szCs w:val="24"/>
        </w:rPr>
        <w:t>如果供应的货物储存在与供应相关的增值税仓库中或位于增值税仓库中，则代表其业务向贸易商供应附录</w:t>
      </w:r>
      <w:r w:rsidRPr="00B4164F">
        <w:rPr>
          <w:sz w:val="24"/>
          <w:szCs w:val="24"/>
        </w:rPr>
        <w:t>1中提到的货物。从增值税仓库中移除货物消除了从存储中移除之前的供应，从存储中移除之前的共同体内部采购或从存储中移除之前的进口的豁免;如果货物与外包到德国的另一个增值税仓库有关，则不适用。外包是从增值税仓库中移除物品的最终结果。最后移走应视为意味着其他取消豁免条件，并提供不符合（b）点的服务，使所储存的货物受益，</w:t>
      </w:r>
    </w:p>
    <w:p w14:paraId="3E83C11A" w14:textId="7A9D269E" w:rsidR="00B4164F" w:rsidRPr="00B4164F" w:rsidRDefault="00B4164F" w:rsidP="00B4164F">
      <w:pPr>
        <w:snapToGrid w:val="0"/>
        <w:rPr>
          <w:sz w:val="24"/>
          <w:szCs w:val="24"/>
        </w:rPr>
      </w:pPr>
      <w:r w:rsidRPr="00B4164F">
        <w:rPr>
          <w:sz w:val="24"/>
          <w:szCs w:val="24"/>
        </w:rPr>
        <w:t>b)</w:t>
      </w:r>
      <w:r w:rsidRPr="00B4164F">
        <w:rPr>
          <w:rFonts w:hint="eastAsia"/>
          <w:sz w:val="24"/>
          <w:szCs w:val="24"/>
        </w:rPr>
        <w:t>与储存，保存，改进展示和商业质量或准备分发或转售放置在仓库中的货物直接相关的服务。如果服务以适合在零售级别交付的方式处理货物，则不适用。</w:t>
      </w:r>
    </w:p>
    <w:p w14:paraId="5F93D637" w14:textId="6EC73969" w:rsidR="00B4164F" w:rsidRPr="00B4164F" w:rsidRDefault="00B4164F" w:rsidP="00B4164F">
      <w:pPr>
        <w:snapToGrid w:val="0"/>
        <w:rPr>
          <w:sz w:val="24"/>
          <w:szCs w:val="24"/>
        </w:rPr>
      </w:pPr>
      <w:r w:rsidRPr="00B4164F">
        <w:rPr>
          <w:rFonts w:hint="eastAsia"/>
          <w:sz w:val="24"/>
          <w:szCs w:val="24"/>
        </w:rPr>
        <w:t>豁免不适用于向使用服务进行交易的贸易商提供的服务，而这些交易的税款按第</w:t>
      </w:r>
      <w:r w:rsidRPr="00B4164F">
        <w:rPr>
          <w:sz w:val="24"/>
          <w:szCs w:val="24"/>
        </w:rPr>
        <w:t>24段规定的平均税率固定。免税条件必须由企业家明确且易于验证。增值税仓库可以是德国境内用于存储附录1所述物品并由仓库管理员运营的任何一块土地或部分土地。它可以包括多个存储位置。增值税仓库需要负责仓库保管员的税务局的批准。申请必须以书面形式提出。如果增值税仓库的运营有经济需要，并且仓库管理员提供其适当管理的保证，则必须授予授权;</w:t>
      </w:r>
    </w:p>
    <w:p w14:paraId="6DBDE60B" w14:textId="79DF8736" w:rsidR="00B4164F" w:rsidRPr="00B4164F" w:rsidRDefault="00B4164F" w:rsidP="00B4164F">
      <w:pPr>
        <w:snapToGrid w:val="0"/>
        <w:rPr>
          <w:sz w:val="24"/>
          <w:szCs w:val="24"/>
        </w:rPr>
      </w:pPr>
      <w:r w:rsidRPr="00B4164F">
        <w:rPr>
          <w:sz w:val="24"/>
          <w:szCs w:val="24"/>
        </w:rPr>
        <w:t>4b.</w:t>
      </w:r>
      <w:r w:rsidRPr="00B4164F">
        <w:rPr>
          <w:rFonts w:hint="eastAsia"/>
          <w:sz w:val="24"/>
          <w:szCs w:val="24"/>
        </w:rPr>
        <w:t>在进口货物之前，如果客户或其代理人进口所供应的货物。这应比照适用于第</w:t>
      </w:r>
      <w:r w:rsidRPr="00B4164F">
        <w:rPr>
          <w:sz w:val="24"/>
          <w:szCs w:val="24"/>
        </w:rPr>
        <w:t>1句所述交付之前的交付。豁免条件必须由贸易商明确和容易地核实;</w:t>
      </w:r>
    </w:p>
    <w:p w14:paraId="1268607C" w14:textId="0862DB31" w:rsidR="00B4164F" w:rsidRPr="00B4164F" w:rsidRDefault="00C43DC3" w:rsidP="00B4164F">
      <w:pPr>
        <w:snapToGrid w:val="0"/>
        <w:rPr>
          <w:sz w:val="24"/>
          <w:szCs w:val="24"/>
        </w:rPr>
      </w:pPr>
      <w:r>
        <w:rPr>
          <w:sz w:val="24"/>
          <w:szCs w:val="24"/>
        </w:rPr>
        <w:t>4c.</w:t>
      </w:r>
      <w:r w:rsidR="00B4164F" w:rsidRPr="00B4164F">
        <w:rPr>
          <w:rFonts w:hint="eastAsia"/>
          <w:sz w:val="24"/>
          <w:szCs w:val="24"/>
        </w:rPr>
        <w:t>代表其业务向贸易商供应货物，该企业根据第</w:t>
      </w:r>
      <w:r w:rsidR="00B4164F" w:rsidRPr="00B4164F">
        <w:rPr>
          <w:sz w:val="24"/>
          <w:szCs w:val="24"/>
        </w:rPr>
        <w:t>3（3a）段第一句在共同体境内分包;</w:t>
      </w:r>
    </w:p>
    <w:p w14:paraId="3EE178C1" w14:textId="0F5320BA" w:rsidR="00B4164F" w:rsidRPr="00B4164F" w:rsidRDefault="00B4164F" w:rsidP="00B4164F">
      <w:pPr>
        <w:snapToGrid w:val="0"/>
        <w:rPr>
          <w:sz w:val="24"/>
          <w:szCs w:val="24"/>
        </w:rPr>
      </w:pPr>
      <w:r w:rsidRPr="00B4164F">
        <w:rPr>
          <w:sz w:val="24"/>
          <w:szCs w:val="24"/>
        </w:rPr>
        <w:t>5.</w:t>
      </w:r>
      <w:r w:rsidRPr="00B4164F">
        <w:rPr>
          <w:rFonts w:hint="eastAsia"/>
          <w:sz w:val="24"/>
          <w:szCs w:val="24"/>
        </w:rPr>
        <w:t>调解</w:t>
      </w:r>
    </w:p>
    <w:p w14:paraId="09830815" w14:textId="031B27A9" w:rsidR="00B4164F" w:rsidRPr="00B4164F" w:rsidRDefault="00B4164F" w:rsidP="00B4164F">
      <w:pPr>
        <w:snapToGrid w:val="0"/>
        <w:rPr>
          <w:sz w:val="24"/>
          <w:szCs w:val="24"/>
        </w:rPr>
      </w:pPr>
      <w:r w:rsidRPr="00B4164F">
        <w:rPr>
          <w:sz w:val="24"/>
          <w:szCs w:val="24"/>
        </w:rPr>
        <w:t>a)</w:t>
      </w:r>
      <w:r w:rsidRPr="00B4164F">
        <w:rPr>
          <w:rFonts w:hint="eastAsia"/>
          <w:sz w:val="24"/>
          <w:szCs w:val="24"/>
        </w:rPr>
        <w:t>第</w:t>
      </w:r>
      <w:r w:rsidRPr="00B4164F">
        <w:rPr>
          <w:sz w:val="24"/>
          <w:szCs w:val="24"/>
        </w:rPr>
        <w:t>1（a）点、第2点至第4b点以及第6点和第7点所指的交易;</w:t>
      </w:r>
    </w:p>
    <w:p w14:paraId="7892664D" w14:textId="43CD38B0" w:rsidR="00B4164F" w:rsidRPr="00B4164F" w:rsidRDefault="00B4164F" w:rsidP="00B4164F">
      <w:pPr>
        <w:snapToGrid w:val="0"/>
        <w:rPr>
          <w:sz w:val="24"/>
          <w:szCs w:val="24"/>
        </w:rPr>
      </w:pPr>
      <w:r w:rsidRPr="00B4164F">
        <w:rPr>
          <w:sz w:val="24"/>
          <w:szCs w:val="24"/>
        </w:rPr>
        <w:t>b)</w:t>
      </w:r>
      <w:r w:rsidRPr="00B4164F">
        <w:rPr>
          <w:rFonts w:hint="eastAsia"/>
          <w:sz w:val="24"/>
          <w:szCs w:val="24"/>
        </w:rPr>
        <w:t>通过飞机或远洋船舶对乘客的国际运输</w:t>
      </w:r>
      <w:r w:rsidRPr="00B4164F">
        <w:rPr>
          <w:sz w:val="24"/>
          <w:szCs w:val="24"/>
        </w:rPr>
        <w:t>;</w:t>
      </w:r>
    </w:p>
    <w:p w14:paraId="730D0FC2" w14:textId="537FAB5C" w:rsidR="00B4164F" w:rsidRPr="00B4164F" w:rsidRDefault="00B4164F" w:rsidP="00B4164F">
      <w:pPr>
        <w:snapToGrid w:val="0"/>
        <w:rPr>
          <w:sz w:val="24"/>
          <w:szCs w:val="24"/>
        </w:rPr>
      </w:pPr>
      <w:r w:rsidRPr="00B4164F">
        <w:rPr>
          <w:sz w:val="24"/>
          <w:szCs w:val="24"/>
        </w:rPr>
        <w:t>c)</w:t>
      </w:r>
      <w:r w:rsidRPr="00B4164F">
        <w:rPr>
          <w:rFonts w:hint="eastAsia"/>
          <w:sz w:val="24"/>
          <w:szCs w:val="24"/>
        </w:rPr>
        <w:t>仅在第三国境内进行的交易，</w:t>
      </w:r>
    </w:p>
    <w:p w14:paraId="62DF50FD" w14:textId="63DDC9FA" w:rsidR="00B4164F" w:rsidRPr="00B4164F" w:rsidRDefault="00B4164F" w:rsidP="00B4164F">
      <w:pPr>
        <w:snapToGrid w:val="0"/>
        <w:rPr>
          <w:sz w:val="24"/>
          <w:szCs w:val="24"/>
        </w:rPr>
      </w:pPr>
      <w:r w:rsidRPr="00B4164F">
        <w:rPr>
          <w:sz w:val="24"/>
          <w:szCs w:val="24"/>
        </w:rPr>
        <w:t>d)</w:t>
      </w:r>
      <w:r w:rsidRPr="00B4164F">
        <w:rPr>
          <w:rFonts w:hint="eastAsia"/>
          <w:sz w:val="24"/>
          <w:szCs w:val="24"/>
        </w:rPr>
        <w:t>根据第</w:t>
      </w:r>
      <w:r w:rsidRPr="00B4164F">
        <w:rPr>
          <w:sz w:val="24"/>
          <w:szCs w:val="24"/>
        </w:rPr>
        <w:t>3（8）款应视为在德国进行的交货。</w:t>
      </w:r>
    </w:p>
    <w:p w14:paraId="2C32D9F8" w14:textId="77777777" w:rsidR="00B4164F" w:rsidRPr="00B4164F" w:rsidRDefault="00B4164F" w:rsidP="00B4164F">
      <w:pPr>
        <w:snapToGrid w:val="0"/>
        <w:rPr>
          <w:sz w:val="24"/>
          <w:szCs w:val="24"/>
        </w:rPr>
      </w:pPr>
      <w:r w:rsidRPr="00B4164F">
        <w:rPr>
          <w:rFonts w:hint="eastAsia"/>
          <w:sz w:val="24"/>
          <w:szCs w:val="24"/>
        </w:rPr>
        <w:t>旅行社为旅行者调解交易并非例外。免税的条件必须由企业家证明。联邦财政部可以在联邦委员会的同意下，通过法令确定企业家必须如何提供以下证明：</w:t>
      </w:r>
    </w:p>
    <w:p w14:paraId="35E0D3B0" w14:textId="77777777" w:rsidR="00B4164F" w:rsidRPr="00B4164F" w:rsidRDefault="00B4164F" w:rsidP="00B4164F">
      <w:pPr>
        <w:snapToGrid w:val="0"/>
        <w:rPr>
          <w:sz w:val="24"/>
          <w:szCs w:val="24"/>
        </w:rPr>
      </w:pPr>
      <w:r w:rsidRPr="00B4164F">
        <w:rPr>
          <w:sz w:val="24"/>
          <w:szCs w:val="24"/>
        </w:rPr>
        <w:t>6.</w:t>
      </w:r>
    </w:p>
    <w:p w14:paraId="01975F2F" w14:textId="00511C3C" w:rsidR="00B4164F" w:rsidRPr="00B4164F" w:rsidRDefault="00B4164F" w:rsidP="00B4164F">
      <w:pPr>
        <w:snapToGrid w:val="0"/>
        <w:rPr>
          <w:sz w:val="24"/>
          <w:szCs w:val="24"/>
        </w:rPr>
      </w:pPr>
      <w:r w:rsidRPr="00B4164F">
        <w:rPr>
          <w:sz w:val="24"/>
          <w:szCs w:val="24"/>
        </w:rPr>
        <w:t>a)</w:t>
      </w:r>
      <w:r w:rsidRPr="00B4164F">
        <w:rPr>
          <w:rFonts w:hint="eastAsia"/>
          <w:sz w:val="24"/>
          <w:szCs w:val="24"/>
        </w:rPr>
        <w:t>联邦铁路在社区车站、服务变更站、边境线和通过线路向国外建立的铁路管理部门提供补给和其他服务，</w:t>
      </w:r>
    </w:p>
    <w:p w14:paraId="4192AEFE" w14:textId="14AF2538" w:rsidR="00B4164F" w:rsidRPr="00B4164F" w:rsidRDefault="00B4164F" w:rsidP="00B4164F">
      <w:pPr>
        <w:snapToGrid w:val="0"/>
        <w:rPr>
          <w:sz w:val="24"/>
          <w:szCs w:val="24"/>
        </w:rPr>
      </w:pPr>
      <w:r w:rsidRPr="00B4164F">
        <w:rPr>
          <w:sz w:val="24"/>
          <w:szCs w:val="24"/>
        </w:rPr>
        <w:t>b)</w:t>
      </w:r>
      <w:r w:rsidRPr="00B4164F">
        <w:rPr>
          <w:rFonts w:hint="eastAsia"/>
          <w:sz w:val="24"/>
          <w:szCs w:val="24"/>
        </w:rPr>
        <w:t>（略）</w:t>
      </w:r>
    </w:p>
    <w:p w14:paraId="214218E3" w14:textId="4C15EDD0" w:rsidR="00B4164F" w:rsidRPr="00B4164F" w:rsidRDefault="00B4164F" w:rsidP="00B4164F">
      <w:pPr>
        <w:snapToGrid w:val="0"/>
        <w:rPr>
          <w:sz w:val="24"/>
          <w:szCs w:val="24"/>
        </w:rPr>
      </w:pPr>
      <w:r w:rsidRPr="00B4164F">
        <w:rPr>
          <w:sz w:val="24"/>
          <w:szCs w:val="24"/>
        </w:rPr>
        <w:t>c)</w:t>
      </w:r>
      <w:r w:rsidRPr="00B4164F">
        <w:rPr>
          <w:rFonts w:hint="eastAsia"/>
          <w:sz w:val="24"/>
          <w:szCs w:val="24"/>
        </w:rPr>
        <w:t>向在第三国境内建立的客户供应进口货物，但第</w:t>
      </w:r>
      <w:r w:rsidRPr="00B4164F">
        <w:rPr>
          <w:sz w:val="24"/>
          <w:szCs w:val="24"/>
        </w:rPr>
        <w:t>1（3）款所述地区除外，只要海关当局已批准在第1（1）（4）款所述地区对货物进行临时进口，并且该授权也适用于交货后。运输工具、托盘和集装箱的交付不容豁免，</w:t>
      </w:r>
    </w:p>
    <w:p w14:paraId="3D4BE711" w14:textId="7079C0B2" w:rsidR="00B4164F" w:rsidRPr="00B4164F" w:rsidRDefault="00B4164F" w:rsidP="00B4164F">
      <w:pPr>
        <w:snapToGrid w:val="0"/>
        <w:rPr>
          <w:sz w:val="24"/>
          <w:szCs w:val="24"/>
        </w:rPr>
      </w:pPr>
      <w:r w:rsidRPr="00B4164F">
        <w:rPr>
          <w:sz w:val="24"/>
          <w:szCs w:val="24"/>
        </w:rPr>
        <w:t>d)</w:t>
      </w:r>
      <w:r w:rsidRPr="00B4164F">
        <w:rPr>
          <w:rFonts w:hint="eastAsia"/>
          <w:sz w:val="24"/>
          <w:szCs w:val="24"/>
        </w:rPr>
        <w:t>在国内海港和黑尔戈兰岛之间进行客运和渡轮运输时，由远洋船只提供客运和渡轮服务，</w:t>
      </w:r>
    </w:p>
    <w:p w14:paraId="38A57DE4" w14:textId="09E25CFC" w:rsidR="00B4164F" w:rsidRPr="00B4164F" w:rsidRDefault="00B4164F" w:rsidP="00B4164F">
      <w:pPr>
        <w:snapToGrid w:val="0"/>
        <w:rPr>
          <w:sz w:val="24"/>
          <w:szCs w:val="24"/>
        </w:rPr>
      </w:pPr>
      <w:r w:rsidRPr="00B4164F">
        <w:rPr>
          <w:sz w:val="24"/>
          <w:szCs w:val="24"/>
        </w:rPr>
        <w:t>e)</w:t>
      </w:r>
      <w:r w:rsidRPr="00B4164F">
        <w:rPr>
          <w:rFonts w:hint="eastAsia"/>
          <w:sz w:val="24"/>
          <w:szCs w:val="24"/>
        </w:rPr>
        <w:t>在一个国内和外国海港之间以及两个外国海港之间，由远洋船只现场供应食品和饮料。第</w:t>
      </w:r>
      <w:r w:rsidRPr="00B4164F">
        <w:rPr>
          <w:sz w:val="24"/>
          <w:szCs w:val="24"/>
        </w:rPr>
        <w:t>1句所指的国内海港也是黑尔戈兰岛上的自由港和港口;</w:t>
      </w:r>
    </w:p>
    <w:p w14:paraId="5C567578" w14:textId="42B4CAD7" w:rsidR="00B4164F" w:rsidRPr="00B4164F" w:rsidRDefault="00B4164F" w:rsidP="00B4164F">
      <w:pPr>
        <w:snapToGrid w:val="0"/>
        <w:rPr>
          <w:sz w:val="24"/>
          <w:szCs w:val="24"/>
        </w:rPr>
      </w:pPr>
      <w:r w:rsidRPr="00B4164F">
        <w:rPr>
          <w:sz w:val="24"/>
          <w:szCs w:val="24"/>
        </w:rPr>
        <w:t>7.</w:t>
      </w:r>
      <w:r w:rsidRPr="00B4164F">
        <w:rPr>
          <w:rFonts w:hint="eastAsia"/>
          <w:sz w:val="24"/>
          <w:szCs w:val="24"/>
        </w:rPr>
        <w:t>交付，但§</w:t>
      </w:r>
      <w:r w:rsidRPr="00B4164F">
        <w:rPr>
          <w:sz w:val="24"/>
          <w:szCs w:val="24"/>
        </w:rPr>
        <w:t>1b（2）和（3）所指的新车辆的交付以及其他服务除外</w:t>
      </w:r>
    </w:p>
    <w:p w14:paraId="2AB59507" w14:textId="15F75AFF" w:rsidR="00B4164F" w:rsidRPr="00B4164F" w:rsidRDefault="00B4164F" w:rsidP="00B4164F">
      <w:pPr>
        <w:snapToGrid w:val="0"/>
        <w:rPr>
          <w:sz w:val="24"/>
          <w:szCs w:val="24"/>
        </w:rPr>
      </w:pPr>
      <w:r w:rsidRPr="00B4164F">
        <w:rPr>
          <w:sz w:val="24"/>
          <w:szCs w:val="24"/>
        </w:rPr>
        <w:t>a)第26款第（5）款所述豁免未涵盖的《北大西洋公约》其他缔约方，如果交易旨在供这些缔约方的武装部队、其文职随行人员使用或消费，或用于供应其赌场或食堂，而武装部队则用于联合防御努力;</w:t>
      </w:r>
    </w:p>
    <w:p w14:paraId="417790EE" w14:textId="4D6A990A" w:rsidR="00B4164F" w:rsidRPr="00B4164F" w:rsidRDefault="00B4164F" w:rsidP="00B4164F">
      <w:pPr>
        <w:snapToGrid w:val="0"/>
        <w:rPr>
          <w:sz w:val="24"/>
          <w:szCs w:val="24"/>
        </w:rPr>
      </w:pPr>
      <w:r w:rsidRPr="00B4164F">
        <w:rPr>
          <w:sz w:val="24"/>
          <w:szCs w:val="24"/>
        </w:rPr>
        <w:t>b)</w:t>
      </w:r>
      <w:r w:rsidRPr="00B4164F">
        <w:rPr>
          <w:rFonts w:hint="eastAsia"/>
          <w:sz w:val="24"/>
          <w:szCs w:val="24"/>
        </w:rPr>
        <w:t>驻扎在另一成员国境内的北大西洋公约缔约国武装部队，只要这些武装部队不出口到该成员国的武装部队</w:t>
      </w:r>
      <w:r w:rsidRPr="00B4164F">
        <w:rPr>
          <w:sz w:val="24"/>
          <w:szCs w:val="24"/>
        </w:rPr>
        <w:t>;</w:t>
      </w:r>
    </w:p>
    <w:p w14:paraId="4AABA937" w14:textId="0D7DFB83" w:rsidR="00B4164F" w:rsidRPr="00B4164F" w:rsidRDefault="00B4164F" w:rsidP="00B4164F">
      <w:pPr>
        <w:snapToGrid w:val="0"/>
        <w:rPr>
          <w:sz w:val="24"/>
          <w:szCs w:val="24"/>
        </w:rPr>
      </w:pPr>
      <w:r w:rsidRPr="00B4164F">
        <w:rPr>
          <w:sz w:val="24"/>
          <w:szCs w:val="24"/>
        </w:rPr>
        <w:lastRenderedPageBreak/>
        <w:t>c)</w:t>
      </w:r>
      <w:r w:rsidRPr="00B4164F">
        <w:rPr>
          <w:rFonts w:hint="eastAsia"/>
          <w:sz w:val="24"/>
          <w:szCs w:val="24"/>
        </w:rPr>
        <w:t>在另一成员国境内设立的常驻外交使团和专业领事使团及其成员</w:t>
      </w:r>
      <w:r w:rsidRPr="00B4164F">
        <w:rPr>
          <w:sz w:val="24"/>
          <w:szCs w:val="24"/>
        </w:rPr>
        <w:t>;</w:t>
      </w:r>
    </w:p>
    <w:p w14:paraId="06705A1A" w14:textId="35269321" w:rsidR="00B4164F" w:rsidRPr="00B4164F" w:rsidRDefault="00B4164F" w:rsidP="00B4164F">
      <w:pPr>
        <w:snapToGrid w:val="0"/>
        <w:rPr>
          <w:sz w:val="24"/>
          <w:szCs w:val="24"/>
        </w:rPr>
      </w:pPr>
      <w:r w:rsidRPr="00B4164F">
        <w:rPr>
          <w:sz w:val="24"/>
          <w:szCs w:val="24"/>
        </w:rPr>
        <w:t>d)</w:t>
      </w:r>
      <w:r w:rsidRPr="00B4164F">
        <w:rPr>
          <w:rFonts w:hint="eastAsia"/>
          <w:sz w:val="24"/>
          <w:szCs w:val="24"/>
        </w:rPr>
        <w:t>在另一会员国境内设立的政府间机构及其成员</w:t>
      </w:r>
      <w:r w:rsidRPr="00B4164F">
        <w:rPr>
          <w:sz w:val="24"/>
          <w:szCs w:val="24"/>
        </w:rPr>
        <w:t>;</w:t>
      </w:r>
    </w:p>
    <w:p w14:paraId="0FE2B537" w14:textId="23E717DB" w:rsidR="00B4164F" w:rsidRPr="00B4164F" w:rsidRDefault="00B4164F" w:rsidP="00B4164F">
      <w:pPr>
        <w:snapToGrid w:val="0"/>
        <w:rPr>
          <w:sz w:val="24"/>
          <w:szCs w:val="24"/>
        </w:rPr>
      </w:pPr>
      <w:r w:rsidRPr="00B4164F">
        <w:rPr>
          <w:sz w:val="24"/>
          <w:szCs w:val="24"/>
        </w:rPr>
        <w:t>e)</w:t>
      </w:r>
      <w:r w:rsidRPr="00B4164F">
        <w:rPr>
          <w:rFonts w:hint="eastAsia"/>
          <w:sz w:val="24"/>
          <w:szCs w:val="24"/>
        </w:rPr>
        <w:t>向另一成员国的武装部队披露，如果交易旨在供武装部队、其文职随行人员使用或消费，或供其赌场或食堂使用，并且武装部队参加为根据《共同安全与防务政策》开展联盟活动而进行的国防努力</w:t>
      </w:r>
      <w:r w:rsidRPr="00B4164F">
        <w:rPr>
          <w:sz w:val="24"/>
          <w:szCs w:val="24"/>
        </w:rPr>
        <w:t>;（二）</w:t>
      </w:r>
    </w:p>
    <w:p w14:paraId="74685E69" w14:textId="6BF27218" w:rsidR="00B4164F" w:rsidRPr="00B4164F" w:rsidRDefault="00B4164F" w:rsidP="00B4164F">
      <w:pPr>
        <w:snapToGrid w:val="0"/>
        <w:rPr>
          <w:sz w:val="24"/>
          <w:szCs w:val="24"/>
        </w:rPr>
      </w:pPr>
      <w:r w:rsidRPr="00B4164F">
        <w:rPr>
          <w:sz w:val="24"/>
          <w:szCs w:val="24"/>
        </w:rPr>
        <w:t>f)</w:t>
      </w:r>
      <w:r w:rsidRPr="00B4164F">
        <w:rPr>
          <w:rFonts w:hint="eastAsia"/>
          <w:sz w:val="24"/>
          <w:szCs w:val="24"/>
        </w:rPr>
        <w:t>向驻扎在另一成员国境内的一个成员国的武装部队披露，如果交易不是向另一成员国的武装部队进行的，则交易旨在供武装部队、其文职随行人员使用或消费，或供其赌场或食堂供应，武装部队参加旨在共同框架内开展联盟活动的国防努力</w:t>
      </w:r>
      <w:r w:rsidRPr="00B4164F">
        <w:rPr>
          <w:sz w:val="24"/>
          <w:szCs w:val="24"/>
        </w:rPr>
        <w:t>安全和国防政策。</w:t>
      </w:r>
    </w:p>
    <w:p w14:paraId="62FAD3CF" w14:textId="77777777" w:rsidR="00B4164F" w:rsidRPr="00B4164F" w:rsidRDefault="00B4164F" w:rsidP="00B4164F">
      <w:pPr>
        <w:snapToGrid w:val="0"/>
        <w:rPr>
          <w:sz w:val="24"/>
          <w:szCs w:val="24"/>
        </w:rPr>
      </w:pPr>
      <w:r w:rsidRPr="00B4164F">
        <w:rPr>
          <w:rFonts w:hint="eastAsia"/>
          <w:sz w:val="24"/>
          <w:szCs w:val="24"/>
        </w:rPr>
        <w:t>在第</w:t>
      </w:r>
      <w:r w:rsidRPr="00B4164F">
        <w:rPr>
          <w:sz w:val="24"/>
          <w:szCs w:val="24"/>
        </w:rPr>
        <w:t>1句（b）至（d）和（f）点所述的情况下，供应品的货物必须运输或运往另一个成员国的领土。第一句（b）至（d）和（f）中提到的免税应受适用于其他成员国的条件的约束。免税的条件必须由企业家证明。就第一句（b）至（d）和（f）点中提到的豁免而言，贸易商必须向其提交另一成员国主管当局签发的证书，或者如果获得授权，则向他提交他自己根据正式规定的模式签发的证书，以证明另一成员国的现行条件。联邦财政部经联邦委员会同意，可通过法令确定企业家必须如何证明其他要求;</w:t>
      </w:r>
    </w:p>
    <w:p w14:paraId="4B9C9B2B" w14:textId="77777777" w:rsidR="00B4164F" w:rsidRPr="00B4164F" w:rsidRDefault="00B4164F" w:rsidP="00B4164F">
      <w:pPr>
        <w:snapToGrid w:val="0"/>
        <w:rPr>
          <w:sz w:val="24"/>
          <w:szCs w:val="24"/>
        </w:rPr>
      </w:pPr>
      <w:r w:rsidRPr="00B4164F">
        <w:rPr>
          <w:sz w:val="24"/>
          <w:szCs w:val="24"/>
        </w:rPr>
        <w:t>8.</w:t>
      </w:r>
    </w:p>
    <w:p w14:paraId="6FB5D1E4" w14:textId="340910B0" w:rsidR="00B4164F" w:rsidRPr="00B4164F" w:rsidRDefault="00B4164F" w:rsidP="00B4164F">
      <w:pPr>
        <w:snapToGrid w:val="0"/>
        <w:rPr>
          <w:sz w:val="24"/>
          <w:szCs w:val="24"/>
        </w:rPr>
      </w:pPr>
      <w:r w:rsidRPr="00B4164F">
        <w:rPr>
          <w:sz w:val="24"/>
          <w:szCs w:val="24"/>
        </w:rPr>
        <w:t>a)</w:t>
      </w:r>
      <w:r w:rsidRPr="00B4164F">
        <w:rPr>
          <w:rFonts w:hint="eastAsia"/>
          <w:sz w:val="24"/>
          <w:szCs w:val="24"/>
        </w:rPr>
        <w:t>贷款的发放和中介，</w:t>
      </w:r>
    </w:p>
    <w:p w14:paraId="58790111" w14:textId="5AD210D2" w:rsidR="00B4164F" w:rsidRPr="00B4164F" w:rsidRDefault="00B4164F" w:rsidP="00B4164F">
      <w:pPr>
        <w:snapToGrid w:val="0"/>
        <w:rPr>
          <w:sz w:val="24"/>
          <w:szCs w:val="24"/>
        </w:rPr>
      </w:pPr>
      <w:r w:rsidRPr="00B4164F">
        <w:rPr>
          <w:sz w:val="24"/>
          <w:szCs w:val="24"/>
        </w:rPr>
        <w:t>b)</w:t>
      </w:r>
      <w:r w:rsidRPr="00B4164F">
        <w:rPr>
          <w:rFonts w:hint="eastAsia"/>
          <w:sz w:val="24"/>
          <w:szCs w:val="24"/>
        </w:rPr>
        <w:t>法定货币营业额的营业额和经纪业务。如果支付手段因其金属含量或收藏价值而实施，则不适用，</w:t>
      </w:r>
    </w:p>
    <w:p w14:paraId="479EBE8F" w14:textId="47DC1CCF" w:rsidR="00B4164F" w:rsidRPr="00B4164F" w:rsidRDefault="00B4164F" w:rsidP="00B4164F">
      <w:pPr>
        <w:snapToGrid w:val="0"/>
        <w:rPr>
          <w:sz w:val="24"/>
          <w:szCs w:val="24"/>
        </w:rPr>
      </w:pPr>
      <w:r w:rsidRPr="00B4164F">
        <w:rPr>
          <w:sz w:val="24"/>
          <w:szCs w:val="24"/>
        </w:rPr>
        <w:t>c)</w:t>
      </w:r>
      <w:r w:rsidRPr="00B4164F">
        <w:rPr>
          <w:rFonts w:hint="eastAsia"/>
          <w:sz w:val="24"/>
          <w:szCs w:val="24"/>
        </w:rPr>
        <w:t>应收账款、支票和其他商业文件的业务交易以及这些交易的经纪业务，但应收款除外，</w:t>
      </w:r>
    </w:p>
    <w:p w14:paraId="3FA45270" w14:textId="624A06D7" w:rsidR="00B4164F" w:rsidRPr="00B4164F" w:rsidRDefault="00B4164F" w:rsidP="00B4164F">
      <w:pPr>
        <w:snapToGrid w:val="0"/>
        <w:rPr>
          <w:sz w:val="24"/>
          <w:szCs w:val="24"/>
        </w:rPr>
      </w:pPr>
      <w:r w:rsidRPr="00B4164F">
        <w:rPr>
          <w:sz w:val="24"/>
          <w:szCs w:val="24"/>
        </w:rPr>
        <w:t>d)</w:t>
      </w:r>
      <w:r w:rsidRPr="00B4164F">
        <w:rPr>
          <w:rFonts w:hint="eastAsia"/>
          <w:sz w:val="24"/>
          <w:szCs w:val="24"/>
        </w:rPr>
        <w:t>存款业务、往来账户交易、付款和转账交易以及商业文件收集交易的营业额和经纪业务，</w:t>
      </w:r>
    </w:p>
    <w:p w14:paraId="53BB4EFA" w14:textId="4CF5578C" w:rsidR="00B4164F" w:rsidRPr="00B4164F" w:rsidRDefault="00B4164F" w:rsidP="00B4164F">
      <w:pPr>
        <w:snapToGrid w:val="0"/>
        <w:rPr>
          <w:sz w:val="24"/>
          <w:szCs w:val="24"/>
        </w:rPr>
      </w:pPr>
      <w:r w:rsidRPr="00B4164F">
        <w:rPr>
          <w:sz w:val="24"/>
          <w:szCs w:val="24"/>
        </w:rPr>
        <w:t>e)</w:t>
      </w:r>
      <w:r w:rsidRPr="00B4164F">
        <w:rPr>
          <w:rFonts w:hint="eastAsia"/>
          <w:sz w:val="24"/>
          <w:szCs w:val="24"/>
        </w:rPr>
        <w:t>证券销售交易和此类交易的经纪，但证券的保管和管理除外，</w:t>
      </w:r>
    </w:p>
    <w:p w14:paraId="30772A97" w14:textId="7B2C6FD8" w:rsidR="00B4164F" w:rsidRPr="00B4164F" w:rsidRDefault="00B4164F" w:rsidP="00B4164F">
      <w:pPr>
        <w:snapToGrid w:val="0"/>
        <w:rPr>
          <w:sz w:val="24"/>
          <w:szCs w:val="24"/>
        </w:rPr>
      </w:pPr>
      <w:r w:rsidRPr="00B4164F">
        <w:rPr>
          <w:sz w:val="24"/>
          <w:szCs w:val="24"/>
        </w:rPr>
        <w:t>f)</w:t>
      </w:r>
      <w:r w:rsidRPr="00B4164F">
        <w:rPr>
          <w:rFonts w:hint="eastAsia"/>
          <w:sz w:val="24"/>
          <w:szCs w:val="24"/>
        </w:rPr>
        <w:t>公司和其他协会的股份营业额和经纪业务，</w:t>
      </w:r>
    </w:p>
    <w:p w14:paraId="1512945F" w14:textId="72CBB770" w:rsidR="00B4164F" w:rsidRPr="00B4164F" w:rsidRDefault="00B4164F" w:rsidP="00B4164F">
      <w:pPr>
        <w:snapToGrid w:val="0"/>
        <w:rPr>
          <w:sz w:val="24"/>
          <w:szCs w:val="24"/>
        </w:rPr>
      </w:pPr>
      <w:r w:rsidRPr="00B4164F">
        <w:rPr>
          <w:sz w:val="24"/>
          <w:szCs w:val="24"/>
        </w:rPr>
        <w:t>g)</w:t>
      </w:r>
      <w:r w:rsidRPr="00B4164F">
        <w:rPr>
          <w:rFonts w:hint="eastAsia"/>
          <w:sz w:val="24"/>
          <w:szCs w:val="24"/>
        </w:rPr>
        <w:t>承担责任，担保和其他抵押品以及这些交易的经纪业务，</w:t>
      </w:r>
    </w:p>
    <w:p w14:paraId="21BD292E" w14:textId="0C493B34" w:rsidR="00B4164F" w:rsidRPr="00B4164F" w:rsidRDefault="00B4164F" w:rsidP="00B4164F">
      <w:pPr>
        <w:snapToGrid w:val="0"/>
        <w:rPr>
          <w:sz w:val="24"/>
          <w:szCs w:val="24"/>
        </w:rPr>
      </w:pPr>
      <w:r w:rsidRPr="00B4164F">
        <w:rPr>
          <w:sz w:val="24"/>
          <w:szCs w:val="24"/>
        </w:rPr>
        <w:t>h)</w:t>
      </w:r>
      <w:r w:rsidRPr="00B4164F">
        <w:rPr>
          <w:rFonts w:hint="eastAsia"/>
          <w:sz w:val="24"/>
          <w:szCs w:val="24"/>
        </w:rPr>
        <w:t>《资本投资法》第</w:t>
      </w:r>
      <w:r w:rsidRPr="00B4164F">
        <w:rPr>
          <w:sz w:val="24"/>
          <w:szCs w:val="24"/>
        </w:rPr>
        <w:t>1（2）段所指的可转让证券集体投资企业的管理，与《资本投资法》第1（3）段所指的替代投资基金的管理，风险资本基金的管理以及《保险监督法》意义上的养老基金的管理，</w:t>
      </w:r>
    </w:p>
    <w:p w14:paraId="183B6D34" w14:textId="73250ECA" w:rsidR="00B4164F" w:rsidRPr="00B4164F" w:rsidRDefault="00B4164F" w:rsidP="00B4164F">
      <w:pPr>
        <w:snapToGrid w:val="0"/>
        <w:rPr>
          <w:sz w:val="24"/>
          <w:szCs w:val="24"/>
        </w:rPr>
      </w:pPr>
      <w:proofErr w:type="spellStart"/>
      <w:r w:rsidRPr="00B4164F">
        <w:rPr>
          <w:sz w:val="24"/>
          <w:szCs w:val="24"/>
        </w:rPr>
        <w:t>i</w:t>
      </w:r>
      <w:proofErr w:type="spellEnd"/>
      <w:r w:rsidRPr="00B4164F">
        <w:rPr>
          <w:sz w:val="24"/>
          <w:szCs w:val="24"/>
        </w:rPr>
        <w:t>)</w:t>
      </w:r>
      <w:r w:rsidRPr="00B4164F">
        <w:rPr>
          <w:rFonts w:hint="eastAsia"/>
          <w:sz w:val="24"/>
          <w:szCs w:val="24"/>
        </w:rPr>
        <w:t>在德国有效的官方邮票按印刷价值的营业额</w:t>
      </w:r>
      <w:r w:rsidRPr="00B4164F">
        <w:rPr>
          <w:sz w:val="24"/>
          <w:szCs w:val="24"/>
        </w:rPr>
        <w:t>;</w:t>
      </w:r>
    </w:p>
    <w:p w14:paraId="3733EDDF" w14:textId="6FB552E4" w:rsidR="00B4164F" w:rsidRPr="00B4164F" w:rsidRDefault="00B4164F" w:rsidP="00B4164F">
      <w:pPr>
        <w:snapToGrid w:val="0"/>
        <w:rPr>
          <w:sz w:val="24"/>
          <w:szCs w:val="24"/>
        </w:rPr>
      </w:pPr>
      <w:r w:rsidRPr="00B4164F">
        <w:rPr>
          <w:sz w:val="24"/>
          <w:szCs w:val="24"/>
        </w:rPr>
        <w:t>j)</w:t>
      </w:r>
      <w:r w:rsidRPr="00B4164F">
        <w:rPr>
          <w:rFonts w:hint="eastAsia"/>
          <w:sz w:val="24"/>
          <w:szCs w:val="24"/>
        </w:rPr>
        <w:t>（略）</w:t>
      </w:r>
    </w:p>
    <w:p w14:paraId="5770E148" w14:textId="1A39EA3E" w:rsidR="00B4164F" w:rsidRPr="00B4164F" w:rsidRDefault="00B4164F" w:rsidP="00B4164F">
      <w:pPr>
        <w:snapToGrid w:val="0"/>
        <w:rPr>
          <w:sz w:val="24"/>
          <w:szCs w:val="24"/>
        </w:rPr>
      </w:pPr>
      <w:r w:rsidRPr="00B4164F">
        <w:rPr>
          <w:sz w:val="24"/>
          <w:szCs w:val="24"/>
        </w:rPr>
        <w:t>k)</w:t>
      </w:r>
      <w:r w:rsidRPr="00B4164F">
        <w:rPr>
          <w:rFonts w:hint="eastAsia"/>
          <w:sz w:val="24"/>
          <w:szCs w:val="24"/>
        </w:rPr>
        <w:t>（略）</w:t>
      </w:r>
    </w:p>
    <w:p w14:paraId="207F7E38" w14:textId="77777777" w:rsidR="00B4164F" w:rsidRPr="00B4164F" w:rsidRDefault="00B4164F" w:rsidP="00B4164F">
      <w:pPr>
        <w:snapToGrid w:val="0"/>
        <w:rPr>
          <w:sz w:val="24"/>
          <w:szCs w:val="24"/>
        </w:rPr>
      </w:pPr>
      <w:r w:rsidRPr="00B4164F">
        <w:rPr>
          <w:sz w:val="24"/>
          <w:szCs w:val="24"/>
        </w:rPr>
        <w:t>9.</w:t>
      </w:r>
    </w:p>
    <w:p w14:paraId="3CFA4973" w14:textId="3ADC1847" w:rsidR="00B4164F" w:rsidRPr="00B4164F" w:rsidRDefault="00B4164F" w:rsidP="00B4164F">
      <w:pPr>
        <w:snapToGrid w:val="0"/>
        <w:rPr>
          <w:sz w:val="24"/>
          <w:szCs w:val="24"/>
        </w:rPr>
      </w:pPr>
      <w:r w:rsidRPr="00B4164F">
        <w:rPr>
          <w:sz w:val="24"/>
          <w:szCs w:val="24"/>
        </w:rPr>
        <w:t>a)</w:t>
      </w:r>
      <w:r w:rsidRPr="00B4164F">
        <w:rPr>
          <w:rFonts w:hint="eastAsia"/>
          <w:sz w:val="24"/>
          <w:szCs w:val="24"/>
        </w:rPr>
        <w:t>《房地产转让税法》所涵盖的交易，</w:t>
      </w:r>
    </w:p>
    <w:p w14:paraId="08C131CB" w14:textId="289C27C6" w:rsidR="00B4164F" w:rsidRPr="00B4164F" w:rsidRDefault="00B4164F" w:rsidP="00B4164F">
      <w:pPr>
        <w:snapToGrid w:val="0"/>
        <w:rPr>
          <w:sz w:val="24"/>
          <w:szCs w:val="24"/>
        </w:rPr>
      </w:pPr>
      <w:r w:rsidRPr="00B4164F">
        <w:rPr>
          <w:sz w:val="24"/>
          <w:szCs w:val="24"/>
        </w:rPr>
        <w:t>b)</w:t>
      </w:r>
      <w:r w:rsidRPr="00B4164F">
        <w:rPr>
          <w:rFonts w:hint="eastAsia"/>
          <w:sz w:val="24"/>
          <w:szCs w:val="24"/>
        </w:rPr>
        <w:t>《赛马博彩和彩票法》所涵盖的交易。《赛车博彩及彩票法》所涵盖的交易，如免征赛马博彩及彩票税，或一般不征收此税，则不获豁免</w:t>
      </w:r>
      <w:r w:rsidRPr="00B4164F">
        <w:rPr>
          <w:sz w:val="24"/>
          <w:szCs w:val="24"/>
        </w:rPr>
        <w:t>;</w:t>
      </w:r>
    </w:p>
    <w:p w14:paraId="769FF296" w14:textId="77777777" w:rsidR="00B4164F" w:rsidRPr="00B4164F" w:rsidRDefault="00B4164F" w:rsidP="00B4164F">
      <w:pPr>
        <w:snapToGrid w:val="0"/>
        <w:rPr>
          <w:sz w:val="24"/>
          <w:szCs w:val="24"/>
        </w:rPr>
      </w:pPr>
      <w:r w:rsidRPr="00B4164F">
        <w:rPr>
          <w:sz w:val="24"/>
          <w:szCs w:val="24"/>
        </w:rPr>
        <w:t>10.</w:t>
      </w:r>
    </w:p>
    <w:p w14:paraId="03B3436A" w14:textId="09AE9174" w:rsidR="00B4164F" w:rsidRPr="00B4164F" w:rsidRDefault="00B4164F" w:rsidP="00B4164F">
      <w:pPr>
        <w:snapToGrid w:val="0"/>
        <w:rPr>
          <w:sz w:val="24"/>
          <w:szCs w:val="24"/>
        </w:rPr>
      </w:pPr>
      <w:r w:rsidRPr="00B4164F">
        <w:rPr>
          <w:sz w:val="24"/>
          <w:szCs w:val="24"/>
        </w:rPr>
        <w:t>a)</w:t>
      </w:r>
      <w:r w:rsidRPr="00B4164F">
        <w:rPr>
          <w:rFonts w:hint="eastAsia"/>
          <w:sz w:val="24"/>
          <w:szCs w:val="24"/>
        </w:rPr>
        <w:t>根据《保险税法》所指的保险关系提供的福利。如果保险费的支付无需缴纳保险税，这也适用</w:t>
      </w:r>
      <w:r w:rsidRPr="00B4164F">
        <w:rPr>
          <w:sz w:val="24"/>
          <w:szCs w:val="24"/>
        </w:rPr>
        <w:t>;</w:t>
      </w:r>
    </w:p>
    <w:p w14:paraId="6E3FE45B" w14:textId="090EBD4D" w:rsidR="00B4164F" w:rsidRPr="00B4164F" w:rsidRDefault="00B4164F" w:rsidP="00B4164F">
      <w:pPr>
        <w:snapToGrid w:val="0"/>
        <w:rPr>
          <w:sz w:val="24"/>
          <w:szCs w:val="24"/>
        </w:rPr>
      </w:pPr>
      <w:r w:rsidRPr="00B4164F">
        <w:rPr>
          <w:sz w:val="24"/>
          <w:szCs w:val="24"/>
        </w:rPr>
        <w:t>b)</w:t>
      </w:r>
      <w:r w:rsidRPr="00B4164F">
        <w:rPr>
          <w:rFonts w:hint="eastAsia"/>
          <w:sz w:val="24"/>
          <w:szCs w:val="24"/>
        </w:rPr>
        <w:t>向他人提供保险的福利</w:t>
      </w:r>
      <w:r w:rsidRPr="00B4164F">
        <w:rPr>
          <w:sz w:val="24"/>
          <w:szCs w:val="24"/>
        </w:rPr>
        <w:t>;</w:t>
      </w:r>
    </w:p>
    <w:p w14:paraId="3ECD5E97" w14:textId="6DB91EB5" w:rsidR="00B4164F" w:rsidRPr="00B4164F" w:rsidRDefault="00B4164F" w:rsidP="00B4164F">
      <w:pPr>
        <w:snapToGrid w:val="0"/>
        <w:rPr>
          <w:sz w:val="24"/>
          <w:szCs w:val="24"/>
        </w:rPr>
      </w:pPr>
      <w:r w:rsidRPr="00B4164F">
        <w:rPr>
          <w:sz w:val="24"/>
          <w:szCs w:val="24"/>
        </w:rPr>
        <w:t>11.</w:t>
      </w:r>
      <w:r w:rsidRPr="00B4164F">
        <w:rPr>
          <w:rFonts w:hint="eastAsia"/>
          <w:sz w:val="24"/>
          <w:szCs w:val="24"/>
        </w:rPr>
        <w:t>作为建筑协会代理人，保险代理人和保险经纪人的活动营业额</w:t>
      </w:r>
      <w:r w:rsidRPr="00B4164F">
        <w:rPr>
          <w:sz w:val="24"/>
          <w:szCs w:val="24"/>
        </w:rPr>
        <w:t>;</w:t>
      </w:r>
    </w:p>
    <w:p w14:paraId="4759260A" w14:textId="6D385603" w:rsidR="00B4164F" w:rsidRPr="00B4164F" w:rsidRDefault="00B4164F" w:rsidP="00B4164F">
      <w:pPr>
        <w:snapToGrid w:val="0"/>
        <w:rPr>
          <w:sz w:val="24"/>
          <w:szCs w:val="24"/>
        </w:rPr>
      </w:pPr>
      <w:r w:rsidRPr="00B4164F">
        <w:rPr>
          <w:sz w:val="24"/>
          <w:szCs w:val="24"/>
        </w:rPr>
        <w:t>11</w:t>
      </w:r>
      <w:r w:rsidR="00DA652E">
        <w:rPr>
          <w:sz w:val="24"/>
          <w:szCs w:val="24"/>
        </w:rPr>
        <w:t>a.</w:t>
      </w:r>
      <w:r w:rsidRPr="00B4164F">
        <w:rPr>
          <w:sz w:val="24"/>
          <w:szCs w:val="24"/>
        </w:rPr>
        <w:t>1993年1月1日至1995年12月31日期间，德国联邦邮政电信和德国电信股份公司的下列交易：</w:t>
      </w:r>
    </w:p>
    <w:p w14:paraId="406740D4" w14:textId="2548B1F8" w:rsidR="00B4164F" w:rsidRPr="00B4164F" w:rsidRDefault="00B4164F" w:rsidP="00B4164F">
      <w:pPr>
        <w:snapToGrid w:val="0"/>
        <w:rPr>
          <w:sz w:val="24"/>
          <w:szCs w:val="24"/>
        </w:rPr>
      </w:pPr>
      <w:r w:rsidRPr="00B4164F">
        <w:rPr>
          <w:sz w:val="24"/>
          <w:szCs w:val="24"/>
        </w:rPr>
        <w:t>a)</w:t>
      </w:r>
      <w:r w:rsidRPr="00B4164F">
        <w:rPr>
          <w:rFonts w:hint="eastAsia"/>
          <w:sz w:val="24"/>
          <w:szCs w:val="24"/>
        </w:rPr>
        <w:t>提供与电话网络和综合业务数字电信网络的连接，并提供从这些网络内的这些线路和移动终端设备发出的连接</w:t>
      </w:r>
      <w:r w:rsidRPr="00B4164F">
        <w:rPr>
          <w:sz w:val="24"/>
          <w:szCs w:val="24"/>
        </w:rPr>
        <w:t>;</w:t>
      </w:r>
    </w:p>
    <w:p w14:paraId="24173585" w14:textId="70E03AC0" w:rsidR="00B4164F" w:rsidRPr="00B4164F" w:rsidRDefault="00B4164F" w:rsidP="00B4164F">
      <w:pPr>
        <w:snapToGrid w:val="0"/>
        <w:rPr>
          <w:sz w:val="24"/>
          <w:szCs w:val="24"/>
        </w:rPr>
      </w:pPr>
      <w:r w:rsidRPr="00B4164F">
        <w:rPr>
          <w:sz w:val="24"/>
          <w:szCs w:val="24"/>
        </w:rPr>
        <w:t>b)</w:t>
      </w:r>
      <w:r w:rsidRPr="00B4164F">
        <w:rPr>
          <w:rFonts w:hint="eastAsia"/>
          <w:sz w:val="24"/>
          <w:szCs w:val="24"/>
        </w:rPr>
        <w:t>在联邦的网络垄断中提供传输路线，</w:t>
      </w:r>
    </w:p>
    <w:p w14:paraId="5261EA9D" w14:textId="653AD8C6" w:rsidR="00B4164F" w:rsidRPr="00B4164F" w:rsidRDefault="00B4164F" w:rsidP="00B4164F">
      <w:pPr>
        <w:snapToGrid w:val="0"/>
        <w:rPr>
          <w:sz w:val="24"/>
          <w:szCs w:val="24"/>
        </w:rPr>
      </w:pPr>
      <w:r w:rsidRPr="00B4164F">
        <w:rPr>
          <w:sz w:val="24"/>
          <w:szCs w:val="24"/>
        </w:rPr>
        <w:lastRenderedPageBreak/>
        <w:t>c)</w:t>
      </w:r>
      <w:r w:rsidRPr="00B4164F">
        <w:rPr>
          <w:rFonts w:hint="eastAsia"/>
          <w:sz w:val="24"/>
          <w:szCs w:val="24"/>
        </w:rPr>
        <w:t>广播信号的传输和传输，包括提供必要的发射机和其他设备，以及在宽带分配网络中接收和分配广播信号，包括提供电缆连接</w:t>
      </w:r>
      <w:r w:rsidRPr="00B4164F">
        <w:rPr>
          <w:sz w:val="24"/>
          <w:szCs w:val="24"/>
        </w:rPr>
        <w:t>;</w:t>
      </w:r>
    </w:p>
    <w:p w14:paraId="6E5045A3" w14:textId="4074C0C8" w:rsidR="00B4164F" w:rsidRPr="00B4164F" w:rsidRDefault="00B4164F" w:rsidP="00B4164F">
      <w:pPr>
        <w:snapToGrid w:val="0"/>
        <w:rPr>
          <w:sz w:val="24"/>
          <w:szCs w:val="24"/>
        </w:rPr>
      </w:pPr>
      <w:r w:rsidRPr="00B4164F">
        <w:rPr>
          <w:sz w:val="24"/>
          <w:szCs w:val="24"/>
        </w:rPr>
        <w:t>11b.</w:t>
      </w:r>
      <w:r w:rsidRPr="00B4164F">
        <w:rPr>
          <w:rFonts w:hint="eastAsia"/>
          <w:sz w:val="24"/>
          <w:szCs w:val="24"/>
        </w:rPr>
        <w:t>欧洲议会和理事会</w:t>
      </w:r>
      <w:r w:rsidRPr="00B4164F">
        <w:rPr>
          <w:sz w:val="24"/>
          <w:szCs w:val="24"/>
        </w:rPr>
        <w:t>1997年12月15日关于发展共同体邮政服务内部市场和提高服务质量的共同规则的第97/67/EC号指令第3（4）条中提到的普遍服务OJL15，21.1.1.1998，第14页，L23，30.1.1.1998，p.39），最后一次修订由指令2008/6/EC（OJL15，21.1.1.1998，p.OJL52，2008年2月27日，第3页），经修正。免税的前提是，企业家已根据联邦中央税务局的证明向该机构承诺，根据第1句在德意志联邦共和国全境提供全部普遍服务或</w:t>
      </w:r>
      <w:r w:rsidRPr="00B4164F">
        <w:rPr>
          <w:rFonts w:hint="eastAsia"/>
          <w:sz w:val="24"/>
          <w:szCs w:val="24"/>
        </w:rPr>
        <w:t>部分服务。免税不适用于企业家提供的服务</w:t>
      </w:r>
    </w:p>
    <w:p w14:paraId="5E3CDED3" w14:textId="628F8BFD" w:rsidR="00B4164F" w:rsidRPr="00B4164F" w:rsidRDefault="00B4164F" w:rsidP="00B4164F">
      <w:pPr>
        <w:snapToGrid w:val="0"/>
        <w:rPr>
          <w:sz w:val="24"/>
          <w:szCs w:val="24"/>
        </w:rPr>
      </w:pPr>
      <w:r w:rsidRPr="00B4164F">
        <w:rPr>
          <w:sz w:val="24"/>
          <w:szCs w:val="24"/>
        </w:rPr>
        <w:t>a)</w:t>
      </w:r>
      <w:r w:rsidRPr="00B4164F">
        <w:rPr>
          <w:rFonts w:hint="eastAsia"/>
          <w:sz w:val="24"/>
          <w:szCs w:val="24"/>
        </w:rPr>
        <w:t>根据单独谈判达成的协议，或</w:t>
      </w:r>
    </w:p>
    <w:p w14:paraId="25F8203B" w14:textId="5A148CBA" w:rsidR="00B4164F" w:rsidRPr="00B4164F" w:rsidRDefault="00B4164F" w:rsidP="00B4164F">
      <w:pPr>
        <w:snapToGrid w:val="0"/>
        <w:rPr>
          <w:sz w:val="24"/>
          <w:szCs w:val="24"/>
        </w:rPr>
      </w:pPr>
      <w:r w:rsidRPr="00B4164F">
        <w:rPr>
          <w:sz w:val="24"/>
          <w:szCs w:val="24"/>
        </w:rPr>
        <w:t>b)</w:t>
      </w:r>
      <w:r w:rsidRPr="00B4164F">
        <w:rPr>
          <w:rFonts w:hint="eastAsia"/>
          <w:sz w:val="24"/>
          <w:szCs w:val="24"/>
        </w:rPr>
        <w:t>根据一般条款和条件，质量条件不同，价格低于人人普遍可及的关税下的条款和条件，或低于</w:t>
      </w:r>
      <w:r w:rsidRPr="00B4164F">
        <w:rPr>
          <w:sz w:val="24"/>
          <w:szCs w:val="24"/>
        </w:rPr>
        <w:t>1997年12月22日《邮政法》（《联邦法律公报》第一卷第3294页）第19条的规定，该条例最后一次由2006年10月31日法令第272条（《联邦法律公报》第2407页）修订，目前有效的版本，批准的费用;</w:t>
      </w:r>
    </w:p>
    <w:p w14:paraId="3AF92C7C" w14:textId="77777777" w:rsidR="00B4164F" w:rsidRPr="00B4164F" w:rsidRDefault="00B4164F" w:rsidP="00B4164F">
      <w:pPr>
        <w:snapToGrid w:val="0"/>
        <w:rPr>
          <w:sz w:val="24"/>
          <w:szCs w:val="24"/>
        </w:rPr>
      </w:pPr>
      <w:r w:rsidRPr="00B4164F">
        <w:rPr>
          <w:sz w:val="24"/>
          <w:szCs w:val="24"/>
        </w:rPr>
        <w:t>12.</w:t>
      </w:r>
    </w:p>
    <w:p w14:paraId="34C2F285" w14:textId="1A43AA5E" w:rsidR="00B4164F" w:rsidRPr="00B4164F" w:rsidRDefault="00B4164F" w:rsidP="00B4164F">
      <w:pPr>
        <w:snapToGrid w:val="0"/>
        <w:rPr>
          <w:sz w:val="24"/>
          <w:szCs w:val="24"/>
        </w:rPr>
      </w:pPr>
      <w:r w:rsidRPr="00B4164F">
        <w:rPr>
          <w:sz w:val="24"/>
          <w:szCs w:val="24"/>
        </w:rPr>
        <w:t>a)</w:t>
      </w:r>
      <w:r w:rsidRPr="00B4164F">
        <w:rPr>
          <w:rFonts w:hint="eastAsia"/>
          <w:sz w:val="24"/>
          <w:szCs w:val="24"/>
        </w:rPr>
        <w:t>不动产的出租和租赁、不动产民法规定的授权书以及与土地使用有关的国家主权权利的出租和租赁，</w:t>
      </w:r>
    </w:p>
    <w:p w14:paraId="3AD5C0AC" w14:textId="30EBA09B" w:rsidR="00B4164F" w:rsidRPr="00B4164F" w:rsidRDefault="00B4164F" w:rsidP="00B4164F">
      <w:pPr>
        <w:snapToGrid w:val="0"/>
        <w:rPr>
          <w:sz w:val="24"/>
          <w:szCs w:val="24"/>
        </w:rPr>
      </w:pPr>
      <w:r w:rsidRPr="00B4164F">
        <w:rPr>
          <w:sz w:val="24"/>
          <w:szCs w:val="24"/>
        </w:rPr>
        <w:t>b)</w:t>
      </w:r>
      <w:r w:rsidRPr="00B4164F">
        <w:rPr>
          <w:rFonts w:hint="eastAsia"/>
          <w:sz w:val="24"/>
          <w:szCs w:val="24"/>
        </w:rPr>
        <w:t>根据旨在转让所有权的合同或初步合同转让土地和部分土地以供使用，</w:t>
      </w:r>
    </w:p>
    <w:p w14:paraId="70C64C3E" w14:textId="5A7D2696" w:rsidR="00B4164F" w:rsidRPr="00B4164F" w:rsidRDefault="00B4164F" w:rsidP="00B4164F">
      <w:pPr>
        <w:snapToGrid w:val="0"/>
        <w:rPr>
          <w:sz w:val="24"/>
          <w:szCs w:val="24"/>
        </w:rPr>
      </w:pPr>
      <w:r w:rsidRPr="00B4164F">
        <w:rPr>
          <w:sz w:val="24"/>
          <w:szCs w:val="24"/>
        </w:rPr>
        <w:t>c)</w:t>
      </w:r>
      <w:r w:rsidRPr="00B4164F">
        <w:rPr>
          <w:rFonts w:hint="eastAsia"/>
          <w:sz w:val="24"/>
          <w:szCs w:val="24"/>
        </w:rPr>
        <w:t>对不动产物使用权的指定、转移和转移。</w:t>
      </w:r>
    </w:p>
    <w:p w14:paraId="0267C8E9" w14:textId="77777777" w:rsidR="00B4164F" w:rsidRPr="00B4164F" w:rsidRDefault="00B4164F" w:rsidP="00B4164F">
      <w:pPr>
        <w:snapToGrid w:val="0"/>
        <w:rPr>
          <w:sz w:val="24"/>
          <w:szCs w:val="24"/>
        </w:rPr>
      </w:pPr>
      <w:r w:rsidRPr="00B4164F">
        <w:rPr>
          <w:rFonts w:hint="eastAsia"/>
          <w:sz w:val="24"/>
          <w:szCs w:val="24"/>
        </w:rPr>
        <w:t>企业家为陌生人的短期住宿提供的客厅和卧室租赁，车辆停放场所的租赁，露营地的短期租赁以及属于运营设施的机器和其他各种设备（操作设备）的租赁和租赁，即使它们是财产的重要组成部分</w:t>
      </w:r>
      <w:r w:rsidRPr="00B4164F">
        <w:rPr>
          <w:sz w:val="24"/>
          <w:szCs w:val="24"/>
        </w:rPr>
        <w:t>;</w:t>
      </w:r>
    </w:p>
    <w:p w14:paraId="4410464D" w14:textId="6167993B" w:rsidR="00B4164F" w:rsidRPr="00B4164F" w:rsidRDefault="00B4164F" w:rsidP="00B4164F">
      <w:pPr>
        <w:snapToGrid w:val="0"/>
        <w:rPr>
          <w:sz w:val="24"/>
          <w:szCs w:val="24"/>
        </w:rPr>
      </w:pPr>
      <w:r w:rsidRPr="00B4164F">
        <w:rPr>
          <w:sz w:val="24"/>
          <w:szCs w:val="24"/>
        </w:rPr>
        <w:t>13.</w:t>
      </w:r>
      <w:r w:rsidRPr="00B4164F">
        <w:rPr>
          <w:rFonts w:hint="eastAsia"/>
          <w:sz w:val="24"/>
          <w:szCs w:val="24"/>
        </w:rPr>
        <w:t>公寓业主协会在《联邦法律公报》第三部分第三部分标题</w:t>
      </w:r>
      <w:r w:rsidRPr="00B4164F">
        <w:rPr>
          <w:sz w:val="24"/>
          <w:szCs w:val="24"/>
        </w:rPr>
        <w:t>403-1中公布的修订版中，在目前有效的版本中向公寓业主和部分业主提供的服务，只要在联合财产的转让，维护，维修和其他管理以及供热和类似物品的供应以及供热和类似物品的供应方面提供服务存在;</w:t>
      </w:r>
    </w:p>
    <w:p w14:paraId="3F65DD6D" w14:textId="77777777" w:rsidR="00B4164F" w:rsidRPr="00B4164F" w:rsidRDefault="00B4164F" w:rsidP="00B4164F">
      <w:pPr>
        <w:snapToGrid w:val="0"/>
        <w:rPr>
          <w:sz w:val="24"/>
          <w:szCs w:val="24"/>
        </w:rPr>
      </w:pPr>
      <w:r w:rsidRPr="00B4164F">
        <w:rPr>
          <w:sz w:val="24"/>
          <w:szCs w:val="24"/>
        </w:rPr>
        <w:t>14.</w:t>
      </w:r>
    </w:p>
    <w:p w14:paraId="277EF63E" w14:textId="5EAD703D" w:rsidR="00B4164F" w:rsidRPr="00B4164F" w:rsidRDefault="00B4164F" w:rsidP="00B4164F">
      <w:pPr>
        <w:snapToGrid w:val="0"/>
        <w:rPr>
          <w:sz w:val="24"/>
          <w:szCs w:val="24"/>
        </w:rPr>
      </w:pPr>
      <w:r w:rsidRPr="00B4164F">
        <w:rPr>
          <w:sz w:val="24"/>
          <w:szCs w:val="24"/>
        </w:rPr>
        <w:t>a)</w:t>
      </w:r>
      <w:r w:rsidRPr="00B4164F">
        <w:rPr>
          <w:rFonts w:hint="eastAsia"/>
          <w:sz w:val="24"/>
          <w:szCs w:val="24"/>
        </w:rPr>
        <w:t>人类医学领域的治疗，在作为医生，牙医，替代从业者，物理治疗师，助产士或类似医学专业的活动的背景下进行。第</w:t>
      </w:r>
      <w:r w:rsidRPr="00B4164F">
        <w:rPr>
          <w:sz w:val="24"/>
          <w:szCs w:val="24"/>
        </w:rPr>
        <w:t>1句不适用于牙科假肢（从海关关税的副标题902121和90212900）和正畸器具（从海关关税的子标题902110）的供应或修复，只要贸易商在其经营中制造或恢复了它们;</w:t>
      </w:r>
    </w:p>
    <w:p w14:paraId="7F41AFB3" w14:textId="59BA3BA4" w:rsidR="00B4164F" w:rsidRPr="00B4164F" w:rsidRDefault="00B4164F" w:rsidP="00B4164F">
      <w:pPr>
        <w:snapToGrid w:val="0"/>
        <w:rPr>
          <w:sz w:val="24"/>
          <w:szCs w:val="24"/>
        </w:rPr>
      </w:pPr>
      <w:r w:rsidRPr="00B4164F">
        <w:rPr>
          <w:sz w:val="24"/>
          <w:szCs w:val="24"/>
        </w:rPr>
        <w:t>b)</w:t>
      </w:r>
      <w:r w:rsidRPr="00B4164F">
        <w:rPr>
          <w:rFonts w:hint="eastAsia"/>
          <w:sz w:val="24"/>
          <w:szCs w:val="24"/>
        </w:rPr>
        <w:t>医院治疗和医疗，包括诊断、调查结果收集、预防保健、康复、产科和临终关怀服务，以及受公法管辖的机构提供的密切相关的交易。第</w:t>
      </w:r>
      <w:r w:rsidRPr="00B4164F">
        <w:rPr>
          <w:sz w:val="24"/>
          <w:szCs w:val="24"/>
        </w:rPr>
        <w:t>1句中提到的福利如果由</w:t>
      </w:r>
    </w:p>
    <w:p w14:paraId="5DDDDD93" w14:textId="18870DF2" w:rsidR="00B4164F" w:rsidRPr="00B4164F" w:rsidRDefault="00B4164F" w:rsidP="00B4164F">
      <w:pPr>
        <w:snapToGrid w:val="0"/>
        <w:rPr>
          <w:sz w:val="24"/>
          <w:szCs w:val="24"/>
        </w:rPr>
      </w:pPr>
      <w:r w:rsidRPr="00B4164F">
        <w:rPr>
          <w:sz w:val="24"/>
          <w:szCs w:val="24"/>
        </w:rPr>
        <w:t>aa）</w:t>
      </w:r>
      <w:r w:rsidRPr="00B4164F">
        <w:rPr>
          <w:rFonts w:hint="eastAsia"/>
          <w:sz w:val="24"/>
          <w:szCs w:val="24"/>
        </w:rPr>
        <w:t>根据《社会法典》第五卷第</w:t>
      </w:r>
      <w:r w:rsidRPr="00B4164F">
        <w:rPr>
          <w:sz w:val="24"/>
          <w:szCs w:val="24"/>
        </w:rPr>
        <w:t>108条批准的医院，或根据《社会法典》第五卷第108条批准的与公法医院条件相当的以社会条件提供服务的其他医院;从社会角度来看，如果医院提供的服务范围与根据公法或根据《社会法典》第五卷第108条批准的医院提供的服务相对应，并且预计费用将由医院服务支付不超过一般服务的患者承担，则在至少40%的年占用率或计算日内，存在可比条件。医院福利是根据《医院费用法》或《联邦护理费率条例》计算的，或者至少40%的福利预计将使§4第15条b款中提到的人受益，原则上必须考虑上一个日历年的情况，</w:t>
      </w:r>
    </w:p>
    <w:p w14:paraId="05F0C4CB" w14:textId="51CC8F08" w:rsidR="00B4164F" w:rsidRPr="00B4164F" w:rsidRDefault="00930871"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根据《社会法典》第五卷第</w:t>
      </w:r>
      <w:r w:rsidR="00B4164F" w:rsidRPr="00B4164F">
        <w:rPr>
          <w:sz w:val="24"/>
          <w:szCs w:val="24"/>
        </w:rPr>
        <w:t>95条或《社会法典》第五卷第115条的规定适用于参与合同医疗的医疗和诊断中心或调查结果收集中心，</w:t>
      </w:r>
    </w:p>
    <w:p w14:paraId="09C68479" w14:textId="01096630" w:rsidR="00B4164F" w:rsidRPr="00B4164F" w:rsidRDefault="00930871"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根据《社会法典》第七卷第</w:t>
      </w:r>
      <w:r w:rsidR="00B4164F" w:rsidRPr="00B4164F">
        <w:rPr>
          <w:sz w:val="24"/>
          <w:szCs w:val="24"/>
        </w:rPr>
        <w:t>34条参与法定事故保险机构提供护理的机构，</w:t>
      </w:r>
    </w:p>
    <w:p w14:paraId="430F4FAD" w14:textId="33B5BAD4" w:rsidR="00B4164F" w:rsidRPr="00B4164F" w:rsidRDefault="00930871" w:rsidP="00B4164F">
      <w:pPr>
        <w:snapToGrid w:val="0"/>
        <w:rPr>
          <w:sz w:val="24"/>
          <w:szCs w:val="24"/>
        </w:rPr>
      </w:pPr>
      <w:r>
        <w:rPr>
          <w:sz w:val="24"/>
          <w:szCs w:val="24"/>
        </w:rPr>
        <w:t>dd</w:t>
      </w:r>
      <w:r w:rsidRPr="00B4164F">
        <w:rPr>
          <w:sz w:val="24"/>
          <w:szCs w:val="24"/>
        </w:rPr>
        <w:t>）</w:t>
      </w:r>
      <w:r w:rsidR="00B4164F" w:rsidRPr="00B4164F">
        <w:rPr>
          <w:rFonts w:hint="eastAsia"/>
          <w:sz w:val="24"/>
          <w:szCs w:val="24"/>
        </w:rPr>
        <w:t>根据《社会法典》第五卷第</w:t>
      </w:r>
      <w:r w:rsidR="00B4164F" w:rsidRPr="00B4164F">
        <w:rPr>
          <w:sz w:val="24"/>
          <w:szCs w:val="24"/>
        </w:rPr>
        <w:t>111和111a条，与哪些机构签订了养恤金合同，</w:t>
      </w:r>
    </w:p>
    <w:p w14:paraId="1F67D198" w14:textId="3ECFCCAC" w:rsidR="00B4164F" w:rsidRPr="00B4164F" w:rsidRDefault="00930871" w:rsidP="00B4164F">
      <w:pPr>
        <w:snapToGrid w:val="0"/>
        <w:rPr>
          <w:sz w:val="24"/>
          <w:szCs w:val="24"/>
        </w:rPr>
      </w:pPr>
      <w:proofErr w:type="spellStart"/>
      <w:r>
        <w:rPr>
          <w:sz w:val="24"/>
          <w:szCs w:val="24"/>
        </w:rPr>
        <w:t>ee</w:t>
      </w:r>
      <w:proofErr w:type="spellEnd"/>
      <w:r w:rsidRPr="00B4164F">
        <w:rPr>
          <w:sz w:val="24"/>
          <w:szCs w:val="24"/>
        </w:rPr>
        <w:t>）</w:t>
      </w:r>
      <w:r w:rsidR="00B4164F" w:rsidRPr="00B4164F">
        <w:rPr>
          <w:rFonts w:hint="eastAsia"/>
          <w:sz w:val="24"/>
          <w:szCs w:val="24"/>
        </w:rPr>
        <w:t>根据《社会法典》第九卷第</w:t>
      </w:r>
      <w:r w:rsidR="00B4164F" w:rsidRPr="00B4164F">
        <w:rPr>
          <w:sz w:val="24"/>
          <w:szCs w:val="24"/>
        </w:rPr>
        <w:t>38条，有合同的康复设施，</w:t>
      </w:r>
    </w:p>
    <w:p w14:paraId="7C57F6E5" w14:textId="407786D3" w:rsidR="00B4164F" w:rsidRPr="00B4164F" w:rsidRDefault="00930871" w:rsidP="00B4164F">
      <w:pPr>
        <w:snapToGrid w:val="0"/>
        <w:rPr>
          <w:sz w:val="24"/>
          <w:szCs w:val="24"/>
        </w:rPr>
      </w:pPr>
      <w:r>
        <w:rPr>
          <w:sz w:val="24"/>
          <w:szCs w:val="24"/>
        </w:rPr>
        <w:lastRenderedPageBreak/>
        <w:t>ff</w:t>
      </w:r>
      <w:r w:rsidRPr="00B4164F">
        <w:rPr>
          <w:sz w:val="24"/>
          <w:szCs w:val="24"/>
        </w:rPr>
        <w:t>）</w:t>
      </w:r>
      <w:r w:rsidR="00B4164F" w:rsidRPr="00B4164F">
        <w:rPr>
          <w:rFonts w:hint="eastAsia"/>
          <w:sz w:val="24"/>
          <w:szCs w:val="24"/>
        </w:rPr>
        <w:t>《社会法典》第五卷第</w:t>
      </w:r>
      <w:r w:rsidR="00B4164F" w:rsidRPr="00B4164F">
        <w:rPr>
          <w:sz w:val="24"/>
          <w:szCs w:val="24"/>
        </w:rPr>
        <w:t>134a条所规定的合同适用的产科机构，</w:t>
      </w:r>
    </w:p>
    <w:p w14:paraId="1D8A813C" w14:textId="4341B35C" w:rsidR="00B4164F" w:rsidRPr="00B4164F" w:rsidRDefault="00930871" w:rsidP="00B4164F">
      <w:pPr>
        <w:snapToGrid w:val="0"/>
        <w:rPr>
          <w:sz w:val="24"/>
          <w:szCs w:val="24"/>
        </w:rPr>
      </w:pPr>
      <w:r>
        <w:rPr>
          <w:sz w:val="24"/>
          <w:szCs w:val="24"/>
        </w:rPr>
        <w:t>gg</w:t>
      </w:r>
      <w:r w:rsidRPr="00B4164F">
        <w:rPr>
          <w:sz w:val="24"/>
          <w:szCs w:val="24"/>
        </w:rPr>
        <w:t>）</w:t>
      </w:r>
      <w:r w:rsidR="00B4164F" w:rsidRPr="00B4164F">
        <w:rPr>
          <w:rFonts w:hint="eastAsia"/>
          <w:sz w:val="24"/>
          <w:szCs w:val="24"/>
        </w:rPr>
        <w:t>根据《社会法典》第五卷第</w:t>
      </w:r>
      <w:r w:rsidR="00B4164F" w:rsidRPr="00B4164F">
        <w:rPr>
          <w:sz w:val="24"/>
          <w:szCs w:val="24"/>
        </w:rPr>
        <w:t>39a（1）条存在合同的临终关怀机构，或</w:t>
      </w:r>
    </w:p>
    <w:p w14:paraId="3F78836E" w14:textId="3C2132BD" w:rsidR="00B4164F" w:rsidRPr="00B4164F" w:rsidRDefault="00930871" w:rsidP="00B4164F">
      <w:pPr>
        <w:snapToGrid w:val="0"/>
        <w:rPr>
          <w:sz w:val="24"/>
          <w:szCs w:val="24"/>
        </w:rPr>
      </w:pPr>
      <w:proofErr w:type="spellStart"/>
      <w:r>
        <w:rPr>
          <w:sz w:val="24"/>
          <w:szCs w:val="24"/>
        </w:rPr>
        <w:t>hh</w:t>
      </w:r>
      <w:proofErr w:type="spellEnd"/>
      <w:r w:rsidRPr="00B4164F">
        <w:rPr>
          <w:sz w:val="24"/>
          <w:szCs w:val="24"/>
        </w:rPr>
        <w:t>）</w:t>
      </w:r>
      <w:r w:rsidR="00B4164F" w:rsidRPr="00B4164F">
        <w:rPr>
          <w:rFonts w:hint="eastAsia"/>
          <w:sz w:val="24"/>
          <w:szCs w:val="24"/>
        </w:rPr>
        <w:t>根据《社会法典》第五卷第</w:t>
      </w:r>
      <w:r w:rsidR="00B4164F" w:rsidRPr="00B4164F">
        <w:rPr>
          <w:sz w:val="24"/>
          <w:szCs w:val="24"/>
        </w:rPr>
        <w:t>126（3）条的规定，根据§127以及关于提供非医疗透析服务的第126（3）条与之签订合同的机构，</w:t>
      </w:r>
      <w:r w:rsidR="00B4164F" w:rsidRPr="00B4164F">
        <w:rPr>
          <w:rFonts w:hint="eastAsia"/>
          <w:sz w:val="24"/>
          <w:szCs w:val="24"/>
        </w:rPr>
        <w:t>就其性质而言，它们是《社会保障法》授权，合同或法规在每种情况下所指的服务，或（二）由机构根据《监狱法》第</w:t>
      </w:r>
      <w:r w:rsidR="00B4164F" w:rsidRPr="00B4164F">
        <w:rPr>
          <w:sz w:val="24"/>
          <w:szCs w:val="24"/>
        </w:rPr>
        <w:t>138条第1款第1句提供;</w:t>
      </w:r>
    </w:p>
    <w:p w14:paraId="5A150E29" w14:textId="3EB7B771" w:rsidR="00B4164F" w:rsidRPr="00B4164F" w:rsidRDefault="00B4164F" w:rsidP="00B4164F">
      <w:pPr>
        <w:snapToGrid w:val="0"/>
        <w:rPr>
          <w:sz w:val="24"/>
          <w:szCs w:val="24"/>
        </w:rPr>
      </w:pPr>
      <w:r w:rsidRPr="00B4164F">
        <w:rPr>
          <w:sz w:val="24"/>
          <w:szCs w:val="24"/>
        </w:rPr>
        <w:t>c)</w:t>
      </w:r>
      <w:r w:rsidRPr="00B4164F">
        <w:rPr>
          <w:rFonts w:hint="eastAsia"/>
          <w:sz w:val="24"/>
          <w:szCs w:val="24"/>
        </w:rPr>
        <w:t>根据字母</w:t>
      </w:r>
      <w:r w:rsidRPr="00B4164F">
        <w:rPr>
          <w:sz w:val="24"/>
          <w:szCs w:val="24"/>
        </w:rPr>
        <w:t>a和b提供的福利，这些福利是根据《社会法典》第五卷第73b条在以医生为中心的家庭护理中提供的，或者根据《社会法典》第五卷第140a条的规定，由存在相应合同的机构提供的特殊护理，以及确保根据《社会法典》第五卷第119b条与之签订合同的机构提供的住院治疗设施中的门诊护理服务存在;</w:t>
      </w:r>
    </w:p>
    <w:p w14:paraId="7E5B9707" w14:textId="1A2D0E78" w:rsidR="00B4164F" w:rsidRPr="00B4164F" w:rsidRDefault="00B4164F" w:rsidP="00B4164F">
      <w:pPr>
        <w:snapToGrid w:val="0"/>
        <w:rPr>
          <w:sz w:val="24"/>
          <w:szCs w:val="24"/>
        </w:rPr>
      </w:pPr>
      <w:r w:rsidRPr="00B4164F">
        <w:rPr>
          <w:sz w:val="24"/>
          <w:szCs w:val="24"/>
        </w:rPr>
        <w:t>d)</w:t>
      </w:r>
      <w:r w:rsidRPr="00B4164F">
        <w:rPr>
          <w:rFonts w:hint="eastAsia"/>
          <w:sz w:val="24"/>
          <w:szCs w:val="24"/>
        </w:rPr>
        <w:t>（略）</w:t>
      </w:r>
    </w:p>
    <w:p w14:paraId="04534669" w14:textId="29053761" w:rsidR="00B4164F" w:rsidRPr="00B4164F" w:rsidRDefault="00B4164F" w:rsidP="00B4164F">
      <w:pPr>
        <w:snapToGrid w:val="0"/>
        <w:rPr>
          <w:sz w:val="24"/>
          <w:szCs w:val="24"/>
        </w:rPr>
      </w:pPr>
      <w:r w:rsidRPr="00B4164F">
        <w:rPr>
          <w:sz w:val="24"/>
          <w:szCs w:val="24"/>
        </w:rPr>
        <w:t>e)</w:t>
      </w:r>
      <w:r w:rsidRPr="00B4164F">
        <w:rPr>
          <w:rFonts w:hint="eastAsia"/>
          <w:sz w:val="24"/>
          <w:szCs w:val="24"/>
        </w:rPr>
        <w:t>为了预防院内感染，并避免由医生或卫生专家提供的病原体，特别是具有耐药性的病原体传播给</w:t>
      </w:r>
      <w:r w:rsidRPr="00B4164F">
        <w:rPr>
          <w:sz w:val="24"/>
          <w:szCs w:val="24"/>
        </w:rPr>
        <w:t>a和b项中提到的机构，这些机构根据《感染保护法》第23条第8款，根据感染保护法和各州的法令，为他们提供适当的医疗服务，提供义务;</w:t>
      </w:r>
    </w:p>
    <w:p w14:paraId="47B80649" w14:textId="2DB11B4B" w:rsidR="00B4164F" w:rsidRPr="00B4164F" w:rsidRDefault="00B4164F" w:rsidP="00B4164F">
      <w:pPr>
        <w:snapToGrid w:val="0"/>
        <w:rPr>
          <w:sz w:val="24"/>
          <w:szCs w:val="24"/>
        </w:rPr>
      </w:pPr>
      <w:r w:rsidRPr="00B4164F">
        <w:rPr>
          <w:sz w:val="24"/>
          <w:szCs w:val="24"/>
        </w:rPr>
        <w:t>f)</w:t>
      </w:r>
      <w:r w:rsidRPr="00B4164F">
        <w:rPr>
          <w:rFonts w:hint="eastAsia"/>
          <w:sz w:val="24"/>
          <w:szCs w:val="24"/>
        </w:rPr>
        <w:t>与促进公共卫生密切相关的服务由</w:t>
      </w:r>
    </w:p>
    <w:p w14:paraId="21EA847B" w14:textId="7E70E748" w:rsidR="00B4164F" w:rsidRPr="00B4164F" w:rsidRDefault="00B4164F" w:rsidP="00B4164F">
      <w:pPr>
        <w:snapToGrid w:val="0"/>
        <w:rPr>
          <w:sz w:val="24"/>
          <w:szCs w:val="24"/>
        </w:rPr>
      </w:pPr>
      <w:r w:rsidRPr="00B4164F">
        <w:rPr>
          <w:sz w:val="24"/>
          <w:szCs w:val="24"/>
        </w:rPr>
        <w:t>aa）</w:t>
      </w:r>
      <w:r w:rsidRPr="00B4164F">
        <w:rPr>
          <w:rFonts w:hint="eastAsia"/>
          <w:sz w:val="24"/>
          <w:szCs w:val="24"/>
        </w:rPr>
        <w:t>受公法管辖的法人，</w:t>
      </w:r>
    </w:p>
    <w:p w14:paraId="59E93C2E" w14:textId="0BEFAB7F" w:rsidR="00B4164F" w:rsidRPr="00B4164F" w:rsidRDefault="00CE6C5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符合州法律要求的医疗和救援服务，或</w:t>
      </w:r>
    </w:p>
    <w:p w14:paraId="6DCE4ACE" w14:textId="242B4022" w:rsidR="00B4164F" w:rsidRPr="00B4164F" w:rsidRDefault="00CE6C53"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根据《社会法典》第五卷第</w:t>
      </w:r>
      <w:r w:rsidR="00B4164F" w:rsidRPr="00B4164F">
        <w:rPr>
          <w:sz w:val="24"/>
          <w:szCs w:val="24"/>
        </w:rPr>
        <w:t>75条，确保提供紧急医疗服务的机构;</w:t>
      </w:r>
    </w:p>
    <w:p w14:paraId="3473883F" w14:textId="2A48283A" w:rsidR="00B4164F" w:rsidRPr="00B4164F" w:rsidRDefault="00B4164F" w:rsidP="00B4164F">
      <w:pPr>
        <w:snapToGrid w:val="0"/>
        <w:rPr>
          <w:sz w:val="24"/>
          <w:szCs w:val="24"/>
        </w:rPr>
      </w:pPr>
      <w:r w:rsidRPr="00B4164F">
        <w:rPr>
          <w:sz w:val="24"/>
          <w:szCs w:val="24"/>
        </w:rPr>
        <w:t>15.</w:t>
      </w:r>
      <w:r w:rsidRPr="00B4164F">
        <w:rPr>
          <w:rFonts w:hint="eastAsia"/>
          <w:sz w:val="24"/>
          <w:szCs w:val="24"/>
        </w:rPr>
        <w:t>法定社会保障机构、根据《社会法典》第二卷为求职者提供基本社会保障的法定机构以及《社会法典》第二卷第</w:t>
      </w:r>
      <w:r w:rsidRPr="00B4164F">
        <w:rPr>
          <w:sz w:val="24"/>
          <w:szCs w:val="24"/>
        </w:rPr>
        <w:t>44b（1）段所述联合机构的更替情况、地方和超地方社会援助机构以及提供战争受害者照料的行政当局和其他机构，包括负责战争受害者福利的机构。</w:t>
      </w:r>
    </w:p>
    <w:p w14:paraId="315E9222" w14:textId="2D3C04AD" w:rsidR="00B4164F" w:rsidRPr="00B4164F" w:rsidRDefault="00B4164F" w:rsidP="00B4164F">
      <w:pPr>
        <w:snapToGrid w:val="0"/>
        <w:rPr>
          <w:sz w:val="24"/>
          <w:szCs w:val="24"/>
        </w:rPr>
      </w:pPr>
      <w:r w:rsidRPr="00B4164F">
        <w:rPr>
          <w:sz w:val="24"/>
          <w:szCs w:val="24"/>
        </w:rPr>
        <w:t>a)</w:t>
      </w:r>
      <w:r w:rsidRPr="00B4164F">
        <w:rPr>
          <w:rFonts w:hint="eastAsia"/>
          <w:sz w:val="24"/>
          <w:szCs w:val="24"/>
        </w:rPr>
        <w:t>在他们之间</w:t>
      </w:r>
    </w:p>
    <w:p w14:paraId="1D929559" w14:textId="728C1EE3" w:rsidR="00B4164F" w:rsidRPr="00B4164F" w:rsidRDefault="00B4164F" w:rsidP="00B4164F">
      <w:pPr>
        <w:snapToGrid w:val="0"/>
        <w:rPr>
          <w:sz w:val="24"/>
          <w:szCs w:val="24"/>
        </w:rPr>
      </w:pPr>
      <w:r w:rsidRPr="00B4164F">
        <w:rPr>
          <w:sz w:val="24"/>
          <w:szCs w:val="24"/>
        </w:rPr>
        <w:t>b)</w:t>
      </w:r>
      <w:r w:rsidRPr="00B4164F">
        <w:rPr>
          <w:rFonts w:hint="eastAsia"/>
          <w:sz w:val="24"/>
          <w:szCs w:val="24"/>
        </w:rPr>
        <w:t>投保人、《社会法典》第二卷规定的福利金领取者、社会援助领取者或养恤金领取者</w:t>
      </w:r>
      <w:r w:rsidRPr="00B4164F">
        <w:rPr>
          <w:sz w:val="24"/>
          <w:szCs w:val="24"/>
        </w:rPr>
        <w:t>;</w:t>
      </w:r>
    </w:p>
    <w:p w14:paraId="6B5FC0C2" w14:textId="035999B6" w:rsidR="00B4164F" w:rsidRPr="00B4164F" w:rsidRDefault="00B4164F" w:rsidP="00B4164F">
      <w:pPr>
        <w:snapToGrid w:val="0"/>
        <w:rPr>
          <w:sz w:val="24"/>
          <w:szCs w:val="24"/>
        </w:rPr>
      </w:pPr>
      <w:r w:rsidRPr="00B4164F">
        <w:rPr>
          <w:sz w:val="24"/>
          <w:szCs w:val="24"/>
        </w:rPr>
        <w:t>15</w:t>
      </w:r>
      <w:r w:rsidR="00CE6C53">
        <w:rPr>
          <w:rFonts w:hint="eastAsia"/>
          <w:sz w:val="24"/>
          <w:szCs w:val="24"/>
        </w:rPr>
        <w:t>a</w:t>
      </w:r>
      <w:r w:rsidRPr="00B4164F">
        <w:rPr>
          <w:sz w:val="24"/>
          <w:szCs w:val="24"/>
        </w:rPr>
        <w:t>.</w:t>
      </w:r>
      <w:r w:rsidRPr="00B4164F">
        <w:rPr>
          <w:rFonts w:hint="eastAsia"/>
          <w:sz w:val="24"/>
          <w:szCs w:val="24"/>
        </w:rPr>
        <w:t>医疗服务（第</w:t>
      </w:r>
      <w:r w:rsidRPr="00B4164F">
        <w:rPr>
          <w:sz w:val="24"/>
          <w:szCs w:val="24"/>
        </w:rPr>
        <w:t>278SGBV）和医疗服务联合会（§281SGBV）的法定福利，以及法定社会保障机构及其协会的法定福利，以及根据《社会法典》第二卷为求职者提供基本保障的机构以及根据《社会法典》第二卷第44b条为联合机构提供的法定福利;</w:t>
      </w:r>
    </w:p>
    <w:p w14:paraId="7465AD45" w14:textId="119B5462" w:rsidR="00B4164F" w:rsidRPr="00B4164F" w:rsidRDefault="00B4164F" w:rsidP="00B4164F">
      <w:pPr>
        <w:snapToGrid w:val="0"/>
        <w:rPr>
          <w:sz w:val="24"/>
          <w:szCs w:val="24"/>
        </w:rPr>
      </w:pPr>
      <w:r w:rsidRPr="00B4164F">
        <w:rPr>
          <w:sz w:val="24"/>
          <w:szCs w:val="24"/>
        </w:rPr>
        <w:t>15b.</w:t>
      </w:r>
      <w:r w:rsidRPr="00B4164F">
        <w:rPr>
          <w:rFonts w:hint="eastAsia"/>
          <w:sz w:val="24"/>
          <w:szCs w:val="24"/>
        </w:rPr>
        <w:t>《社会法典》第二卷规定的融合福利、《社会法典》第三卷规定的积极就业促进福利以及受公法管辖的机构或其他具有社会性质的机构提供的类似福利。本条款所指的其他具有社会性质的机构是：</w:t>
      </w:r>
    </w:p>
    <w:p w14:paraId="725FA97F" w14:textId="0F00E3EF" w:rsidR="00B4164F" w:rsidRPr="00B4164F" w:rsidRDefault="00B4164F" w:rsidP="00B4164F">
      <w:pPr>
        <w:snapToGrid w:val="0"/>
        <w:rPr>
          <w:sz w:val="24"/>
          <w:szCs w:val="24"/>
        </w:rPr>
      </w:pPr>
      <w:r w:rsidRPr="00B4164F">
        <w:rPr>
          <w:sz w:val="24"/>
          <w:szCs w:val="24"/>
        </w:rPr>
        <w:t>a)</w:t>
      </w:r>
      <w:r w:rsidRPr="00B4164F">
        <w:rPr>
          <w:rFonts w:hint="eastAsia"/>
          <w:sz w:val="24"/>
          <w:szCs w:val="24"/>
        </w:rPr>
        <w:t>根据《社会法典》第三卷第</w:t>
      </w:r>
      <w:r w:rsidRPr="00B4164F">
        <w:rPr>
          <w:sz w:val="24"/>
          <w:szCs w:val="24"/>
        </w:rPr>
        <w:t>178条授权，</w:t>
      </w:r>
    </w:p>
    <w:p w14:paraId="385510CE" w14:textId="3035015F" w:rsidR="00B4164F" w:rsidRPr="00B4164F" w:rsidRDefault="00B4164F" w:rsidP="00B4164F">
      <w:pPr>
        <w:snapToGrid w:val="0"/>
        <w:rPr>
          <w:sz w:val="24"/>
          <w:szCs w:val="24"/>
        </w:rPr>
      </w:pPr>
      <w:r w:rsidRPr="00B4164F">
        <w:rPr>
          <w:sz w:val="24"/>
          <w:szCs w:val="24"/>
        </w:rPr>
        <w:t>b)</w:t>
      </w:r>
      <w:r w:rsidRPr="00B4164F">
        <w:rPr>
          <w:rFonts w:hint="eastAsia"/>
          <w:sz w:val="24"/>
          <w:szCs w:val="24"/>
        </w:rPr>
        <w:t>根据《社会法典》第二卷与法定求职者基本保障机构签订了合同，以便根据第</w:t>
      </w:r>
      <w:r w:rsidRPr="00B4164F">
        <w:rPr>
          <w:sz w:val="24"/>
          <w:szCs w:val="24"/>
        </w:rPr>
        <w:t>1句为其谋福利，或</w:t>
      </w:r>
    </w:p>
    <w:p w14:paraId="6DCFD394" w14:textId="1F6A8FB8" w:rsidR="00B4164F" w:rsidRPr="00B4164F" w:rsidRDefault="00B4164F" w:rsidP="00B4164F">
      <w:pPr>
        <w:snapToGrid w:val="0"/>
        <w:rPr>
          <w:sz w:val="24"/>
          <w:szCs w:val="24"/>
        </w:rPr>
      </w:pPr>
      <w:r w:rsidRPr="00B4164F">
        <w:rPr>
          <w:sz w:val="24"/>
          <w:szCs w:val="24"/>
        </w:rPr>
        <w:t>c)</w:t>
      </w:r>
      <w:r w:rsidRPr="00B4164F">
        <w:rPr>
          <w:rFonts w:hint="eastAsia"/>
          <w:sz w:val="24"/>
          <w:szCs w:val="24"/>
        </w:rPr>
        <w:t>根据公法与从事这些服务的法人签订合同，目的是使他们融入劳动力市场，以获得与第</w:t>
      </w:r>
      <w:r w:rsidRPr="00B4164F">
        <w:rPr>
          <w:sz w:val="24"/>
          <w:szCs w:val="24"/>
        </w:rPr>
        <w:t>1句所述利益相当的福利;</w:t>
      </w:r>
    </w:p>
    <w:p w14:paraId="42AC6A80" w14:textId="56184CF3" w:rsidR="00B4164F" w:rsidRPr="00B4164F" w:rsidRDefault="00B4164F" w:rsidP="00B4164F">
      <w:pPr>
        <w:snapToGrid w:val="0"/>
        <w:rPr>
          <w:sz w:val="24"/>
          <w:szCs w:val="24"/>
        </w:rPr>
      </w:pPr>
      <w:r w:rsidRPr="00B4164F">
        <w:rPr>
          <w:sz w:val="24"/>
          <w:szCs w:val="24"/>
        </w:rPr>
        <w:t>15</w:t>
      </w:r>
      <w:r w:rsidR="00CE6C53">
        <w:rPr>
          <w:rFonts w:hint="eastAsia"/>
          <w:sz w:val="24"/>
          <w:szCs w:val="24"/>
        </w:rPr>
        <w:t>c</w:t>
      </w:r>
      <w:r w:rsidR="00CE6C53">
        <w:rPr>
          <w:sz w:val="24"/>
          <w:szCs w:val="24"/>
        </w:rPr>
        <w:t>.</w:t>
      </w:r>
      <w:r w:rsidRPr="00B4164F">
        <w:rPr>
          <w:rFonts w:hint="eastAsia"/>
          <w:sz w:val="24"/>
          <w:szCs w:val="24"/>
        </w:rPr>
        <w:t>根据《社会法典》第九卷第</w:t>
      </w:r>
      <w:r w:rsidRPr="00B4164F">
        <w:rPr>
          <w:sz w:val="24"/>
          <w:szCs w:val="24"/>
        </w:rPr>
        <w:t>49条，参与工作生活的福利由公法机构或其他具有社会性质的机构提供。本条款所指的其他社会性质的机构是《社会法典》第九卷第36和51段规定的康复服务和设施，根据《社会法典》第九卷第38段，与这些机构和设施签订了合同;</w:t>
      </w:r>
    </w:p>
    <w:p w14:paraId="7001239D" w14:textId="7D4CEE93" w:rsidR="00B4164F" w:rsidRPr="00B4164F" w:rsidRDefault="00B4164F" w:rsidP="00B4164F">
      <w:pPr>
        <w:snapToGrid w:val="0"/>
        <w:rPr>
          <w:sz w:val="24"/>
          <w:szCs w:val="24"/>
        </w:rPr>
      </w:pPr>
      <w:r w:rsidRPr="00B4164F">
        <w:rPr>
          <w:sz w:val="24"/>
          <w:szCs w:val="24"/>
        </w:rPr>
        <w:t>16.</w:t>
      </w:r>
      <w:r w:rsidRPr="00B4164F">
        <w:rPr>
          <w:rFonts w:hint="eastAsia"/>
          <w:sz w:val="24"/>
          <w:szCs w:val="24"/>
        </w:rPr>
        <w:t>与身体，认知或心理上有需要的人的护理密切相关的服务</w:t>
      </w:r>
    </w:p>
    <w:p w14:paraId="43D66D4F" w14:textId="0B69779D" w:rsidR="00B4164F" w:rsidRPr="00B4164F" w:rsidRDefault="00B4164F" w:rsidP="00B4164F">
      <w:pPr>
        <w:snapToGrid w:val="0"/>
        <w:rPr>
          <w:sz w:val="24"/>
          <w:szCs w:val="24"/>
        </w:rPr>
      </w:pPr>
      <w:r w:rsidRPr="00B4164F">
        <w:rPr>
          <w:sz w:val="24"/>
          <w:szCs w:val="24"/>
        </w:rPr>
        <w:t>a)</w:t>
      </w:r>
      <w:r w:rsidRPr="00B4164F">
        <w:rPr>
          <w:rFonts w:hint="eastAsia"/>
          <w:sz w:val="24"/>
          <w:szCs w:val="24"/>
        </w:rPr>
        <w:t>受公法管辖的法人，</w:t>
      </w:r>
    </w:p>
    <w:p w14:paraId="033EB71A" w14:textId="681E7F66" w:rsidR="00B4164F" w:rsidRPr="00B4164F" w:rsidRDefault="00B4164F" w:rsidP="00B4164F">
      <w:pPr>
        <w:snapToGrid w:val="0"/>
        <w:rPr>
          <w:sz w:val="24"/>
          <w:szCs w:val="24"/>
        </w:rPr>
      </w:pPr>
      <w:r w:rsidRPr="00B4164F">
        <w:rPr>
          <w:sz w:val="24"/>
          <w:szCs w:val="24"/>
        </w:rPr>
        <w:t>b)</w:t>
      </w:r>
      <w:r w:rsidRPr="00B4164F">
        <w:rPr>
          <w:rFonts w:hint="eastAsia"/>
          <w:sz w:val="24"/>
          <w:szCs w:val="24"/>
        </w:rPr>
        <w:t>根据《社会法典》第五卷第</w:t>
      </w:r>
      <w:r w:rsidRPr="00B4164F">
        <w:rPr>
          <w:sz w:val="24"/>
          <w:szCs w:val="24"/>
        </w:rPr>
        <w:t>132条与之签订合同的机构，</w:t>
      </w:r>
    </w:p>
    <w:p w14:paraId="46D5B0CA" w14:textId="750A6330" w:rsidR="00B4164F" w:rsidRPr="00B4164F" w:rsidRDefault="00B4164F" w:rsidP="00B4164F">
      <w:pPr>
        <w:snapToGrid w:val="0"/>
        <w:rPr>
          <w:sz w:val="24"/>
          <w:szCs w:val="24"/>
        </w:rPr>
      </w:pPr>
      <w:r w:rsidRPr="00B4164F">
        <w:rPr>
          <w:sz w:val="24"/>
          <w:szCs w:val="24"/>
        </w:rPr>
        <w:t>c)</w:t>
      </w:r>
      <w:r w:rsidRPr="00B4164F">
        <w:rPr>
          <w:rFonts w:hint="eastAsia"/>
          <w:sz w:val="24"/>
          <w:szCs w:val="24"/>
        </w:rPr>
        <w:t>根据《社会法典》第五卷第</w:t>
      </w:r>
      <w:r w:rsidRPr="00B4164F">
        <w:rPr>
          <w:sz w:val="24"/>
          <w:szCs w:val="24"/>
        </w:rPr>
        <w:t>132a条、《社会法典》第十一卷第72条或第77条与之签订合同的机构，或提供家庭护理或家庭护理服务的机构，以及根据《社会法典》第七卷第26（5）条和第44条为此目的而设立的机构，</w:t>
      </w:r>
    </w:p>
    <w:p w14:paraId="13F38E25" w14:textId="2A8C214C" w:rsidR="00B4164F" w:rsidRPr="00B4164F" w:rsidRDefault="00B4164F" w:rsidP="00B4164F">
      <w:pPr>
        <w:snapToGrid w:val="0"/>
        <w:rPr>
          <w:sz w:val="24"/>
          <w:szCs w:val="24"/>
        </w:rPr>
      </w:pPr>
      <w:r w:rsidRPr="00B4164F">
        <w:rPr>
          <w:sz w:val="24"/>
          <w:szCs w:val="24"/>
        </w:rPr>
        <w:lastRenderedPageBreak/>
        <w:t>d)</w:t>
      </w:r>
      <w:r w:rsidRPr="00B4164F">
        <w:rPr>
          <w:rFonts w:hint="eastAsia"/>
          <w:sz w:val="24"/>
          <w:szCs w:val="24"/>
        </w:rPr>
        <w:t>提供家庭保健或家庭佣工服务的机构，以及根据《社会法典》第七卷第</w:t>
      </w:r>
      <w:r w:rsidRPr="00B4164F">
        <w:rPr>
          <w:sz w:val="24"/>
          <w:szCs w:val="24"/>
        </w:rPr>
        <w:t>32和42条，根据第26（5）段为此目的指定的机构，</w:t>
      </w:r>
    </w:p>
    <w:p w14:paraId="144593D4" w14:textId="5CE639FF" w:rsidR="00B4164F" w:rsidRPr="00B4164F" w:rsidRDefault="00B4164F" w:rsidP="00B4164F">
      <w:pPr>
        <w:snapToGrid w:val="0"/>
        <w:rPr>
          <w:sz w:val="24"/>
          <w:szCs w:val="24"/>
        </w:rPr>
      </w:pPr>
      <w:r w:rsidRPr="00B4164F">
        <w:rPr>
          <w:sz w:val="24"/>
          <w:szCs w:val="24"/>
        </w:rPr>
        <w:t>e)</w:t>
      </w:r>
      <w:r w:rsidRPr="00B4164F">
        <w:rPr>
          <w:rFonts w:hint="eastAsia"/>
          <w:sz w:val="24"/>
          <w:szCs w:val="24"/>
        </w:rPr>
        <w:t>根据《社会法典》第九卷第</w:t>
      </w:r>
      <w:r w:rsidRPr="00B4164F">
        <w:rPr>
          <w:sz w:val="24"/>
          <w:szCs w:val="24"/>
        </w:rPr>
        <w:t>194条与之达成协议的机构，</w:t>
      </w:r>
    </w:p>
    <w:p w14:paraId="097B1F3C" w14:textId="074BE03B" w:rsidR="00B4164F" w:rsidRPr="00B4164F" w:rsidRDefault="00B4164F" w:rsidP="00B4164F">
      <w:pPr>
        <w:snapToGrid w:val="0"/>
        <w:rPr>
          <w:sz w:val="24"/>
          <w:szCs w:val="24"/>
        </w:rPr>
      </w:pPr>
      <w:r w:rsidRPr="00B4164F">
        <w:rPr>
          <w:sz w:val="24"/>
          <w:szCs w:val="24"/>
        </w:rPr>
        <w:t>f)</w:t>
      </w:r>
      <w:r w:rsidRPr="00B4164F">
        <w:rPr>
          <w:rFonts w:hint="eastAsia"/>
          <w:sz w:val="24"/>
          <w:szCs w:val="24"/>
        </w:rPr>
        <w:t>根据《社会法典》第九卷第</w:t>
      </w:r>
      <w:r w:rsidRPr="00B4164F">
        <w:rPr>
          <w:sz w:val="24"/>
          <w:szCs w:val="24"/>
        </w:rPr>
        <w:t>225条得到承认的机构，</w:t>
      </w:r>
    </w:p>
    <w:p w14:paraId="23768B79" w14:textId="04E5DCD4" w:rsidR="00B4164F" w:rsidRPr="00B4164F" w:rsidRDefault="00B4164F" w:rsidP="00B4164F">
      <w:pPr>
        <w:snapToGrid w:val="0"/>
        <w:rPr>
          <w:sz w:val="24"/>
          <w:szCs w:val="24"/>
        </w:rPr>
      </w:pPr>
      <w:r w:rsidRPr="00B4164F">
        <w:rPr>
          <w:sz w:val="24"/>
          <w:szCs w:val="24"/>
        </w:rPr>
        <w:t>g)</w:t>
      </w:r>
      <w:r w:rsidRPr="00B4164F">
        <w:rPr>
          <w:rFonts w:hint="eastAsia"/>
          <w:sz w:val="24"/>
          <w:szCs w:val="24"/>
        </w:rPr>
        <w:t>机构只要根据《社会法典》第十一卷第</w:t>
      </w:r>
      <w:r w:rsidRPr="00B4164F">
        <w:rPr>
          <w:sz w:val="24"/>
          <w:szCs w:val="24"/>
        </w:rPr>
        <w:t>45a条提供州法律承认的服务，作为日常生活中的支持，</w:t>
      </w:r>
    </w:p>
    <w:p w14:paraId="1E5E2CEF" w14:textId="015556A2" w:rsidR="00B4164F" w:rsidRPr="00B4164F" w:rsidRDefault="00B4164F" w:rsidP="00B4164F">
      <w:pPr>
        <w:snapToGrid w:val="0"/>
        <w:rPr>
          <w:sz w:val="24"/>
          <w:szCs w:val="24"/>
        </w:rPr>
      </w:pPr>
      <w:r w:rsidRPr="00B4164F">
        <w:rPr>
          <w:sz w:val="24"/>
          <w:szCs w:val="24"/>
        </w:rPr>
        <w:t>h)</w:t>
      </w:r>
      <w:r w:rsidRPr="00B4164F">
        <w:rPr>
          <w:rFonts w:hint="eastAsia"/>
          <w:sz w:val="24"/>
          <w:szCs w:val="24"/>
        </w:rPr>
        <w:t>根据《社会法典》第九卷第</w:t>
      </w:r>
      <w:r w:rsidRPr="00B4164F">
        <w:rPr>
          <w:sz w:val="24"/>
          <w:szCs w:val="24"/>
        </w:rPr>
        <w:t>123条或根据《社会法典》第十二卷第76条与之达成协议的机构，</w:t>
      </w:r>
    </w:p>
    <w:p w14:paraId="62FBED4A" w14:textId="41E93F5F" w:rsidR="00B4164F" w:rsidRPr="00B4164F" w:rsidRDefault="00B4164F" w:rsidP="00B4164F">
      <w:pPr>
        <w:snapToGrid w:val="0"/>
        <w:rPr>
          <w:sz w:val="24"/>
          <w:szCs w:val="24"/>
        </w:rPr>
      </w:pPr>
      <w:proofErr w:type="spellStart"/>
      <w:r w:rsidRPr="00B4164F">
        <w:rPr>
          <w:sz w:val="24"/>
          <w:szCs w:val="24"/>
        </w:rPr>
        <w:t>i</w:t>
      </w:r>
      <w:proofErr w:type="spellEnd"/>
      <w:r w:rsidRPr="00B4164F">
        <w:rPr>
          <w:sz w:val="24"/>
          <w:szCs w:val="24"/>
        </w:rPr>
        <w:t>)</w:t>
      </w:r>
      <w:r w:rsidRPr="00B4164F">
        <w:rPr>
          <w:rFonts w:hint="eastAsia"/>
          <w:sz w:val="24"/>
          <w:szCs w:val="24"/>
        </w:rPr>
        <w:t>根据《建立农业、林业和园艺社会保险法》第</w:t>
      </w:r>
      <w:r w:rsidRPr="00B4164F">
        <w:rPr>
          <w:sz w:val="24"/>
          <w:szCs w:val="24"/>
        </w:rPr>
        <w:t>8（3）段，根据《第二农民健康保险法》第10和第11段、《农民养恤金法》第10段或《社会法典》第7卷第54（2）段，与该机构签订了关于提供家庭保健或家庭佣工的合同，</w:t>
      </w:r>
    </w:p>
    <w:p w14:paraId="099FAB9D" w14:textId="2C30F409" w:rsidR="00B4164F" w:rsidRPr="00B4164F" w:rsidRDefault="00B4164F" w:rsidP="00B4164F">
      <w:pPr>
        <w:snapToGrid w:val="0"/>
        <w:rPr>
          <w:sz w:val="24"/>
          <w:szCs w:val="24"/>
        </w:rPr>
      </w:pPr>
      <w:r w:rsidRPr="00B4164F">
        <w:rPr>
          <w:sz w:val="24"/>
          <w:szCs w:val="24"/>
        </w:rPr>
        <w:t>j)</w:t>
      </w:r>
      <w:r w:rsidRPr="00B4164F">
        <w:rPr>
          <w:rFonts w:hint="eastAsia"/>
          <w:sz w:val="24"/>
          <w:szCs w:val="24"/>
        </w:rPr>
        <w:t>根据《早期干预条例》第</w:t>
      </w:r>
      <w:r w:rsidRPr="00B4164F">
        <w:rPr>
          <w:sz w:val="24"/>
          <w:szCs w:val="24"/>
        </w:rPr>
        <w:t>2条，根据国家框架建议，被公认为专业上合适的跨学科早期干预中心的机构，</w:t>
      </w:r>
    </w:p>
    <w:p w14:paraId="5F112AC6" w14:textId="6D0EB803" w:rsidR="00B4164F" w:rsidRPr="00B4164F" w:rsidRDefault="00B4164F" w:rsidP="00B4164F">
      <w:pPr>
        <w:snapToGrid w:val="0"/>
        <w:rPr>
          <w:sz w:val="24"/>
          <w:szCs w:val="24"/>
        </w:rPr>
      </w:pPr>
      <w:r w:rsidRPr="00B4164F">
        <w:rPr>
          <w:sz w:val="24"/>
          <w:szCs w:val="24"/>
        </w:rPr>
        <w:t>k)</w:t>
      </w:r>
      <w:r w:rsidRPr="00B4164F">
        <w:rPr>
          <w:rFonts w:hint="eastAsia"/>
          <w:sz w:val="24"/>
          <w:szCs w:val="24"/>
        </w:rPr>
        <w:t>根据《民法典》第</w:t>
      </w:r>
      <w:r w:rsidRPr="00B4164F">
        <w:rPr>
          <w:sz w:val="24"/>
          <w:szCs w:val="24"/>
        </w:rPr>
        <w:t>1896（1）条被任命为监督员的机构，除非它们是根据第1908i（1）条以及《民法典》第1835（3）条获得报酬的服务，</w:t>
      </w:r>
    </w:p>
    <w:p w14:paraId="72B0C163" w14:textId="2266AE24" w:rsidR="00B4164F" w:rsidRPr="00B4164F" w:rsidRDefault="00B4164F" w:rsidP="00B4164F">
      <w:pPr>
        <w:snapToGrid w:val="0"/>
        <w:rPr>
          <w:sz w:val="24"/>
          <w:szCs w:val="24"/>
        </w:rPr>
      </w:pPr>
      <w:r w:rsidRPr="00B4164F">
        <w:rPr>
          <w:sz w:val="24"/>
          <w:szCs w:val="24"/>
        </w:rPr>
        <w:t>l)</w:t>
      </w:r>
      <w:r w:rsidRPr="00B4164F">
        <w:rPr>
          <w:rFonts w:hint="eastAsia"/>
          <w:sz w:val="24"/>
          <w:szCs w:val="24"/>
        </w:rPr>
        <w:t>根据《社会法典》第十一卷第</w:t>
      </w:r>
      <w:r w:rsidRPr="00B4164F">
        <w:rPr>
          <w:sz w:val="24"/>
          <w:szCs w:val="24"/>
        </w:rPr>
        <w:t>7a条，与它们就护理咨询达成协议的机构，或</w:t>
      </w:r>
    </w:p>
    <w:p w14:paraId="1E839E07" w14:textId="3109754F" w:rsidR="00B4164F" w:rsidRPr="00B4164F" w:rsidRDefault="00B4164F" w:rsidP="00B4164F">
      <w:pPr>
        <w:snapToGrid w:val="0"/>
        <w:rPr>
          <w:sz w:val="24"/>
          <w:szCs w:val="24"/>
        </w:rPr>
      </w:pPr>
      <w:r w:rsidRPr="00B4164F">
        <w:rPr>
          <w:sz w:val="24"/>
          <w:szCs w:val="24"/>
        </w:rPr>
        <w:t>m)</w:t>
      </w:r>
      <w:r w:rsidRPr="00B4164F">
        <w:rPr>
          <w:rFonts w:hint="eastAsia"/>
          <w:sz w:val="24"/>
          <w:szCs w:val="24"/>
        </w:rPr>
        <w:t>在至少</w:t>
      </w:r>
      <w:r w:rsidRPr="00B4164F">
        <w:rPr>
          <w:sz w:val="24"/>
          <w:szCs w:val="24"/>
        </w:rPr>
        <w:t>25%的案件中，照料或照料费用或福利费用由法定社会保障机构、社会福利机构、根据《社会法典》第九卷第94条的融合援助机构承担，或负责执行战争受害者照料的养恤金管理部门承担，包括负责提供战争受难者照料的机构，全部或他们中的大多数都是有偿的。</w:t>
      </w:r>
    </w:p>
    <w:p w14:paraId="3A523921"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b）至（m）点所指的机构所提供的第1句所指的服务，只要就其性质而言，是社会法或报酬所规定的承认、合同或协议在每种情况下都涉及的服务，则应予豁免;</w:t>
      </w:r>
    </w:p>
    <w:p w14:paraId="7F667582" w14:textId="77777777" w:rsidR="00B4164F" w:rsidRPr="00B4164F" w:rsidRDefault="00B4164F" w:rsidP="00B4164F">
      <w:pPr>
        <w:snapToGrid w:val="0"/>
        <w:rPr>
          <w:sz w:val="24"/>
          <w:szCs w:val="24"/>
        </w:rPr>
      </w:pPr>
      <w:r w:rsidRPr="00B4164F">
        <w:rPr>
          <w:sz w:val="24"/>
          <w:szCs w:val="24"/>
        </w:rPr>
        <w:t>17.</w:t>
      </w:r>
    </w:p>
    <w:p w14:paraId="410FC1E9" w14:textId="52E62ADE" w:rsidR="00B4164F" w:rsidRPr="00B4164F" w:rsidRDefault="00B4164F" w:rsidP="00B4164F">
      <w:pPr>
        <w:snapToGrid w:val="0"/>
        <w:rPr>
          <w:sz w:val="24"/>
          <w:szCs w:val="24"/>
        </w:rPr>
      </w:pPr>
      <w:r w:rsidRPr="00B4164F">
        <w:rPr>
          <w:sz w:val="24"/>
          <w:szCs w:val="24"/>
        </w:rPr>
        <w:t>a)</w:t>
      </w:r>
      <w:r w:rsidRPr="00B4164F">
        <w:rPr>
          <w:rFonts w:hint="eastAsia"/>
          <w:sz w:val="24"/>
          <w:szCs w:val="24"/>
        </w:rPr>
        <w:t>供应人体器官、血液和母乳，</w:t>
      </w:r>
    </w:p>
    <w:p w14:paraId="4AC028F3" w14:textId="63077850" w:rsidR="00B4164F" w:rsidRPr="00B4164F" w:rsidRDefault="00B4164F" w:rsidP="00B4164F">
      <w:pPr>
        <w:snapToGrid w:val="0"/>
        <w:rPr>
          <w:sz w:val="24"/>
          <w:szCs w:val="24"/>
        </w:rPr>
      </w:pPr>
      <w:r w:rsidRPr="00B4164F">
        <w:rPr>
          <w:sz w:val="24"/>
          <w:szCs w:val="24"/>
        </w:rPr>
        <w:t>b)</w:t>
      </w:r>
      <w:r w:rsidRPr="00B4164F">
        <w:rPr>
          <w:rFonts w:hint="eastAsia"/>
          <w:sz w:val="24"/>
          <w:szCs w:val="24"/>
        </w:rPr>
        <w:t>由为此目的专门配备的车辆运送病人和伤者</w:t>
      </w:r>
      <w:r w:rsidRPr="00B4164F">
        <w:rPr>
          <w:sz w:val="24"/>
          <w:szCs w:val="24"/>
        </w:rPr>
        <w:t>;</w:t>
      </w:r>
    </w:p>
    <w:p w14:paraId="31095CFF" w14:textId="309F83F5" w:rsidR="00B4164F" w:rsidRPr="00B4164F" w:rsidRDefault="00B4164F" w:rsidP="00B4164F">
      <w:pPr>
        <w:snapToGrid w:val="0"/>
        <w:rPr>
          <w:sz w:val="24"/>
          <w:szCs w:val="24"/>
        </w:rPr>
      </w:pPr>
      <w:r w:rsidRPr="00B4164F">
        <w:rPr>
          <w:sz w:val="24"/>
          <w:szCs w:val="24"/>
        </w:rPr>
        <w:t>18.</w:t>
      </w:r>
      <w:r w:rsidRPr="00B4164F">
        <w:rPr>
          <w:rFonts w:hint="eastAsia"/>
          <w:sz w:val="24"/>
          <w:szCs w:val="24"/>
        </w:rPr>
        <w:t>福利与社会福利和社会保障密切相关，这些福利由公法管辖的机构或不寻求系统利润的其他机构提供。然而，任何累积的利润不得分配，但必须用于维持或改善该机构提供的服务。对于§</w:t>
      </w:r>
      <w:r w:rsidRPr="00B4164F">
        <w:rPr>
          <w:sz w:val="24"/>
          <w:szCs w:val="24"/>
        </w:rPr>
        <w:t>4其他段落中提到的服务，免税只能在其中规定的条件下考虑;</w:t>
      </w:r>
    </w:p>
    <w:p w14:paraId="1C31DE70" w14:textId="7296213F" w:rsidR="00B4164F" w:rsidRPr="00B4164F" w:rsidRDefault="00B4164F" w:rsidP="00B4164F">
      <w:pPr>
        <w:snapToGrid w:val="0"/>
        <w:rPr>
          <w:sz w:val="24"/>
          <w:szCs w:val="24"/>
        </w:rPr>
      </w:pPr>
      <w:r w:rsidRPr="00B4164F">
        <w:rPr>
          <w:sz w:val="24"/>
          <w:szCs w:val="24"/>
        </w:rPr>
        <w:t>18</w:t>
      </w:r>
      <w:r w:rsidR="00CE6C53">
        <w:rPr>
          <w:rFonts w:hint="eastAsia"/>
          <w:sz w:val="24"/>
          <w:szCs w:val="24"/>
        </w:rPr>
        <w:t>a</w:t>
      </w:r>
      <w:r w:rsidRPr="00B4164F">
        <w:rPr>
          <w:sz w:val="24"/>
          <w:szCs w:val="24"/>
        </w:rPr>
        <w:t>.</w:t>
      </w:r>
      <w:r w:rsidRPr="00B4164F">
        <w:rPr>
          <w:rFonts w:hint="eastAsia"/>
          <w:sz w:val="24"/>
          <w:szCs w:val="24"/>
        </w:rPr>
        <w:t>政党独立部门之间的服务，只要这些服务是在法定任务的框架内进行的，以防止费用报销，除非根据《政党法》第</w:t>
      </w:r>
      <w:r w:rsidRPr="00B4164F">
        <w:rPr>
          <w:sz w:val="24"/>
          <w:szCs w:val="24"/>
        </w:rPr>
        <w:t>18条第7款，该政党被排除在国家部分资助之外;</w:t>
      </w:r>
    </w:p>
    <w:p w14:paraId="402F2D54" w14:textId="77777777" w:rsidR="00B4164F" w:rsidRPr="00B4164F" w:rsidRDefault="00B4164F" w:rsidP="00B4164F">
      <w:pPr>
        <w:snapToGrid w:val="0"/>
        <w:rPr>
          <w:sz w:val="24"/>
          <w:szCs w:val="24"/>
        </w:rPr>
      </w:pPr>
      <w:r w:rsidRPr="00B4164F">
        <w:rPr>
          <w:sz w:val="24"/>
          <w:szCs w:val="24"/>
        </w:rPr>
        <w:t>19.</w:t>
      </w:r>
    </w:p>
    <w:p w14:paraId="05610390" w14:textId="04866686" w:rsidR="00B4164F" w:rsidRPr="00B4164F" w:rsidRDefault="00B4164F" w:rsidP="00B4164F">
      <w:pPr>
        <w:snapToGrid w:val="0"/>
        <w:rPr>
          <w:sz w:val="24"/>
          <w:szCs w:val="24"/>
        </w:rPr>
      </w:pPr>
      <w:r w:rsidRPr="00B4164F">
        <w:rPr>
          <w:sz w:val="24"/>
          <w:szCs w:val="24"/>
        </w:rPr>
        <w:t>a)</w:t>
      </w:r>
      <w:r w:rsidRPr="00B4164F">
        <w:rPr>
          <w:rFonts w:hint="eastAsia"/>
          <w:sz w:val="24"/>
          <w:szCs w:val="24"/>
        </w:rPr>
        <w:t>雇用不超过两名工人的盲人的更替率。配偶、登记伴侣、未成年后代、盲人的父母和学徒不被视为雇员。必须根据收入征税规则证明失明。如果盲人必须为能源税或酒精税支付能源税或酒精税，则豁免不适用于《能源税法》第</w:t>
      </w:r>
      <w:r w:rsidRPr="00B4164F">
        <w:rPr>
          <w:sz w:val="24"/>
          <w:szCs w:val="24"/>
        </w:rPr>
        <w:t>1（2）和（3）段所指的能源产品的供应，也不适用于第4a点第1，a句第二句所指的供应品，</w:t>
      </w:r>
    </w:p>
    <w:p w14:paraId="237132B6" w14:textId="2055836E" w:rsidR="00B4164F" w:rsidRPr="00B4164F" w:rsidRDefault="00B4164F" w:rsidP="00B4164F">
      <w:pPr>
        <w:snapToGrid w:val="0"/>
        <w:rPr>
          <w:sz w:val="24"/>
          <w:szCs w:val="24"/>
        </w:rPr>
      </w:pPr>
      <w:r w:rsidRPr="00B4164F">
        <w:rPr>
          <w:sz w:val="24"/>
          <w:szCs w:val="24"/>
        </w:rPr>
        <w:t>b)</w:t>
      </w:r>
      <w:r w:rsidRPr="00B4164F">
        <w:rPr>
          <w:rFonts w:hint="eastAsia"/>
          <w:sz w:val="24"/>
          <w:szCs w:val="24"/>
        </w:rPr>
        <w:t>（</w:t>
      </w:r>
      <w:r w:rsidRPr="00B4164F">
        <w:rPr>
          <w:sz w:val="24"/>
          <w:szCs w:val="24"/>
        </w:rPr>
        <w:t>a）点未涵盖的公认盲人讲习班的所有者和《社会法典》第九卷第226卷第226条所指的公认的盲人讲习班协会的下列交易：</w:t>
      </w:r>
    </w:p>
    <w:p w14:paraId="1DB3B583" w14:textId="0B9FC7B7" w:rsidR="00B4164F" w:rsidRPr="00B4164F" w:rsidRDefault="00B4164F" w:rsidP="00B4164F">
      <w:pPr>
        <w:snapToGrid w:val="0"/>
        <w:rPr>
          <w:sz w:val="24"/>
          <w:szCs w:val="24"/>
        </w:rPr>
      </w:pPr>
      <w:r w:rsidRPr="00B4164F">
        <w:rPr>
          <w:sz w:val="24"/>
          <w:szCs w:val="24"/>
        </w:rPr>
        <w:t>aa）</w:t>
      </w:r>
      <w:r w:rsidRPr="00B4164F">
        <w:rPr>
          <w:rFonts w:hint="eastAsia"/>
          <w:sz w:val="24"/>
          <w:szCs w:val="24"/>
        </w:rPr>
        <w:t>为盲人提供货物和辅助货物，</w:t>
      </w:r>
    </w:p>
    <w:p w14:paraId="4C9396EF" w14:textId="127F95B4" w:rsidR="00B4164F" w:rsidRPr="00B4164F" w:rsidRDefault="00CE6C5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其他服务，只要只有盲人参与执行</w:t>
      </w:r>
      <w:r w:rsidR="00B4164F" w:rsidRPr="00B4164F">
        <w:rPr>
          <w:sz w:val="24"/>
          <w:szCs w:val="24"/>
        </w:rPr>
        <w:t>;</w:t>
      </w:r>
    </w:p>
    <w:p w14:paraId="55122511" w14:textId="77777777" w:rsidR="00B4164F" w:rsidRPr="00B4164F" w:rsidRDefault="00B4164F" w:rsidP="00B4164F">
      <w:pPr>
        <w:snapToGrid w:val="0"/>
        <w:rPr>
          <w:sz w:val="24"/>
          <w:szCs w:val="24"/>
        </w:rPr>
      </w:pPr>
      <w:r w:rsidRPr="00B4164F">
        <w:rPr>
          <w:sz w:val="24"/>
          <w:szCs w:val="24"/>
        </w:rPr>
        <w:t>20.</w:t>
      </w:r>
    </w:p>
    <w:p w14:paraId="04BE219A" w14:textId="3317E73D" w:rsidR="00B4164F" w:rsidRPr="00B4164F" w:rsidRDefault="00B4164F" w:rsidP="00B4164F">
      <w:pPr>
        <w:snapToGrid w:val="0"/>
        <w:rPr>
          <w:sz w:val="24"/>
          <w:szCs w:val="24"/>
        </w:rPr>
      </w:pPr>
      <w:r w:rsidRPr="00B4164F">
        <w:rPr>
          <w:sz w:val="24"/>
          <w:szCs w:val="24"/>
        </w:rPr>
        <w:t>a)</w:t>
      </w:r>
      <w:r w:rsidRPr="00B4164F">
        <w:rPr>
          <w:rFonts w:hint="eastAsia"/>
          <w:sz w:val="24"/>
          <w:szCs w:val="24"/>
        </w:rPr>
        <w:t>以下联邦，州，市或协会机构的营业额：剧院，管弦乐队，室内乐合奏团，合唱团，博物馆，植物园，动物园，动物公园，档案馆，图书馆以及建筑和园艺纪念碑。这同样适用于其他企业家的类似机构的更替，如果主管土地当局证明这些机构履行与第</w:t>
      </w:r>
      <w:r w:rsidRPr="00B4164F">
        <w:rPr>
          <w:sz w:val="24"/>
          <w:szCs w:val="24"/>
        </w:rPr>
        <w:t>1句所述机构相同的文化任务。如果主管土地当局证明其艺术成就直接为这些机构服务，则向第1句和第2句所指的机构出售</w:t>
      </w:r>
      <w:r w:rsidRPr="00B4164F">
        <w:rPr>
          <w:sz w:val="24"/>
          <w:szCs w:val="24"/>
        </w:rPr>
        <w:lastRenderedPageBreak/>
        <w:t>舞台导演和舞台编舞人员也免税。就本规定而言，博物馆是科学收藏品和艺术收藏品，</w:t>
      </w:r>
    </w:p>
    <w:p w14:paraId="7E9B85C6" w14:textId="370EF0B8" w:rsidR="00B4164F" w:rsidRPr="00B4164F" w:rsidRDefault="00B4164F" w:rsidP="00B4164F">
      <w:pPr>
        <w:snapToGrid w:val="0"/>
        <w:rPr>
          <w:sz w:val="24"/>
          <w:szCs w:val="24"/>
        </w:rPr>
      </w:pPr>
      <w:r w:rsidRPr="00B4164F">
        <w:rPr>
          <w:sz w:val="24"/>
          <w:szCs w:val="24"/>
        </w:rPr>
        <w:t>b)</w:t>
      </w:r>
      <w:r w:rsidRPr="00B4164F">
        <w:rPr>
          <w:rFonts w:hint="eastAsia"/>
          <w:sz w:val="24"/>
          <w:szCs w:val="24"/>
        </w:rPr>
        <w:t>由其他承办商举办戏剧表演及音乐会，而表演由（</w:t>
      </w:r>
      <w:r w:rsidRPr="00B4164F">
        <w:rPr>
          <w:sz w:val="24"/>
          <w:szCs w:val="24"/>
        </w:rPr>
        <w:t>a）点所指的剧院、管弦乐队、室内乐团或合唱团提供;</w:t>
      </w:r>
    </w:p>
    <w:p w14:paraId="2F67E6E1" w14:textId="77777777" w:rsidR="00B4164F" w:rsidRPr="00B4164F" w:rsidRDefault="00B4164F" w:rsidP="00B4164F">
      <w:pPr>
        <w:snapToGrid w:val="0"/>
        <w:rPr>
          <w:sz w:val="24"/>
          <w:szCs w:val="24"/>
        </w:rPr>
      </w:pPr>
      <w:r w:rsidRPr="00B4164F">
        <w:rPr>
          <w:sz w:val="24"/>
          <w:szCs w:val="24"/>
        </w:rPr>
        <w:t>21.</w:t>
      </w:r>
    </w:p>
    <w:p w14:paraId="6B0F4CC8" w14:textId="5335895A" w:rsidR="00B4164F" w:rsidRPr="00B4164F" w:rsidRDefault="00B4164F" w:rsidP="00B4164F">
      <w:pPr>
        <w:snapToGrid w:val="0"/>
        <w:rPr>
          <w:sz w:val="24"/>
          <w:szCs w:val="24"/>
        </w:rPr>
      </w:pPr>
      <w:r w:rsidRPr="00B4164F">
        <w:rPr>
          <w:sz w:val="24"/>
          <w:szCs w:val="24"/>
        </w:rPr>
        <w:t>a)</w:t>
      </w:r>
      <w:r w:rsidRPr="00B4164F">
        <w:rPr>
          <w:rFonts w:hint="eastAsia"/>
          <w:sz w:val="24"/>
          <w:szCs w:val="24"/>
        </w:rPr>
        <w:t>私立学校和其他普通或职业机构直接为教育和培训目的提供的服务，</w:t>
      </w:r>
    </w:p>
    <w:p w14:paraId="66516958" w14:textId="7DC5C854" w:rsidR="00B4164F" w:rsidRPr="00B4164F" w:rsidRDefault="00B4164F" w:rsidP="00B4164F">
      <w:pPr>
        <w:snapToGrid w:val="0"/>
        <w:rPr>
          <w:sz w:val="24"/>
          <w:szCs w:val="24"/>
        </w:rPr>
      </w:pPr>
      <w:r w:rsidRPr="00B4164F">
        <w:rPr>
          <w:sz w:val="24"/>
          <w:szCs w:val="24"/>
        </w:rPr>
        <w:t>aa）</w:t>
      </w:r>
      <w:r w:rsidRPr="00B4164F">
        <w:rPr>
          <w:rFonts w:hint="eastAsia"/>
          <w:sz w:val="24"/>
          <w:szCs w:val="24"/>
        </w:rPr>
        <w:t>如果根据《基本法》第</w:t>
      </w:r>
      <w:r w:rsidRPr="00B4164F">
        <w:rPr>
          <w:sz w:val="24"/>
          <w:szCs w:val="24"/>
        </w:rPr>
        <w:t>7（4）条，它们被国家批准为替代学校，或根据土地法允许，或</w:t>
      </w:r>
    </w:p>
    <w:p w14:paraId="19506266" w14:textId="67B1CE72" w:rsidR="00B4164F" w:rsidRPr="00B4164F" w:rsidRDefault="00CE6C5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如果主管土地当局证明他们正在为根据公法在法人面前进行的职业或考试做好适当的准备，</w:t>
      </w:r>
    </w:p>
    <w:p w14:paraId="73D13E10" w14:textId="47E3189D" w:rsidR="00B4164F" w:rsidRPr="00B4164F" w:rsidRDefault="00B4164F" w:rsidP="00B4164F">
      <w:pPr>
        <w:snapToGrid w:val="0"/>
        <w:rPr>
          <w:sz w:val="24"/>
          <w:szCs w:val="24"/>
        </w:rPr>
      </w:pPr>
      <w:r w:rsidRPr="00B4164F">
        <w:rPr>
          <w:sz w:val="24"/>
          <w:szCs w:val="24"/>
        </w:rPr>
        <w:t>b)</w:t>
      </w:r>
      <w:r w:rsidRPr="00B4164F">
        <w:rPr>
          <w:rFonts w:hint="eastAsia"/>
          <w:sz w:val="24"/>
          <w:szCs w:val="24"/>
        </w:rPr>
        <w:t>直接服务于教育目的的独立教师的教学服务</w:t>
      </w:r>
    </w:p>
    <w:p w14:paraId="65FB7A10" w14:textId="6E340D7C" w:rsidR="00B4164F" w:rsidRPr="00B4164F" w:rsidRDefault="00B4164F" w:rsidP="00B4164F">
      <w:pPr>
        <w:snapToGrid w:val="0"/>
        <w:rPr>
          <w:sz w:val="24"/>
          <w:szCs w:val="24"/>
        </w:rPr>
      </w:pPr>
      <w:r w:rsidRPr="00B4164F">
        <w:rPr>
          <w:sz w:val="24"/>
          <w:szCs w:val="24"/>
        </w:rPr>
        <w:t>aa）</w:t>
      </w:r>
      <w:r w:rsidRPr="00B4164F">
        <w:rPr>
          <w:rFonts w:hint="eastAsia"/>
          <w:sz w:val="24"/>
          <w:szCs w:val="24"/>
        </w:rPr>
        <w:t>在《高等教育框架法》§§</w:t>
      </w:r>
      <w:r w:rsidRPr="00B4164F">
        <w:rPr>
          <w:sz w:val="24"/>
          <w:szCs w:val="24"/>
        </w:rPr>
        <w:t>1和70所指的高等教育机构以及公立普通学校或职业学校，或</w:t>
      </w:r>
    </w:p>
    <w:p w14:paraId="755A9C28" w14:textId="16F1F585" w:rsidR="00B4164F" w:rsidRPr="00B4164F" w:rsidRDefault="00CE6C5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私立学校和其他普通或职业学校，只要它们符合（</w:t>
      </w:r>
      <w:r w:rsidR="00B4164F" w:rsidRPr="00B4164F">
        <w:rPr>
          <w:sz w:val="24"/>
          <w:szCs w:val="24"/>
        </w:rPr>
        <w:t>a）项规定的条件;</w:t>
      </w:r>
    </w:p>
    <w:p w14:paraId="2C6AAA35" w14:textId="324248CF" w:rsidR="00B4164F" w:rsidRPr="00B4164F" w:rsidRDefault="00B4164F" w:rsidP="00B4164F">
      <w:pPr>
        <w:snapToGrid w:val="0"/>
        <w:rPr>
          <w:sz w:val="24"/>
          <w:szCs w:val="24"/>
        </w:rPr>
      </w:pPr>
      <w:r w:rsidRPr="00B4164F">
        <w:rPr>
          <w:sz w:val="24"/>
          <w:szCs w:val="24"/>
        </w:rPr>
        <w:t>21</w:t>
      </w:r>
      <w:r w:rsidR="00CE6C53">
        <w:rPr>
          <w:rFonts w:hint="eastAsia"/>
          <w:sz w:val="24"/>
          <w:szCs w:val="24"/>
        </w:rPr>
        <w:t>a</w:t>
      </w:r>
      <w:r w:rsidRPr="00B4164F">
        <w:rPr>
          <w:sz w:val="24"/>
          <w:szCs w:val="24"/>
        </w:rPr>
        <w:t>.</w:t>
      </w:r>
      <w:r w:rsidRPr="00B4164F">
        <w:rPr>
          <w:rFonts w:hint="eastAsia"/>
          <w:sz w:val="24"/>
          <w:szCs w:val="24"/>
        </w:rPr>
        <w:t>（略）</w:t>
      </w:r>
    </w:p>
    <w:p w14:paraId="13106E00" w14:textId="77777777" w:rsidR="00B4164F" w:rsidRPr="00B4164F" w:rsidRDefault="00B4164F" w:rsidP="00B4164F">
      <w:pPr>
        <w:snapToGrid w:val="0"/>
        <w:rPr>
          <w:sz w:val="24"/>
          <w:szCs w:val="24"/>
        </w:rPr>
      </w:pPr>
      <w:r w:rsidRPr="00B4164F">
        <w:rPr>
          <w:sz w:val="24"/>
          <w:szCs w:val="24"/>
        </w:rPr>
        <w:t>22.</w:t>
      </w:r>
    </w:p>
    <w:p w14:paraId="7EC06417" w14:textId="5DF62EB4" w:rsidR="00B4164F" w:rsidRPr="00B4164F" w:rsidRDefault="00B4164F" w:rsidP="00B4164F">
      <w:pPr>
        <w:snapToGrid w:val="0"/>
        <w:rPr>
          <w:sz w:val="24"/>
          <w:szCs w:val="24"/>
        </w:rPr>
      </w:pPr>
      <w:r w:rsidRPr="00B4164F">
        <w:rPr>
          <w:sz w:val="24"/>
          <w:szCs w:val="24"/>
        </w:rPr>
        <w:t>a)</w:t>
      </w:r>
      <w:r w:rsidRPr="00B4164F">
        <w:rPr>
          <w:rFonts w:hint="eastAsia"/>
          <w:sz w:val="24"/>
          <w:szCs w:val="24"/>
        </w:rPr>
        <w:t>由受公法、行政和商业学院、成人教育中心或为非营利目的或专业协会目的服务的机构管理的法人举办的科学或教育性质的讲座、课程和其他活动，如果收入主要用于支付费用，</w:t>
      </w:r>
    </w:p>
    <w:p w14:paraId="09E4C4FA" w14:textId="486A9585" w:rsidR="00B4164F" w:rsidRPr="00B4164F" w:rsidRDefault="00B4164F" w:rsidP="00B4164F">
      <w:pPr>
        <w:snapToGrid w:val="0"/>
        <w:rPr>
          <w:sz w:val="24"/>
          <w:szCs w:val="24"/>
        </w:rPr>
      </w:pPr>
      <w:r w:rsidRPr="00B4164F">
        <w:rPr>
          <w:sz w:val="24"/>
          <w:szCs w:val="24"/>
        </w:rPr>
        <w:t>b)</w:t>
      </w:r>
      <w:r w:rsidRPr="00B4164F">
        <w:rPr>
          <w:rFonts w:hint="eastAsia"/>
          <w:sz w:val="24"/>
          <w:szCs w:val="24"/>
        </w:rPr>
        <w:t>由（</w:t>
      </w:r>
      <w:r w:rsidRPr="00B4164F">
        <w:rPr>
          <w:sz w:val="24"/>
          <w:szCs w:val="24"/>
        </w:rPr>
        <w:t>a）点所指的经营者组织的其他文化和体育活动，但报酬包括参加费;</w:t>
      </w:r>
    </w:p>
    <w:p w14:paraId="286571B4" w14:textId="77777777" w:rsidR="00B4164F" w:rsidRPr="00B4164F" w:rsidRDefault="00B4164F" w:rsidP="00B4164F">
      <w:pPr>
        <w:snapToGrid w:val="0"/>
        <w:rPr>
          <w:sz w:val="24"/>
          <w:szCs w:val="24"/>
        </w:rPr>
      </w:pPr>
      <w:r w:rsidRPr="00B4164F">
        <w:rPr>
          <w:sz w:val="24"/>
          <w:szCs w:val="24"/>
        </w:rPr>
        <w:t>23.</w:t>
      </w:r>
    </w:p>
    <w:p w14:paraId="4BFAD43A" w14:textId="3BF6D8E6" w:rsidR="00B4164F" w:rsidRPr="00B4164F" w:rsidRDefault="00B4164F" w:rsidP="00B4164F">
      <w:pPr>
        <w:snapToGrid w:val="0"/>
        <w:rPr>
          <w:sz w:val="24"/>
          <w:szCs w:val="24"/>
        </w:rPr>
      </w:pPr>
      <w:r w:rsidRPr="00B4164F">
        <w:rPr>
          <w:sz w:val="24"/>
          <w:szCs w:val="24"/>
        </w:rPr>
        <w:t>a)</w:t>
      </w:r>
      <w:r w:rsidRPr="00B4164F">
        <w:rPr>
          <w:rFonts w:hint="eastAsia"/>
          <w:sz w:val="24"/>
          <w:szCs w:val="24"/>
        </w:rPr>
        <w:t>由受公法管辖的受委托执行这些任务的机构或目标与受公法管辖的机构的目标相当且不寻求系统性利润的其他机构提供的教育和密切相关的用品和其他服务</w:t>
      </w:r>
      <w:r w:rsidRPr="00B4164F">
        <w:rPr>
          <w:sz w:val="24"/>
          <w:szCs w:val="24"/>
        </w:rPr>
        <w:t>;任何应计的利润不得分配，但必须用于维持或改善机构提供的服务，</w:t>
      </w:r>
    </w:p>
    <w:p w14:paraId="2840C351" w14:textId="07EBB145" w:rsidR="00B4164F" w:rsidRPr="00B4164F" w:rsidRDefault="00B4164F" w:rsidP="00B4164F">
      <w:pPr>
        <w:snapToGrid w:val="0"/>
        <w:rPr>
          <w:sz w:val="24"/>
          <w:szCs w:val="24"/>
        </w:rPr>
      </w:pPr>
      <w:r w:rsidRPr="00B4164F">
        <w:rPr>
          <w:sz w:val="24"/>
          <w:szCs w:val="24"/>
        </w:rPr>
        <w:t>b)</w:t>
      </w:r>
      <w:r w:rsidRPr="00B4164F">
        <w:rPr>
          <w:rFonts w:hint="eastAsia"/>
          <w:sz w:val="24"/>
          <w:szCs w:val="24"/>
        </w:rPr>
        <w:t>由受公法管辖的机构或被公认为具有社会性质的其他机构提供的与照顾儿童和青年密切相关的用品和其他服务。本条款所指的其他社会性质的机构，系指下列机构：</w:t>
      </w:r>
    </w:p>
    <w:p w14:paraId="0DD7256B" w14:textId="2E50C315" w:rsidR="00B4164F" w:rsidRPr="00B4164F" w:rsidRDefault="00B4164F" w:rsidP="00B4164F">
      <w:pPr>
        <w:snapToGrid w:val="0"/>
        <w:rPr>
          <w:sz w:val="24"/>
          <w:szCs w:val="24"/>
        </w:rPr>
      </w:pPr>
      <w:r w:rsidRPr="00B4164F">
        <w:rPr>
          <w:sz w:val="24"/>
          <w:szCs w:val="24"/>
        </w:rPr>
        <w:t>aa）</w:t>
      </w:r>
      <w:r w:rsidRPr="00B4164F">
        <w:rPr>
          <w:rFonts w:hint="eastAsia"/>
          <w:sz w:val="24"/>
          <w:szCs w:val="24"/>
        </w:rPr>
        <w:t>根据法律规定在社会保障领域采取行动，或</w:t>
      </w:r>
    </w:p>
    <w:p w14:paraId="065C5045" w14:textId="35D2D74E" w:rsidR="00B4164F" w:rsidRPr="00B4164F" w:rsidRDefault="00CE6C53"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提供上一日历年全部或部分由公法管辖机构支付报酬的服务，</w:t>
      </w:r>
    </w:p>
    <w:p w14:paraId="3198AE6A" w14:textId="286F0D62" w:rsidR="00B4164F" w:rsidRPr="00B4164F" w:rsidRDefault="00B4164F" w:rsidP="00B4164F">
      <w:pPr>
        <w:snapToGrid w:val="0"/>
        <w:rPr>
          <w:sz w:val="24"/>
          <w:szCs w:val="24"/>
        </w:rPr>
      </w:pPr>
      <w:r w:rsidRPr="00B4164F">
        <w:rPr>
          <w:sz w:val="24"/>
          <w:szCs w:val="24"/>
        </w:rPr>
        <w:t>c)</w:t>
      </w:r>
      <w:r w:rsidRPr="00B4164F">
        <w:rPr>
          <w:rFonts w:hint="eastAsia"/>
          <w:sz w:val="24"/>
          <w:szCs w:val="24"/>
        </w:rPr>
        <w:t>为日托中心的儿童、各州高等教育法所指的大学的学生和学生、州或国家认可的职业学院、公立学校和根据《基本法》第</w:t>
      </w:r>
      <w:r w:rsidRPr="00B4164F">
        <w:rPr>
          <w:sz w:val="24"/>
          <w:szCs w:val="24"/>
        </w:rPr>
        <w:t>7条第4款批准或国家法律允许的代办学校以及国家认可的补充学校和职业学校提供餐饮和住宿服务。公法或其他不寻求系统性利润的机构;然而，任何应计的利润不得分配，但必须用于维持或改善机构提供的服务。</w:t>
      </w:r>
    </w:p>
    <w:p w14:paraId="4967DDD1" w14:textId="77777777" w:rsidR="00B4164F" w:rsidRPr="00B4164F" w:rsidRDefault="00B4164F" w:rsidP="00B4164F">
      <w:pPr>
        <w:snapToGrid w:val="0"/>
        <w:rPr>
          <w:sz w:val="24"/>
          <w:szCs w:val="24"/>
        </w:rPr>
      </w:pPr>
      <w:r w:rsidRPr="00B4164F">
        <w:rPr>
          <w:rFonts w:hint="eastAsia"/>
          <w:sz w:val="24"/>
          <w:szCs w:val="24"/>
        </w:rPr>
        <w:t>企业家向参与提供第</w:t>
      </w:r>
      <w:r w:rsidRPr="00B4164F">
        <w:rPr>
          <w:sz w:val="24"/>
          <w:szCs w:val="24"/>
        </w:rPr>
        <w:t>1句a和b所述服务的人提供的住宿、餐饮和通常的实物福利，作为所提供服务的报酬，也免税。句子1字母a和b所指的儿童和青少年都是尚未满27岁的人。对于第15b、15c、21、24和25点所述的供应品，豁免只应符合其中规定的条件;</w:t>
      </w:r>
    </w:p>
    <w:p w14:paraId="3C6733B6" w14:textId="4761315B" w:rsidR="00B4164F" w:rsidRPr="00B4164F" w:rsidRDefault="00B4164F" w:rsidP="00B4164F">
      <w:pPr>
        <w:snapToGrid w:val="0"/>
        <w:rPr>
          <w:sz w:val="24"/>
          <w:szCs w:val="24"/>
        </w:rPr>
      </w:pPr>
      <w:r w:rsidRPr="00B4164F">
        <w:rPr>
          <w:sz w:val="24"/>
          <w:szCs w:val="24"/>
        </w:rPr>
        <w:t>24.</w:t>
      </w:r>
      <w:r w:rsidRPr="00B4164F">
        <w:rPr>
          <w:rFonts w:hint="eastAsia"/>
          <w:sz w:val="24"/>
          <w:szCs w:val="24"/>
        </w:rPr>
        <w:t>德意志青年协会、青年福利和青年福利协会的服务，包括隶属于该协会的分支机构、机构和青年旅舍，只要这些服务直接服务于章程的目的或为这些服务工作的人员，住宿、餐饮和通常的实物福利作为所提供服务的报酬。这同样适用于在相同条件下执行相同任务的其他协会的服务</w:t>
      </w:r>
      <w:r w:rsidRPr="00B4164F">
        <w:rPr>
          <w:sz w:val="24"/>
          <w:szCs w:val="24"/>
        </w:rPr>
        <w:t>;</w:t>
      </w:r>
    </w:p>
    <w:p w14:paraId="182C7542" w14:textId="76AF5835" w:rsidR="00B4164F" w:rsidRPr="00B4164F" w:rsidRDefault="00B4164F" w:rsidP="00B4164F">
      <w:pPr>
        <w:snapToGrid w:val="0"/>
        <w:rPr>
          <w:sz w:val="24"/>
          <w:szCs w:val="24"/>
        </w:rPr>
      </w:pPr>
      <w:r w:rsidRPr="00B4164F">
        <w:rPr>
          <w:sz w:val="24"/>
          <w:szCs w:val="24"/>
        </w:rPr>
        <w:t>25.</w:t>
      </w:r>
      <w:r w:rsidRPr="00B4164F">
        <w:rPr>
          <w:rFonts w:hint="eastAsia"/>
          <w:sz w:val="24"/>
          <w:szCs w:val="24"/>
        </w:rPr>
        <w:t>根据《社会法》第八卷第</w:t>
      </w:r>
      <w:r w:rsidRPr="00B4164F">
        <w:rPr>
          <w:sz w:val="24"/>
          <w:szCs w:val="24"/>
        </w:rPr>
        <w:t>2（2）节提供青年福利服务，根据《社会法典》第八卷第42条，并根据《收养安置法》提供收养安置服务，如果这些服务是由公共青年福利机构或其他具有社会性质的机构提供的。本条款所指的其他具有社会性质的机构包括：</w:t>
      </w:r>
    </w:p>
    <w:p w14:paraId="63E9589D" w14:textId="3FD7D587" w:rsidR="00B4164F" w:rsidRPr="00B4164F" w:rsidRDefault="00B4164F" w:rsidP="00B4164F">
      <w:pPr>
        <w:snapToGrid w:val="0"/>
        <w:rPr>
          <w:sz w:val="24"/>
          <w:szCs w:val="24"/>
        </w:rPr>
      </w:pPr>
      <w:r w:rsidRPr="00B4164F">
        <w:rPr>
          <w:sz w:val="24"/>
          <w:szCs w:val="24"/>
        </w:rPr>
        <w:t>a)</w:t>
      </w:r>
      <w:r w:rsidRPr="00B4164F">
        <w:rPr>
          <w:rFonts w:hint="eastAsia"/>
          <w:sz w:val="24"/>
          <w:szCs w:val="24"/>
        </w:rPr>
        <w:t>主管青年当局、教会和宗教团体根据公法承认的免费青年福利机构，</w:t>
      </w:r>
    </w:p>
    <w:p w14:paraId="416B31AA" w14:textId="562761A6" w:rsidR="00B4164F" w:rsidRPr="00B4164F" w:rsidRDefault="00B4164F" w:rsidP="00B4164F">
      <w:pPr>
        <w:snapToGrid w:val="0"/>
        <w:rPr>
          <w:sz w:val="24"/>
          <w:szCs w:val="24"/>
        </w:rPr>
      </w:pPr>
      <w:r w:rsidRPr="00B4164F">
        <w:rPr>
          <w:sz w:val="24"/>
          <w:szCs w:val="24"/>
        </w:rPr>
        <w:t>b)</w:t>
      </w:r>
      <w:r w:rsidRPr="00B4164F">
        <w:rPr>
          <w:rFonts w:hint="eastAsia"/>
          <w:sz w:val="24"/>
          <w:szCs w:val="24"/>
        </w:rPr>
        <w:t>机构，只要他们</w:t>
      </w:r>
    </w:p>
    <w:p w14:paraId="357F38DD" w14:textId="01AB8449" w:rsidR="00B4164F" w:rsidRPr="00B4164F" w:rsidRDefault="00B4164F" w:rsidP="00B4164F">
      <w:pPr>
        <w:snapToGrid w:val="0"/>
        <w:rPr>
          <w:sz w:val="24"/>
          <w:szCs w:val="24"/>
        </w:rPr>
      </w:pPr>
      <w:r w:rsidRPr="00B4164F">
        <w:rPr>
          <w:sz w:val="24"/>
          <w:szCs w:val="24"/>
        </w:rPr>
        <w:t>aa）</w:t>
      </w:r>
      <w:r w:rsidRPr="00B4164F">
        <w:rPr>
          <w:rFonts w:hint="eastAsia"/>
          <w:sz w:val="24"/>
          <w:szCs w:val="24"/>
        </w:rPr>
        <w:t>拥有《社会法典》第八卷所要求的许可证，或者根据《社会法典》第八卷第</w:t>
      </w:r>
      <w:r w:rsidRPr="00B4164F">
        <w:rPr>
          <w:sz w:val="24"/>
          <w:szCs w:val="24"/>
        </w:rPr>
        <w:t>44条或第45（1）条和第（2）款，不需要许可证，</w:t>
      </w:r>
    </w:p>
    <w:p w14:paraId="7E8B5E70" w14:textId="6D6ED6AE" w:rsidR="00B4164F" w:rsidRPr="00B4164F" w:rsidRDefault="00F1078D"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提供在上一个历年由青年公益机构或（</w:t>
      </w:r>
      <w:r w:rsidR="00B4164F" w:rsidRPr="00B4164F">
        <w:rPr>
          <w:sz w:val="24"/>
          <w:szCs w:val="24"/>
        </w:rPr>
        <w:t>a）点所指的机构全部或部分获得报酬的服务;</w:t>
      </w:r>
    </w:p>
    <w:p w14:paraId="416F7EFE" w14:textId="18BB97CF" w:rsidR="00B4164F" w:rsidRPr="00B4164F" w:rsidRDefault="00F1078D"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根据《社会法典》第八卷第</w:t>
      </w:r>
      <w:r w:rsidR="00B4164F" w:rsidRPr="00B4164F">
        <w:rPr>
          <w:sz w:val="24"/>
          <w:szCs w:val="24"/>
        </w:rPr>
        <w:t>23条第3款提供适合的日托服务，或</w:t>
      </w:r>
    </w:p>
    <w:p w14:paraId="3AE25C7B" w14:textId="7AE65744" w:rsidR="00B4164F" w:rsidRPr="00B4164F" w:rsidRDefault="00F1078D" w:rsidP="00B4164F">
      <w:pPr>
        <w:snapToGrid w:val="0"/>
        <w:rPr>
          <w:sz w:val="24"/>
          <w:szCs w:val="24"/>
        </w:rPr>
      </w:pPr>
      <w:r>
        <w:rPr>
          <w:sz w:val="24"/>
          <w:szCs w:val="24"/>
        </w:rPr>
        <w:lastRenderedPageBreak/>
        <w:t>dd</w:t>
      </w:r>
      <w:r w:rsidRPr="00B4164F">
        <w:rPr>
          <w:sz w:val="24"/>
          <w:szCs w:val="24"/>
        </w:rPr>
        <w:t>）</w:t>
      </w:r>
      <w:r w:rsidR="00B4164F" w:rsidRPr="00B4164F">
        <w:rPr>
          <w:rFonts w:hint="eastAsia"/>
          <w:sz w:val="24"/>
          <w:szCs w:val="24"/>
        </w:rPr>
        <w:t>提供收养安置服务，根据《收养安置法》第</w:t>
      </w:r>
      <w:r w:rsidR="00B4164F" w:rsidRPr="00B4164F">
        <w:rPr>
          <w:sz w:val="24"/>
          <w:szCs w:val="24"/>
        </w:rPr>
        <w:t>4条第1款获得认可，或根据《收养安置法》第4条第2款获得批准。</w:t>
      </w:r>
    </w:p>
    <w:p w14:paraId="19029FB2" w14:textId="77777777" w:rsidR="00B4164F" w:rsidRPr="00B4164F" w:rsidRDefault="00B4164F" w:rsidP="00B4164F">
      <w:pPr>
        <w:snapToGrid w:val="0"/>
        <w:rPr>
          <w:sz w:val="24"/>
          <w:szCs w:val="24"/>
        </w:rPr>
      </w:pPr>
      <w:r w:rsidRPr="00B4164F">
        <w:rPr>
          <w:rFonts w:hint="eastAsia"/>
          <w:sz w:val="24"/>
          <w:szCs w:val="24"/>
        </w:rPr>
        <w:t>免税也是</w:t>
      </w:r>
    </w:p>
    <w:p w14:paraId="05BE3A7C" w14:textId="3FDA13B1" w:rsidR="00B4164F" w:rsidRPr="00B4164F" w:rsidRDefault="00B4164F" w:rsidP="00B4164F">
      <w:pPr>
        <w:snapToGrid w:val="0"/>
        <w:rPr>
          <w:sz w:val="24"/>
          <w:szCs w:val="24"/>
        </w:rPr>
      </w:pPr>
      <w:r w:rsidRPr="00B4164F">
        <w:rPr>
          <w:sz w:val="24"/>
          <w:szCs w:val="24"/>
        </w:rPr>
        <w:t>a)</w:t>
      </w:r>
      <w:r w:rsidRPr="00B4164F">
        <w:rPr>
          <w:rFonts w:hint="eastAsia"/>
          <w:sz w:val="24"/>
          <w:szCs w:val="24"/>
        </w:rPr>
        <w:t>组织文化和体育活动，如果表演是由受益于青年福利的人自己提供的，或者如果收入主要用于支付费用，并且这些服务与第</w:t>
      </w:r>
      <w:r w:rsidRPr="00B4164F">
        <w:rPr>
          <w:sz w:val="24"/>
          <w:szCs w:val="24"/>
        </w:rPr>
        <w:t>1句中提到的服务密切相关，</w:t>
      </w:r>
    </w:p>
    <w:p w14:paraId="5341B984" w14:textId="2C3246D7" w:rsidR="00B4164F" w:rsidRPr="00B4164F" w:rsidRDefault="00B4164F" w:rsidP="00B4164F">
      <w:pPr>
        <w:snapToGrid w:val="0"/>
        <w:rPr>
          <w:sz w:val="24"/>
          <w:szCs w:val="24"/>
        </w:rPr>
      </w:pPr>
      <w:r w:rsidRPr="00B4164F">
        <w:rPr>
          <w:sz w:val="24"/>
          <w:szCs w:val="24"/>
        </w:rPr>
        <w:t>b)</w:t>
      </w:r>
      <w:r w:rsidRPr="00B4164F">
        <w:rPr>
          <w:rFonts w:hint="eastAsia"/>
          <w:sz w:val="24"/>
          <w:szCs w:val="24"/>
        </w:rPr>
        <w:t>这些机构向青年福利服务的接受者和青年福利雇员以及在第</w:t>
      </w:r>
      <w:r w:rsidRPr="00B4164F">
        <w:rPr>
          <w:sz w:val="24"/>
          <w:szCs w:val="24"/>
        </w:rPr>
        <w:t>1句所述服务中工作的人提供的住宿、餐饮和通常的实物福利，作为所提供服务的报酬，</w:t>
      </w:r>
    </w:p>
    <w:p w14:paraId="38DBBE44" w14:textId="1FD48245" w:rsidR="00B4164F" w:rsidRPr="00B4164F" w:rsidRDefault="00B4164F" w:rsidP="00B4164F">
      <w:pPr>
        <w:snapToGrid w:val="0"/>
        <w:rPr>
          <w:sz w:val="24"/>
          <w:szCs w:val="24"/>
        </w:rPr>
      </w:pPr>
      <w:r w:rsidRPr="00B4164F">
        <w:rPr>
          <w:sz w:val="24"/>
          <w:szCs w:val="24"/>
        </w:rPr>
        <w:t>c)</w:t>
      </w:r>
      <w:r w:rsidRPr="00B4164F">
        <w:rPr>
          <w:rFonts w:hint="eastAsia"/>
          <w:sz w:val="24"/>
          <w:szCs w:val="24"/>
        </w:rPr>
        <w:t>由根据《民法典》第</w:t>
      </w:r>
      <w:r w:rsidRPr="00B4164F">
        <w:rPr>
          <w:sz w:val="24"/>
          <w:szCs w:val="24"/>
        </w:rPr>
        <w:t>1773条被任命为监护人或根据《民法典》第1909条作为补充照顾者的机构提供的服务，除非它们是根据《民法典》第1835（3）条获得报酬的服务，</w:t>
      </w:r>
    </w:p>
    <w:p w14:paraId="7C10211A" w14:textId="36965494" w:rsidR="00B4164F" w:rsidRPr="00B4164F" w:rsidRDefault="00B4164F" w:rsidP="00B4164F">
      <w:pPr>
        <w:snapToGrid w:val="0"/>
        <w:rPr>
          <w:sz w:val="24"/>
          <w:szCs w:val="24"/>
        </w:rPr>
      </w:pPr>
      <w:r w:rsidRPr="00B4164F">
        <w:rPr>
          <w:sz w:val="24"/>
          <w:szCs w:val="24"/>
        </w:rPr>
        <w:t>d)</w:t>
      </w:r>
      <w:r w:rsidRPr="00B4164F">
        <w:rPr>
          <w:rFonts w:hint="eastAsia"/>
          <w:sz w:val="24"/>
          <w:szCs w:val="24"/>
        </w:rPr>
        <w:t>根据《家庭事务和自愿管辖权事项诉讼法》第</w:t>
      </w:r>
      <w:r w:rsidRPr="00B4164F">
        <w:rPr>
          <w:sz w:val="24"/>
          <w:szCs w:val="24"/>
        </w:rPr>
        <w:t>158、174或191条被任命为程序顾问的实体，这些实体收取的价格经主管当局批准或不超过核定价格;未提供价格核准的交易，收取的价格应当低于商业经营者收取的增值税;</w:t>
      </w:r>
    </w:p>
    <w:p w14:paraId="604E2312" w14:textId="40377E7E" w:rsidR="00B4164F" w:rsidRPr="00B4164F" w:rsidRDefault="00B4164F" w:rsidP="00B4164F">
      <w:pPr>
        <w:snapToGrid w:val="0"/>
        <w:rPr>
          <w:sz w:val="24"/>
          <w:szCs w:val="24"/>
        </w:rPr>
      </w:pPr>
      <w:r w:rsidRPr="00B4164F">
        <w:rPr>
          <w:sz w:val="24"/>
          <w:szCs w:val="24"/>
        </w:rPr>
        <w:t>26.</w:t>
      </w:r>
      <w:r w:rsidRPr="00B4164F">
        <w:rPr>
          <w:rFonts w:hint="eastAsia"/>
          <w:sz w:val="24"/>
          <w:szCs w:val="24"/>
        </w:rPr>
        <w:t>志愿工作，</w:t>
      </w:r>
    </w:p>
    <w:p w14:paraId="2A65FEA4" w14:textId="2BFC819D" w:rsidR="00B4164F" w:rsidRPr="00B4164F" w:rsidRDefault="00B4164F" w:rsidP="00B4164F">
      <w:pPr>
        <w:snapToGrid w:val="0"/>
        <w:rPr>
          <w:sz w:val="24"/>
          <w:szCs w:val="24"/>
        </w:rPr>
      </w:pPr>
      <w:r w:rsidRPr="00B4164F">
        <w:rPr>
          <w:sz w:val="24"/>
          <w:szCs w:val="24"/>
        </w:rPr>
        <w:t>a)</w:t>
      </w:r>
      <w:r w:rsidRPr="00B4164F">
        <w:rPr>
          <w:rFonts w:hint="eastAsia"/>
          <w:sz w:val="24"/>
          <w:szCs w:val="24"/>
        </w:rPr>
        <w:t>如果为受公法管辖的法人行使，或</w:t>
      </w:r>
    </w:p>
    <w:p w14:paraId="1E6402B6" w14:textId="110535B6" w:rsidR="00B4164F" w:rsidRPr="00B4164F" w:rsidRDefault="00B4164F" w:rsidP="00B4164F">
      <w:pPr>
        <w:snapToGrid w:val="0"/>
        <w:rPr>
          <w:sz w:val="24"/>
          <w:szCs w:val="24"/>
        </w:rPr>
      </w:pPr>
      <w:r w:rsidRPr="00B4164F">
        <w:rPr>
          <w:sz w:val="24"/>
          <w:szCs w:val="24"/>
        </w:rPr>
        <w:t>b)</w:t>
      </w:r>
      <w:r w:rsidRPr="00B4164F">
        <w:rPr>
          <w:rFonts w:hint="eastAsia"/>
          <w:sz w:val="24"/>
          <w:szCs w:val="24"/>
        </w:rPr>
        <w:t>如果此活动的报酬仅包括费用报销和错过时间的充分补偿</w:t>
      </w:r>
      <w:r w:rsidRPr="00B4164F">
        <w:rPr>
          <w:sz w:val="24"/>
          <w:szCs w:val="24"/>
        </w:rPr>
        <w:t>;</w:t>
      </w:r>
    </w:p>
    <w:p w14:paraId="7DC8B1DE" w14:textId="77777777" w:rsidR="00B4164F" w:rsidRPr="00B4164F" w:rsidRDefault="00B4164F" w:rsidP="00B4164F">
      <w:pPr>
        <w:snapToGrid w:val="0"/>
        <w:rPr>
          <w:sz w:val="24"/>
          <w:szCs w:val="24"/>
        </w:rPr>
      </w:pPr>
      <w:r w:rsidRPr="00B4164F">
        <w:rPr>
          <w:sz w:val="24"/>
          <w:szCs w:val="24"/>
        </w:rPr>
        <w:t>27.</w:t>
      </w:r>
    </w:p>
    <w:p w14:paraId="531543CE" w14:textId="0FEA3A26" w:rsidR="00B4164F" w:rsidRPr="00B4164F" w:rsidRDefault="00B4164F" w:rsidP="00B4164F">
      <w:pPr>
        <w:snapToGrid w:val="0"/>
        <w:rPr>
          <w:sz w:val="24"/>
          <w:szCs w:val="24"/>
        </w:rPr>
      </w:pPr>
      <w:r w:rsidRPr="00B4164F">
        <w:rPr>
          <w:sz w:val="24"/>
          <w:szCs w:val="24"/>
        </w:rPr>
        <w:t>a)</w:t>
      </w:r>
      <w:r w:rsidRPr="00B4164F">
        <w:rPr>
          <w:rFonts w:hint="eastAsia"/>
          <w:sz w:val="24"/>
          <w:szCs w:val="24"/>
        </w:rPr>
        <w:t>宗教和哲学团体为第</w:t>
      </w:r>
      <w:r w:rsidRPr="00B4164F">
        <w:rPr>
          <w:sz w:val="24"/>
          <w:szCs w:val="24"/>
        </w:rPr>
        <w:t>14（b）、16、18、21、22（a）点以及第23和25点所述活动提供工作人员，并用于精神援助;</w:t>
      </w:r>
    </w:p>
    <w:p w14:paraId="66442631" w14:textId="5BC04ADF" w:rsidR="00B4164F" w:rsidRPr="00B4164F" w:rsidRDefault="00B4164F" w:rsidP="00B4164F">
      <w:pPr>
        <w:snapToGrid w:val="0"/>
        <w:rPr>
          <w:sz w:val="24"/>
          <w:szCs w:val="24"/>
        </w:rPr>
      </w:pPr>
      <w:r w:rsidRPr="00B4164F">
        <w:rPr>
          <w:sz w:val="24"/>
          <w:szCs w:val="24"/>
        </w:rPr>
        <w:t>b)</w:t>
      </w:r>
      <w:r w:rsidRPr="00B4164F">
        <w:rPr>
          <w:rFonts w:hint="eastAsia"/>
          <w:sz w:val="24"/>
          <w:szCs w:val="24"/>
        </w:rPr>
        <w:t>法人根据私法或公法为农业和林业财产提供农业和林业工人（第</w:t>
      </w:r>
      <w:r w:rsidRPr="00B4164F">
        <w:rPr>
          <w:sz w:val="24"/>
          <w:szCs w:val="24"/>
        </w:rPr>
        <w:t>24（2）段），最多三名全职工人，以弥补持有人或其完全协助的家庭成员因疾病，事故，怀孕，收入能力下降或死亡而缺席，以及向农业和林业的法定机构提供农场助理社会保障;</w:t>
      </w:r>
    </w:p>
    <w:p w14:paraId="6C1685C6" w14:textId="7B053F59" w:rsidR="00B4164F" w:rsidRPr="00B4164F" w:rsidRDefault="00B4164F" w:rsidP="00B4164F">
      <w:pPr>
        <w:snapToGrid w:val="0"/>
        <w:rPr>
          <w:sz w:val="24"/>
          <w:szCs w:val="24"/>
        </w:rPr>
      </w:pPr>
      <w:r w:rsidRPr="00B4164F">
        <w:rPr>
          <w:sz w:val="24"/>
          <w:szCs w:val="24"/>
        </w:rPr>
        <w:t>28.</w:t>
      </w:r>
      <w:r w:rsidRPr="00B4164F">
        <w:rPr>
          <w:rFonts w:hint="eastAsia"/>
          <w:sz w:val="24"/>
          <w:szCs w:val="24"/>
        </w:rPr>
        <w:t>根据第</w:t>
      </w:r>
      <w:r w:rsidRPr="00B4164F">
        <w:rPr>
          <w:sz w:val="24"/>
          <w:szCs w:val="24"/>
        </w:rPr>
        <w:t>15（1a）款不包括进项税额扣除的货物的供应，或贸易商将供应的货物专门用于第8至27和29点豁免的活动;</w:t>
      </w:r>
    </w:p>
    <w:p w14:paraId="06AC621B" w14:textId="5526425C" w:rsidR="00B4164F" w:rsidRPr="00B4164F" w:rsidRDefault="00B4164F" w:rsidP="00B4164F">
      <w:pPr>
        <w:snapToGrid w:val="0"/>
        <w:rPr>
          <w:sz w:val="24"/>
          <w:szCs w:val="24"/>
        </w:rPr>
      </w:pPr>
      <w:r w:rsidRPr="00B4164F">
        <w:rPr>
          <w:sz w:val="24"/>
          <w:szCs w:val="24"/>
        </w:rPr>
        <w:t>29.</w:t>
      </w:r>
      <w:r w:rsidRPr="00B4164F">
        <w:rPr>
          <w:rFonts w:hint="eastAsia"/>
          <w:sz w:val="24"/>
          <w:szCs w:val="24"/>
        </w:rPr>
        <w:t>在德国成立的独立协会由其成员为公共利益开展非创业活动或根据第</w:t>
      </w:r>
      <w:r w:rsidRPr="00B4164F">
        <w:rPr>
          <w:sz w:val="24"/>
          <w:szCs w:val="24"/>
        </w:rPr>
        <w:t>11b、14至18、20至25或27点免税的公共利益活动的人向在德国成立的成员提供的其他服务，只要这些服务用于从事这些活动的直接目的，并且协会由其成员开展只要求准确偿还共同费用的相应份额，但这种豁免不会导致扭曲竞争。</w:t>
      </w:r>
    </w:p>
    <w:p w14:paraId="1E3C4B20" w14:textId="77777777" w:rsidR="00B4164F" w:rsidRPr="00B4164F" w:rsidRDefault="00B4164F" w:rsidP="00B4164F">
      <w:pPr>
        <w:snapToGrid w:val="0"/>
        <w:rPr>
          <w:sz w:val="24"/>
          <w:szCs w:val="24"/>
        </w:rPr>
      </w:pPr>
      <w:r w:rsidRPr="00B4164F">
        <w:rPr>
          <w:rFonts w:hint="eastAsia"/>
          <w:sz w:val="24"/>
          <w:szCs w:val="24"/>
        </w:rPr>
        <w:t>脚注</w:t>
      </w:r>
    </w:p>
    <w:p w14:paraId="0A1ACFA3" w14:textId="08C5C80E" w:rsidR="00B4164F" w:rsidRPr="00B4164F" w:rsidRDefault="00B4164F" w:rsidP="00B4164F">
      <w:pPr>
        <w:snapToGrid w:val="0"/>
        <w:rPr>
          <w:sz w:val="24"/>
          <w:szCs w:val="24"/>
        </w:rPr>
      </w:pPr>
      <w:r w:rsidRPr="00B4164F">
        <w:rPr>
          <w:rFonts w:hint="eastAsia"/>
          <w:sz w:val="24"/>
          <w:szCs w:val="24"/>
        </w:rPr>
        <w:t>（</w:t>
      </w:r>
      <w:r w:rsidRPr="00B4164F">
        <w:rPr>
          <w:sz w:val="24"/>
          <w:szCs w:val="24"/>
        </w:rPr>
        <w:t>+++§4：有关申请，请参见§27+++）</w:t>
      </w:r>
    </w:p>
    <w:p w14:paraId="419C5EDB" w14:textId="573D4EBE" w:rsidR="00B4164F" w:rsidRPr="00B4164F" w:rsidRDefault="00B4164F" w:rsidP="00B4164F">
      <w:pPr>
        <w:snapToGrid w:val="0"/>
        <w:rPr>
          <w:sz w:val="24"/>
          <w:szCs w:val="24"/>
        </w:rPr>
      </w:pPr>
    </w:p>
    <w:p w14:paraId="26EFCBB4" w14:textId="40639981" w:rsidR="00B4164F" w:rsidRPr="00B4164F" w:rsidRDefault="00B4164F" w:rsidP="00B4164F">
      <w:pPr>
        <w:snapToGrid w:val="0"/>
        <w:rPr>
          <w:sz w:val="24"/>
          <w:szCs w:val="24"/>
        </w:rPr>
      </w:pPr>
      <w:r w:rsidRPr="00B4164F">
        <w:rPr>
          <w:rFonts w:hint="eastAsia"/>
          <w:sz w:val="24"/>
          <w:szCs w:val="24"/>
        </w:rPr>
        <w:t>§</w:t>
      </w:r>
      <w:r w:rsidRPr="00B4164F">
        <w:rPr>
          <w:sz w:val="24"/>
          <w:szCs w:val="24"/>
        </w:rPr>
        <w:t>4a在第三国境内用于人道主义、慈善或教育目的的福利退税</w:t>
      </w:r>
    </w:p>
    <w:p w14:paraId="5866918E" w14:textId="48064629" w:rsidR="00B4164F" w:rsidRPr="00B4164F" w:rsidRDefault="00F1078D" w:rsidP="00B4164F">
      <w:pPr>
        <w:snapToGrid w:val="0"/>
        <w:rPr>
          <w:sz w:val="24"/>
          <w:szCs w:val="24"/>
        </w:rPr>
      </w:pPr>
      <w:r>
        <w:rPr>
          <w:rFonts w:hint="eastAsia"/>
          <w:sz w:val="24"/>
          <w:szCs w:val="24"/>
        </w:rPr>
        <w:t>（1）</w:t>
      </w:r>
      <w:r w:rsidR="00B4164F" w:rsidRPr="00B4164F">
        <w:rPr>
          <w:sz w:val="24"/>
          <w:szCs w:val="24"/>
        </w:rPr>
        <w:t>专门从事非营利、慈善或教会目的的实体（税法第51至68条）和受公法管辖的法人，应根据申请给予退税，以抵消对其造成的货物供应、进口或共同体内部采购征收的税款，但须符合下列条件：</w:t>
      </w:r>
    </w:p>
    <w:p w14:paraId="58DE332E" w14:textId="4A161132" w:rsidR="00B4164F" w:rsidRPr="00B4164F" w:rsidRDefault="00B4164F" w:rsidP="00B4164F">
      <w:pPr>
        <w:snapToGrid w:val="0"/>
        <w:rPr>
          <w:sz w:val="24"/>
          <w:szCs w:val="24"/>
        </w:rPr>
      </w:pPr>
      <w:r w:rsidRPr="00B4164F">
        <w:rPr>
          <w:sz w:val="24"/>
          <w:szCs w:val="24"/>
        </w:rPr>
        <w:t>1.</w:t>
      </w:r>
      <w:r w:rsidRPr="00B4164F">
        <w:rPr>
          <w:rFonts w:hint="eastAsia"/>
          <w:sz w:val="24"/>
          <w:szCs w:val="24"/>
        </w:rPr>
        <w:t>货物的供应、进口或共同体内部采购必须应纳税。</w:t>
      </w:r>
    </w:p>
    <w:p w14:paraId="421FDB8C" w14:textId="4804BF0E" w:rsidR="00B4164F" w:rsidRPr="00B4164F" w:rsidRDefault="00B4164F" w:rsidP="00B4164F">
      <w:pPr>
        <w:snapToGrid w:val="0"/>
        <w:rPr>
          <w:sz w:val="24"/>
          <w:szCs w:val="24"/>
        </w:rPr>
      </w:pPr>
      <w:r w:rsidRPr="00B4164F">
        <w:rPr>
          <w:sz w:val="24"/>
          <w:szCs w:val="24"/>
        </w:rPr>
        <w:t>2.</w:t>
      </w:r>
      <w:r w:rsidRPr="00B4164F">
        <w:rPr>
          <w:rFonts w:hint="eastAsia"/>
          <w:sz w:val="24"/>
          <w:szCs w:val="24"/>
        </w:rPr>
        <w:t>可归因于货物供应的税款必须在根据§</w:t>
      </w:r>
      <w:r w:rsidRPr="00B4164F">
        <w:rPr>
          <w:sz w:val="24"/>
          <w:szCs w:val="24"/>
        </w:rPr>
        <w:t>14签发的发票中单独显示，并与购买价款一起支付。</w:t>
      </w:r>
    </w:p>
    <w:p w14:paraId="4D937E9E" w14:textId="192262E7" w:rsidR="00B4164F" w:rsidRPr="00B4164F" w:rsidRDefault="00B4164F" w:rsidP="00B4164F">
      <w:pPr>
        <w:snapToGrid w:val="0"/>
        <w:rPr>
          <w:sz w:val="24"/>
          <w:szCs w:val="24"/>
        </w:rPr>
      </w:pPr>
      <w:r w:rsidRPr="00B4164F">
        <w:rPr>
          <w:sz w:val="24"/>
          <w:szCs w:val="24"/>
        </w:rPr>
        <w:t>3.</w:t>
      </w:r>
      <w:r w:rsidRPr="00B4164F">
        <w:rPr>
          <w:rFonts w:hint="eastAsia"/>
          <w:sz w:val="24"/>
          <w:szCs w:val="24"/>
        </w:rPr>
        <w:t>进口或共同体内部购买货物的应缴税款必须已经支付。</w:t>
      </w:r>
    </w:p>
    <w:p w14:paraId="322D6F5A" w14:textId="5738FD86" w:rsidR="00B4164F" w:rsidRPr="00B4164F" w:rsidRDefault="00B4164F" w:rsidP="00B4164F">
      <w:pPr>
        <w:snapToGrid w:val="0"/>
        <w:rPr>
          <w:sz w:val="24"/>
          <w:szCs w:val="24"/>
        </w:rPr>
      </w:pPr>
      <w:r w:rsidRPr="00B4164F">
        <w:rPr>
          <w:sz w:val="24"/>
          <w:szCs w:val="24"/>
        </w:rPr>
        <w:t>4.</w:t>
      </w:r>
      <w:r w:rsidRPr="00B4164F">
        <w:rPr>
          <w:rFonts w:hint="eastAsia"/>
          <w:sz w:val="24"/>
          <w:szCs w:val="24"/>
        </w:rPr>
        <w:t>货物必须已进入第三国领土。</w:t>
      </w:r>
    </w:p>
    <w:p w14:paraId="1ABD24FC" w14:textId="4062F411" w:rsidR="00B4164F" w:rsidRPr="00B4164F" w:rsidRDefault="00B4164F" w:rsidP="00B4164F">
      <w:pPr>
        <w:snapToGrid w:val="0"/>
        <w:rPr>
          <w:sz w:val="24"/>
          <w:szCs w:val="24"/>
        </w:rPr>
      </w:pPr>
      <w:r w:rsidRPr="00B4164F">
        <w:rPr>
          <w:sz w:val="24"/>
          <w:szCs w:val="24"/>
        </w:rPr>
        <w:t>5.</w:t>
      </w:r>
      <w:r w:rsidRPr="00B4164F">
        <w:rPr>
          <w:rFonts w:hint="eastAsia"/>
          <w:sz w:val="24"/>
          <w:szCs w:val="24"/>
        </w:rPr>
        <w:t>该物品必须在第三国境内用于人道主义、慈善或教育目的。</w:t>
      </w:r>
    </w:p>
    <w:p w14:paraId="782236D9" w14:textId="2F3A09B7" w:rsidR="00B4164F" w:rsidRPr="00B4164F" w:rsidRDefault="00B4164F" w:rsidP="00B4164F">
      <w:pPr>
        <w:snapToGrid w:val="0"/>
        <w:rPr>
          <w:sz w:val="24"/>
          <w:szCs w:val="24"/>
        </w:rPr>
      </w:pPr>
      <w:r w:rsidRPr="00B4164F">
        <w:rPr>
          <w:sz w:val="24"/>
          <w:szCs w:val="24"/>
        </w:rPr>
        <w:t>6.</w:t>
      </w:r>
      <w:r w:rsidRPr="00B4164F">
        <w:rPr>
          <w:rFonts w:hint="eastAsia"/>
          <w:sz w:val="24"/>
          <w:szCs w:val="24"/>
        </w:rPr>
        <w:t>货物的获取或进口及其出口不得由在经济运作中追求税收优惠目的的机构进行，也不得由受公法管辖的法人在从事其业务时进行。</w:t>
      </w:r>
    </w:p>
    <w:p w14:paraId="1AFEA2CB" w14:textId="60938DA4" w:rsidR="00B4164F" w:rsidRPr="00B4164F" w:rsidRDefault="00B4164F" w:rsidP="00B4164F">
      <w:pPr>
        <w:snapToGrid w:val="0"/>
        <w:rPr>
          <w:sz w:val="24"/>
          <w:szCs w:val="24"/>
        </w:rPr>
      </w:pPr>
      <w:r w:rsidRPr="00B4164F">
        <w:rPr>
          <w:sz w:val="24"/>
          <w:szCs w:val="24"/>
        </w:rPr>
        <w:t>7.</w:t>
      </w:r>
      <w:r w:rsidRPr="00B4164F">
        <w:rPr>
          <w:rFonts w:hint="eastAsia"/>
          <w:sz w:val="24"/>
          <w:szCs w:val="24"/>
        </w:rPr>
        <w:t>上述条件必须得到证明。</w:t>
      </w:r>
    </w:p>
    <w:p w14:paraId="35B81878" w14:textId="77777777" w:rsidR="00B4164F" w:rsidRPr="00B4164F" w:rsidRDefault="00B4164F" w:rsidP="00B4164F">
      <w:pPr>
        <w:snapToGrid w:val="0"/>
        <w:rPr>
          <w:sz w:val="24"/>
          <w:szCs w:val="24"/>
        </w:rPr>
      </w:pPr>
      <w:r w:rsidRPr="00B4164F">
        <w:rPr>
          <w:rFonts w:hint="eastAsia"/>
          <w:sz w:val="24"/>
          <w:szCs w:val="24"/>
        </w:rPr>
        <w:lastRenderedPageBreak/>
        <w:t>申请必须以正式规定的形式提交，申请人必须在其中计算要授予自己的报酬。</w:t>
      </w:r>
    </w:p>
    <w:p w14:paraId="728F7B72" w14:textId="4CEC115C" w:rsidR="00B4164F" w:rsidRPr="00B4164F" w:rsidRDefault="00F1078D" w:rsidP="00B4164F">
      <w:pPr>
        <w:snapToGrid w:val="0"/>
        <w:rPr>
          <w:sz w:val="24"/>
          <w:szCs w:val="24"/>
        </w:rPr>
      </w:pPr>
      <w:r>
        <w:rPr>
          <w:rFonts w:hint="eastAsia"/>
          <w:sz w:val="24"/>
          <w:szCs w:val="24"/>
        </w:rPr>
        <w:t>（2）</w:t>
      </w:r>
      <w:r w:rsidR="00B4164F" w:rsidRPr="00B4164F">
        <w:rPr>
          <w:sz w:val="24"/>
          <w:szCs w:val="24"/>
        </w:rPr>
        <w:t>联邦财政部得经联邦委员会之同意，以法令规定：</w:t>
      </w:r>
    </w:p>
    <w:p w14:paraId="12C3466C" w14:textId="79226A14" w:rsidR="00B4164F" w:rsidRPr="00B4164F" w:rsidRDefault="00B4164F" w:rsidP="00B4164F">
      <w:pPr>
        <w:snapToGrid w:val="0"/>
        <w:rPr>
          <w:sz w:val="24"/>
          <w:szCs w:val="24"/>
        </w:rPr>
      </w:pPr>
      <w:r w:rsidRPr="00B4164F">
        <w:rPr>
          <w:sz w:val="24"/>
          <w:szCs w:val="24"/>
        </w:rPr>
        <w:t>1.</w:t>
      </w:r>
      <w:r w:rsidRPr="00B4164F">
        <w:rPr>
          <w:rFonts w:hint="eastAsia"/>
          <w:sz w:val="24"/>
          <w:szCs w:val="24"/>
        </w:rPr>
        <w:t>如何证明第</w:t>
      </w:r>
      <w:r w:rsidRPr="00B4164F">
        <w:rPr>
          <w:sz w:val="24"/>
          <w:szCs w:val="24"/>
        </w:rPr>
        <w:t>1款第1句规定的应得报酬的条件，以及</w:t>
      </w:r>
    </w:p>
    <w:p w14:paraId="5C915A8A" w14:textId="384C73FB" w:rsidR="00B4164F" w:rsidRPr="00B4164F" w:rsidRDefault="00B4164F" w:rsidP="00B4164F">
      <w:pPr>
        <w:snapToGrid w:val="0"/>
        <w:rPr>
          <w:sz w:val="24"/>
          <w:szCs w:val="24"/>
        </w:rPr>
      </w:pPr>
      <w:r w:rsidRPr="00B4164F">
        <w:rPr>
          <w:sz w:val="24"/>
          <w:szCs w:val="24"/>
        </w:rPr>
        <w:t>2.</w:t>
      </w:r>
      <w:r w:rsidRPr="00B4164F">
        <w:rPr>
          <w:rFonts w:hint="eastAsia"/>
          <w:sz w:val="24"/>
          <w:szCs w:val="24"/>
        </w:rPr>
        <w:t>在多长时间内申请报酬。</w:t>
      </w:r>
    </w:p>
    <w:p w14:paraId="4F4B4FA0" w14:textId="6602AB2F" w:rsidR="00B4164F" w:rsidRPr="00F1078D" w:rsidRDefault="00B4164F" w:rsidP="00B4164F">
      <w:pPr>
        <w:snapToGrid w:val="0"/>
        <w:rPr>
          <w:sz w:val="24"/>
          <w:szCs w:val="24"/>
        </w:rPr>
      </w:pPr>
    </w:p>
    <w:p w14:paraId="173A91C2" w14:textId="6C8437A4" w:rsidR="00B4164F" w:rsidRPr="00B4164F" w:rsidRDefault="00B4164F" w:rsidP="00B4164F">
      <w:pPr>
        <w:snapToGrid w:val="0"/>
        <w:rPr>
          <w:sz w:val="24"/>
          <w:szCs w:val="24"/>
        </w:rPr>
      </w:pPr>
      <w:r w:rsidRPr="00B4164F">
        <w:rPr>
          <w:rFonts w:hint="eastAsia"/>
          <w:sz w:val="24"/>
          <w:szCs w:val="24"/>
        </w:rPr>
        <w:t>§</w:t>
      </w:r>
      <w:r w:rsidRPr="00B4164F">
        <w:rPr>
          <w:sz w:val="24"/>
          <w:szCs w:val="24"/>
        </w:rPr>
        <w:t>4b在共同体内部购买货物时免税</w:t>
      </w:r>
    </w:p>
    <w:p w14:paraId="3CF670C8" w14:textId="77777777" w:rsidR="00B4164F" w:rsidRPr="00B4164F" w:rsidRDefault="00B4164F" w:rsidP="00B4164F">
      <w:pPr>
        <w:snapToGrid w:val="0"/>
        <w:rPr>
          <w:sz w:val="24"/>
          <w:szCs w:val="24"/>
        </w:rPr>
      </w:pPr>
      <w:r w:rsidRPr="00B4164F">
        <w:rPr>
          <w:rFonts w:hint="eastAsia"/>
          <w:sz w:val="24"/>
          <w:szCs w:val="24"/>
        </w:rPr>
        <w:t>社区内收购免税</w:t>
      </w:r>
    </w:p>
    <w:p w14:paraId="3044F3A0" w14:textId="64162B86" w:rsidR="00B4164F" w:rsidRPr="00B4164F" w:rsidRDefault="00B4164F" w:rsidP="00B4164F">
      <w:pPr>
        <w:snapToGrid w:val="0"/>
        <w:rPr>
          <w:sz w:val="24"/>
          <w:szCs w:val="24"/>
        </w:rPr>
      </w:pPr>
      <w:r w:rsidRPr="00B4164F">
        <w:rPr>
          <w:sz w:val="24"/>
          <w:szCs w:val="24"/>
        </w:rPr>
        <w:t>1.4条第（8）款（e）项和第（17）款（a）项以及第8（1）款第（1）项和第（2）款所指的项目;</w:t>
      </w:r>
    </w:p>
    <w:p w14:paraId="060FEE34" w14:textId="41909D2E"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4款第（4）项至第（4b）项和第（8）款（b）项及（</w:t>
      </w:r>
      <w:proofErr w:type="spellStart"/>
      <w:r w:rsidRPr="00B4164F">
        <w:rPr>
          <w:sz w:val="24"/>
          <w:szCs w:val="24"/>
        </w:rPr>
        <w:t>i</w:t>
      </w:r>
      <w:proofErr w:type="spellEnd"/>
      <w:r w:rsidRPr="00B4164F">
        <w:rPr>
          <w:sz w:val="24"/>
          <w:szCs w:val="24"/>
        </w:rPr>
        <w:t>）项以及第8（2）款第（1）项及第（2）项所指的货物，符合该条规定的条件;</w:t>
      </w:r>
    </w:p>
    <w:p w14:paraId="14B4BD99" w14:textId="63EABDF5" w:rsidR="00B4164F" w:rsidRPr="00B4164F" w:rsidRDefault="00B4164F" w:rsidP="00B4164F">
      <w:pPr>
        <w:snapToGrid w:val="0"/>
        <w:rPr>
          <w:sz w:val="24"/>
          <w:szCs w:val="24"/>
        </w:rPr>
      </w:pPr>
      <w:r w:rsidRPr="00B4164F">
        <w:rPr>
          <w:sz w:val="24"/>
          <w:szCs w:val="24"/>
        </w:rPr>
        <w:t>3.</w:t>
      </w:r>
      <w:r w:rsidRPr="00B4164F">
        <w:rPr>
          <w:rFonts w:hint="eastAsia"/>
          <w:sz w:val="24"/>
          <w:szCs w:val="24"/>
        </w:rPr>
        <w:t>根据适用于进口营业税的规定，进口货物（第</w:t>
      </w:r>
      <w:r w:rsidRPr="00B4164F">
        <w:rPr>
          <w:sz w:val="24"/>
          <w:szCs w:val="24"/>
        </w:rPr>
        <w:t>1（1）（4）款）将被豁免;</w:t>
      </w:r>
    </w:p>
    <w:p w14:paraId="7654E7BD" w14:textId="3F864E73" w:rsidR="00B4164F" w:rsidRPr="00B4164F" w:rsidRDefault="00B4164F" w:rsidP="00B4164F">
      <w:pPr>
        <w:snapToGrid w:val="0"/>
        <w:rPr>
          <w:sz w:val="24"/>
          <w:szCs w:val="24"/>
        </w:rPr>
      </w:pPr>
      <w:r w:rsidRPr="00B4164F">
        <w:rPr>
          <w:sz w:val="24"/>
          <w:szCs w:val="24"/>
        </w:rPr>
        <w:t>4.</w:t>
      </w:r>
      <w:r w:rsidRPr="00B4164F">
        <w:rPr>
          <w:rFonts w:hint="eastAsia"/>
          <w:sz w:val="24"/>
          <w:szCs w:val="24"/>
        </w:rPr>
        <w:t>用于履行第</w:t>
      </w:r>
      <w:r w:rsidRPr="00B4164F">
        <w:rPr>
          <w:sz w:val="24"/>
          <w:szCs w:val="24"/>
        </w:rPr>
        <w:t>15（3）款规定的不适用扣减交易的货物数量。</w:t>
      </w:r>
    </w:p>
    <w:p w14:paraId="324B2C2E" w14:textId="0F6E13F4" w:rsidR="00B4164F" w:rsidRPr="00B4164F" w:rsidRDefault="00B4164F" w:rsidP="00B4164F">
      <w:pPr>
        <w:snapToGrid w:val="0"/>
        <w:rPr>
          <w:sz w:val="24"/>
          <w:szCs w:val="24"/>
        </w:rPr>
      </w:pPr>
    </w:p>
    <w:p w14:paraId="08EAB78E" w14:textId="24B82F67" w:rsidR="00B4164F" w:rsidRPr="00B4164F" w:rsidRDefault="00B4164F" w:rsidP="00B4164F">
      <w:pPr>
        <w:snapToGrid w:val="0"/>
        <w:rPr>
          <w:sz w:val="24"/>
          <w:szCs w:val="24"/>
        </w:rPr>
      </w:pPr>
      <w:r w:rsidRPr="00B4164F">
        <w:rPr>
          <w:rFonts w:hint="eastAsia"/>
          <w:sz w:val="24"/>
          <w:szCs w:val="24"/>
        </w:rPr>
        <w:t>§</w:t>
      </w:r>
      <w:r w:rsidRPr="00B4164F">
        <w:rPr>
          <w:sz w:val="24"/>
          <w:szCs w:val="24"/>
        </w:rPr>
        <w:t>4c欧洲机构履约付款的退税</w:t>
      </w:r>
    </w:p>
    <w:p w14:paraId="2F908A12" w14:textId="51C1EEE9" w:rsidR="00B4164F" w:rsidRPr="00B4164F" w:rsidRDefault="00F1078D" w:rsidP="00B4164F">
      <w:pPr>
        <w:snapToGrid w:val="0"/>
        <w:rPr>
          <w:sz w:val="24"/>
          <w:szCs w:val="24"/>
        </w:rPr>
      </w:pPr>
      <w:r>
        <w:rPr>
          <w:rFonts w:hint="eastAsia"/>
          <w:sz w:val="24"/>
          <w:szCs w:val="24"/>
        </w:rPr>
        <w:t>（1）</w:t>
      </w:r>
      <w:r w:rsidR="00B4164F" w:rsidRPr="00B4164F">
        <w:rPr>
          <w:rFonts w:hint="eastAsia"/>
          <w:sz w:val="24"/>
          <w:szCs w:val="24"/>
        </w:rPr>
        <w:t>欧洲机构应：</w:t>
      </w:r>
    </w:p>
    <w:p w14:paraId="3ECB803E" w14:textId="48FF4494"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企业家为某项服务依法欠税，并由机构支付，以及</w:t>
      </w:r>
    </w:p>
    <w:p w14:paraId="4885C148" w14:textId="03F6CA85" w:rsidR="00B4164F" w:rsidRPr="00B4164F" w:rsidRDefault="00B4164F" w:rsidP="00B4164F">
      <w:pPr>
        <w:snapToGrid w:val="0"/>
        <w:rPr>
          <w:sz w:val="24"/>
          <w:szCs w:val="24"/>
        </w:rPr>
      </w:pPr>
      <w:r w:rsidRPr="00B4164F">
        <w:rPr>
          <w:sz w:val="24"/>
          <w:szCs w:val="24"/>
        </w:rPr>
        <w:t>2.</w:t>
      </w:r>
      <w:r w:rsidRPr="00B4164F">
        <w:rPr>
          <w:rFonts w:hint="eastAsia"/>
          <w:sz w:val="24"/>
          <w:szCs w:val="24"/>
        </w:rPr>
        <w:t>实体根据第</w:t>
      </w:r>
      <w:r w:rsidRPr="00B4164F">
        <w:rPr>
          <w:sz w:val="24"/>
          <w:szCs w:val="24"/>
        </w:rPr>
        <w:t>13b（5）段应付和支付的税款</w:t>
      </w:r>
    </w:p>
    <w:p w14:paraId="4E54C9D6" w14:textId="77777777" w:rsidR="00B4164F" w:rsidRPr="00B4164F" w:rsidRDefault="00B4164F" w:rsidP="00B4164F">
      <w:pPr>
        <w:snapToGrid w:val="0"/>
        <w:rPr>
          <w:sz w:val="24"/>
          <w:szCs w:val="24"/>
        </w:rPr>
      </w:pPr>
      <w:r w:rsidRPr="00B4164F">
        <w:rPr>
          <w:rFonts w:hint="eastAsia"/>
          <w:sz w:val="24"/>
          <w:szCs w:val="24"/>
        </w:rPr>
        <w:t>根据要求有偿，前提是服务不能免税。</w:t>
      </w:r>
    </w:p>
    <w:p w14:paraId="25CFF90D" w14:textId="0D5AF085" w:rsidR="00B4164F" w:rsidRPr="00B4164F" w:rsidRDefault="00F1078D" w:rsidP="00B4164F">
      <w:pPr>
        <w:snapToGrid w:val="0"/>
        <w:rPr>
          <w:sz w:val="24"/>
          <w:szCs w:val="24"/>
        </w:rPr>
      </w:pPr>
      <w:r>
        <w:rPr>
          <w:rFonts w:hint="eastAsia"/>
          <w:sz w:val="24"/>
          <w:szCs w:val="24"/>
        </w:rPr>
        <w:t>（2）</w:t>
      </w:r>
      <w:r w:rsidR="00B4164F" w:rsidRPr="00B4164F">
        <w:rPr>
          <w:rFonts w:hint="eastAsia"/>
          <w:sz w:val="24"/>
          <w:szCs w:val="24"/>
        </w:rPr>
        <w:t>第一款所指的欧洲机构应指：</w:t>
      </w:r>
    </w:p>
    <w:p w14:paraId="1FF63082" w14:textId="4AC1D1D1" w:rsidR="00B4164F" w:rsidRPr="00B4164F" w:rsidRDefault="00B4164F" w:rsidP="00B4164F">
      <w:pPr>
        <w:snapToGrid w:val="0"/>
        <w:rPr>
          <w:sz w:val="24"/>
          <w:szCs w:val="24"/>
        </w:rPr>
      </w:pPr>
      <w:r w:rsidRPr="00B4164F">
        <w:rPr>
          <w:sz w:val="24"/>
          <w:szCs w:val="24"/>
        </w:rPr>
        <w:t>1.</w:t>
      </w:r>
      <w:r w:rsidRPr="00B4164F">
        <w:rPr>
          <w:rFonts w:hint="eastAsia"/>
          <w:sz w:val="24"/>
          <w:szCs w:val="24"/>
        </w:rPr>
        <w:t>欧洲联盟、欧洲原子能共同体、欧洲中央银行和欧洲投资银行，以及欧洲联盟设立的机构，《欧洲联盟条约》和《欧洲联盟运作条约》（</w:t>
      </w:r>
      <w:r w:rsidRPr="00B4164F">
        <w:rPr>
          <w:sz w:val="24"/>
          <w:szCs w:val="24"/>
        </w:rPr>
        <w:t>OJ第7号）所附《欧洲联盟特权和豁免议定书》（第7号）OJC202，7.6.2016，p.266），和</w:t>
      </w:r>
    </w:p>
    <w:p w14:paraId="6B02BC09" w14:textId="089B2AAD" w:rsidR="00B4164F" w:rsidRPr="00B4164F" w:rsidRDefault="00B4164F" w:rsidP="00B4164F">
      <w:pPr>
        <w:snapToGrid w:val="0"/>
        <w:rPr>
          <w:sz w:val="24"/>
          <w:szCs w:val="24"/>
        </w:rPr>
      </w:pPr>
      <w:r w:rsidRPr="00B4164F">
        <w:rPr>
          <w:sz w:val="24"/>
          <w:szCs w:val="24"/>
        </w:rPr>
        <w:t>2.</w:t>
      </w:r>
      <w:r w:rsidRPr="00B4164F">
        <w:rPr>
          <w:rFonts w:hint="eastAsia"/>
          <w:sz w:val="24"/>
          <w:szCs w:val="24"/>
        </w:rPr>
        <w:t>欧盟委员会和根据欧盟法律设立的机构和机关。</w:t>
      </w:r>
    </w:p>
    <w:p w14:paraId="62F4A35F" w14:textId="75CC39A0" w:rsidR="00B4164F" w:rsidRPr="00B4164F" w:rsidRDefault="00F1078D" w:rsidP="00B4164F">
      <w:pPr>
        <w:snapToGrid w:val="0"/>
        <w:rPr>
          <w:sz w:val="24"/>
          <w:szCs w:val="24"/>
        </w:rPr>
      </w:pPr>
      <w:r>
        <w:rPr>
          <w:rFonts w:hint="eastAsia"/>
          <w:sz w:val="24"/>
          <w:szCs w:val="24"/>
        </w:rPr>
        <w:t>（3）</w:t>
      </w:r>
      <w:r w:rsidR="00B4164F" w:rsidRPr="00B4164F">
        <w:rPr>
          <w:rFonts w:hint="eastAsia"/>
          <w:sz w:val="24"/>
          <w:szCs w:val="24"/>
        </w:rPr>
        <w:t>对第二款第（一）项所指的实体的报酬，应当在《欧洲联盟条约》和《欧洲联盟运作条约》所附《欧洲联盟特权和豁免议定书》（第七号）及其实施协定所规定的限度和条件下，或在该机构所在地的协定中规定。</w:t>
      </w:r>
    </w:p>
    <w:p w14:paraId="5E2C6853" w14:textId="393422D5" w:rsidR="00B4164F" w:rsidRPr="00B4164F" w:rsidRDefault="00F1078D" w:rsidP="00B4164F">
      <w:pPr>
        <w:snapToGrid w:val="0"/>
        <w:rPr>
          <w:sz w:val="24"/>
          <w:szCs w:val="24"/>
        </w:rPr>
      </w:pPr>
      <w:r>
        <w:rPr>
          <w:rFonts w:hint="eastAsia"/>
          <w:sz w:val="24"/>
          <w:szCs w:val="24"/>
        </w:rPr>
        <w:t>（4）</w:t>
      </w:r>
      <w:r w:rsidR="00B4164F" w:rsidRPr="00B4164F">
        <w:rPr>
          <w:rFonts w:hint="eastAsia"/>
          <w:sz w:val="24"/>
          <w:szCs w:val="24"/>
        </w:rPr>
        <w:t>第二款第（二）项所指的实体的报酬，应以服务为条件。</w:t>
      </w:r>
    </w:p>
    <w:p w14:paraId="06E3A32E" w14:textId="43C0E9F7" w:rsidR="00B4164F" w:rsidRPr="00B4164F" w:rsidRDefault="00B4164F" w:rsidP="00B4164F">
      <w:pPr>
        <w:snapToGrid w:val="0"/>
        <w:rPr>
          <w:sz w:val="24"/>
          <w:szCs w:val="24"/>
        </w:rPr>
      </w:pPr>
      <w:r w:rsidRPr="00B4164F">
        <w:rPr>
          <w:sz w:val="24"/>
          <w:szCs w:val="24"/>
        </w:rPr>
        <w:t>1.</w:t>
      </w:r>
      <w:r w:rsidRPr="00B4164F">
        <w:rPr>
          <w:rFonts w:hint="eastAsia"/>
          <w:sz w:val="24"/>
          <w:szCs w:val="24"/>
        </w:rPr>
        <w:t>在执行联盟法律赋予它的任务时与该机构有关，以应对</w:t>
      </w:r>
      <w:r w:rsidRPr="00B4164F">
        <w:rPr>
          <w:sz w:val="24"/>
          <w:szCs w:val="24"/>
        </w:rPr>
        <w:t>COVID-19大流行;</w:t>
      </w:r>
    </w:p>
    <w:p w14:paraId="700D8803" w14:textId="5ADC8EA2" w:rsidR="00B4164F" w:rsidRPr="00B4164F" w:rsidRDefault="00B4164F" w:rsidP="00B4164F">
      <w:pPr>
        <w:snapToGrid w:val="0"/>
        <w:rPr>
          <w:sz w:val="24"/>
          <w:szCs w:val="24"/>
        </w:rPr>
      </w:pPr>
      <w:r w:rsidRPr="00B4164F">
        <w:rPr>
          <w:sz w:val="24"/>
          <w:szCs w:val="24"/>
        </w:rPr>
        <w:t>2.</w:t>
      </w:r>
      <w:r w:rsidRPr="00B4164F">
        <w:rPr>
          <w:rFonts w:hint="eastAsia"/>
          <w:sz w:val="24"/>
          <w:szCs w:val="24"/>
        </w:rPr>
        <w:t>不用于执行自己的付费服务。</w:t>
      </w:r>
    </w:p>
    <w:p w14:paraId="5227BFA5" w14:textId="77777777" w:rsidR="00B4164F" w:rsidRPr="00B4164F" w:rsidRDefault="00B4164F" w:rsidP="00B4164F">
      <w:pPr>
        <w:snapToGrid w:val="0"/>
        <w:rPr>
          <w:sz w:val="24"/>
          <w:szCs w:val="24"/>
        </w:rPr>
      </w:pPr>
      <w:r w:rsidRPr="00B4164F">
        <w:rPr>
          <w:rFonts w:hint="eastAsia"/>
          <w:sz w:val="24"/>
          <w:szCs w:val="24"/>
        </w:rPr>
        <w:t>如果要求不再适用，该机构有义务在一个月内通知联邦中央税务局。</w:t>
      </w:r>
    </w:p>
    <w:p w14:paraId="59EFEDCA" w14:textId="77777777" w:rsidR="00B4164F" w:rsidRPr="00B4164F" w:rsidRDefault="00B4164F" w:rsidP="00B4164F">
      <w:pPr>
        <w:snapToGrid w:val="0"/>
        <w:rPr>
          <w:sz w:val="24"/>
          <w:szCs w:val="24"/>
        </w:rPr>
      </w:pPr>
      <w:r w:rsidRPr="00B4164F">
        <w:rPr>
          <w:rFonts w:hint="eastAsia"/>
          <w:sz w:val="24"/>
          <w:szCs w:val="24"/>
        </w:rPr>
        <w:t>脚注</w:t>
      </w:r>
    </w:p>
    <w:p w14:paraId="648237D8" w14:textId="44F0221B" w:rsidR="00B4164F" w:rsidRPr="00B4164F" w:rsidRDefault="00B4164F" w:rsidP="00B4164F">
      <w:pPr>
        <w:snapToGrid w:val="0"/>
        <w:rPr>
          <w:sz w:val="24"/>
          <w:szCs w:val="24"/>
        </w:rPr>
      </w:pPr>
      <w:r w:rsidRPr="00B4164F">
        <w:rPr>
          <w:rFonts w:hint="eastAsia"/>
          <w:sz w:val="24"/>
          <w:szCs w:val="24"/>
        </w:rPr>
        <w:t>（</w:t>
      </w:r>
      <w:r w:rsidRPr="00B4164F">
        <w:rPr>
          <w:sz w:val="24"/>
          <w:szCs w:val="24"/>
        </w:rPr>
        <w:t>+++§4c：有关申请，请参见§27+++）</w:t>
      </w:r>
    </w:p>
    <w:p w14:paraId="72A55506" w14:textId="0D001E02" w:rsidR="00B4164F" w:rsidRPr="00B4164F" w:rsidRDefault="00B4164F" w:rsidP="00B4164F">
      <w:pPr>
        <w:snapToGrid w:val="0"/>
        <w:rPr>
          <w:sz w:val="24"/>
          <w:szCs w:val="24"/>
        </w:rPr>
      </w:pPr>
    </w:p>
    <w:p w14:paraId="4BBBB52D" w14:textId="3A3091E0" w:rsidR="00B4164F" w:rsidRPr="00B4164F" w:rsidRDefault="00B4164F" w:rsidP="00B4164F">
      <w:pPr>
        <w:snapToGrid w:val="0"/>
        <w:rPr>
          <w:sz w:val="24"/>
          <w:szCs w:val="24"/>
        </w:rPr>
      </w:pPr>
      <w:r w:rsidRPr="00B4164F">
        <w:rPr>
          <w:rFonts w:hint="eastAsia"/>
          <w:sz w:val="24"/>
          <w:szCs w:val="24"/>
        </w:rPr>
        <w:t>§</w:t>
      </w:r>
      <w:r w:rsidRPr="00B4164F">
        <w:rPr>
          <w:sz w:val="24"/>
          <w:szCs w:val="24"/>
        </w:rPr>
        <w:t>5进口免税</w:t>
      </w:r>
    </w:p>
    <w:p w14:paraId="7B224BB2" w14:textId="4ADCA574" w:rsidR="00B4164F" w:rsidRPr="00B4164F" w:rsidRDefault="00F1078D" w:rsidP="00B4164F">
      <w:pPr>
        <w:snapToGrid w:val="0"/>
        <w:rPr>
          <w:sz w:val="24"/>
          <w:szCs w:val="24"/>
        </w:rPr>
      </w:pPr>
      <w:r>
        <w:rPr>
          <w:rFonts w:hint="eastAsia"/>
          <w:sz w:val="24"/>
          <w:szCs w:val="24"/>
        </w:rPr>
        <w:t>（1）</w:t>
      </w:r>
      <w:r w:rsidR="00B4164F" w:rsidRPr="00B4164F">
        <w:rPr>
          <w:sz w:val="24"/>
          <w:szCs w:val="24"/>
        </w:rPr>
        <w:t>进口免税。</w:t>
      </w:r>
    </w:p>
    <w:p w14:paraId="50F28F64" w14:textId="74590195"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4条第（8）款第（e）项和第（17）款（a）项以及第8条第（1）款第（1）项、第（2）项和第（3）款所指的项目;</w:t>
      </w:r>
    </w:p>
    <w:p w14:paraId="6AB9B41E" w14:textId="159EAEB6"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4款第（4）项和第8款（b）项和（</w:t>
      </w:r>
      <w:proofErr w:type="spellStart"/>
      <w:r w:rsidRPr="00B4164F">
        <w:rPr>
          <w:sz w:val="24"/>
          <w:szCs w:val="24"/>
        </w:rPr>
        <w:t>i</w:t>
      </w:r>
      <w:proofErr w:type="spellEnd"/>
      <w:r w:rsidRPr="00B4164F">
        <w:rPr>
          <w:sz w:val="24"/>
          <w:szCs w:val="24"/>
        </w:rPr>
        <w:t>）项所指的货物以及第8（2）款第（1）项、第（2）项和第（3）项所述的货物，符合这些规定的条件;</w:t>
      </w:r>
    </w:p>
    <w:p w14:paraId="368BA113" w14:textId="03A14015" w:rsidR="00B4164F" w:rsidRPr="00B4164F" w:rsidRDefault="00B4164F" w:rsidP="00B4164F">
      <w:pPr>
        <w:snapToGrid w:val="0"/>
        <w:rPr>
          <w:sz w:val="24"/>
          <w:szCs w:val="24"/>
        </w:rPr>
      </w:pPr>
      <w:r w:rsidRPr="00B4164F">
        <w:rPr>
          <w:sz w:val="24"/>
          <w:szCs w:val="24"/>
        </w:rPr>
        <w:t>3.</w:t>
      </w:r>
      <w:r w:rsidRPr="00B4164F">
        <w:rPr>
          <w:rFonts w:hint="eastAsia"/>
          <w:sz w:val="24"/>
          <w:szCs w:val="24"/>
        </w:rPr>
        <w:t>进口增值税债务人在进口后直接用于执行共同体内部供应的货物（第</w:t>
      </w:r>
      <w:r w:rsidRPr="00B4164F">
        <w:rPr>
          <w:sz w:val="24"/>
          <w:szCs w:val="24"/>
        </w:rPr>
        <w:t>4（1）（b）段，第6a段）;进口增值税责任人在进口时，</w:t>
      </w:r>
    </w:p>
    <w:p w14:paraId="48D38B38" w14:textId="5C240F70" w:rsidR="00B4164F" w:rsidRPr="00B4164F" w:rsidRDefault="00B4164F" w:rsidP="00B4164F">
      <w:pPr>
        <w:snapToGrid w:val="0"/>
        <w:rPr>
          <w:sz w:val="24"/>
          <w:szCs w:val="24"/>
        </w:rPr>
      </w:pPr>
      <w:r w:rsidRPr="00B4164F">
        <w:rPr>
          <w:sz w:val="24"/>
          <w:szCs w:val="24"/>
        </w:rPr>
        <w:lastRenderedPageBreak/>
        <w:t>a)</w:t>
      </w:r>
      <w:r w:rsidRPr="00B4164F">
        <w:rPr>
          <w:rFonts w:hint="eastAsia"/>
          <w:sz w:val="24"/>
          <w:szCs w:val="24"/>
        </w:rPr>
        <w:t>在本法范围内签发的增值税识别号或其财政代表在本法范围内签发的增值税识别号，以及</w:t>
      </w:r>
    </w:p>
    <w:p w14:paraId="289152F0" w14:textId="6E712329" w:rsidR="00B4164F" w:rsidRPr="00B4164F" w:rsidRDefault="00B4164F" w:rsidP="00B4164F">
      <w:pPr>
        <w:snapToGrid w:val="0"/>
        <w:rPr>
          <w:sz w:val="24"/>
          <w:szCs w:val="24"/>
        </w:rPr>
      </w:pPr>
      <w:r w:rsidRPr="00B4164F">
        <w:rPr>
          <w:sz w:val="24"/>
          <w:szCs w:val="24"/>
        </w:rPr>
        <w:t>b)</w:t>
      </w:r>
      <w:r w:rsidRPr="00B4164F">
        <w:rPr>
          <w:rFonts w:hint="eastAsia"/>
          <w:sz w:val="24"/>
          <w:szCs w:val="24"/>
        </w:rPr>
        <w:t>告知在其他成员国签发的客户增值税识别号，以及</w:t>
      </w:r>
    </w:p>
    <w:p w14:paraId="0C22B0D7" w14:textId="055ED62E" w:rsidR="00B4164F" w:rsidRPr="00B4164F" w:rsidRDefault="00B4164F" w:rsidP="00B4164F">
      <w:pPr>
        <w:snapToGrid w:val="0"/>
        <w:rPr>
          <w:sz w:val="24"/>
          <w:szCs w:val="24"/>
        </w:rPr>
      </w:pPr>
      <w:r w:rsidRPr="00B4164F">
        <w:rPr>
          <w:sz w:val="24"/>
          <w:szCs w:val="24"/>
        </w:rPr>
        <w:t>c)</w:t>
      </w:r>
      <w:r w:rsidRPr="00B4164F">
        <w:rPr>
          <w:rFonts w:hint="eastAsia"/>
          <w:sz w:val="24"/>
          <w:szCs w:val="24"/>
        </w:rPr>
        <w:t>证明货物打算运输或运往共同体领土的其余部分</w:t>
      </w:r>
      <w:r w:rsidRPr="00B4164F">
        <w:rPr>
          <w:sz w:val="24"/>
          <w:szCs w:val="24"/>
        </w:rPr>
        <w:t>;</w:t>
      </w:r>
    </w:p>
    <w:p w14:paraId="187CF510" w14:textId="1D095013" w:rsidR="00B4164F" w:rsidRPr="00B4164F" w:rsidRDefault="00B4164F" w:rsidP="00B4164F">
      <w:pPr>
        <w:snapToGrid w:val="0"/>
        <w:rPr>
          <w:sz w:val="24"/>
          <w:szCs w:val="24"/>
        </w:rPr>
      </w:pPr>
      <w:r w:rsidRPr="00B4164F">
        <w:rPr>
          <w:sz w:val="24"/>
          <w:szCs w:val="24"/>
        </w:rPr>
        <w:t>4.</w:t>
      </w:r>
      <w:r w:rsidRPr="00B4164F">
        <w:rPr>
          <w:rFonts w:hint="eastAsia"/>
          <w:sz w:val="24"/>
          <w:szCs w:val="24"/>
        </w:rPr>
        <w:t>附录</w:t>
      </w:r>
      <w:r w:rsidRPr="00B4164F">
        <w:rPr>
          <w:sz w:val="24"/>
          <w:szCs w:val="24"/>
        </w:rPr>
        <w:t>1中提到的货物，在进口后，将按照§4No.4a第1句第1句a句用于进行免税交易;进口增值税债务人必须证明免征条件;</w:t>
      </w:r>
    </w:p>
    <w:p w14:paraId="74724D1A" w14:textId="0E808A7D" w:rsidR="00B4164F" w:rsidRPr="00B4164F" w:rsidRDefault="00B4164F" w:rsidP="00B4164F">
      <w:pPr>
        <w:snapToGrid w:val="0"/>
        <w:rPr>
          <w:sz w:val="24"/>
          <w:szCs w:val="24"/>
        </w:rPr>
      </w:pPr>
      <w:r w:rsidRPr="00B4164F">
        <w:rPr>
          <w:sz w:val="24"/>
          <w:szCs w:val="24"/>
        </w:rPr>
        <w:t>5.</w:t>
      </w:r>
      <w:r w:rsidRPr="00B4164F">
        <w:rPr>
          <w:rFonts w:hint="eastAsia"/>
          <w:sz w:val="24"/>
          <w:szCs w:val="24"/>
        </w:rPr>
        <w:t>附录</w:t>
      </w:r>
      <w:r w:rsidRPr="00B4164F">
        <w:rPr>
          <w:sz w:val="24"/>
          <w:szCs w:val="24"/>
        </w:rPr>
        <w:t>1中提到的货物，如果进口与供应有关，导致§4No.4a第1句第1句所指的外包，则第2句，供应商或其代理人应缴纳进口增值税;进口增值税债务人必须证明免征条件;</w:t>
      </w:r>
    </w:p>
    <w:p w14:paraId="34D02436" w14:textId="744D9587" w:rsidR="00B4164F" w:rsidRPr="00B4164F" w:rsidRDefault="00B4164F" w:rsidP="00B4164F">
      <w:pPr>
        <w:snapToGrid w:val="0"/>
        <w:rPr>
          <w:sz w:val="24"/>
          <w:szCs w:val="24"/>
        </w:rPr>
      </w:pPr>
      <w:r w:rsidRPr="00B4164F">
        <w:rPr>
          <w:sz w:val="24"/>
          <w:szCs w:val="24"/>
        </w:rPr>
        <w:t>6.</w:t>
      </w:r>
      <w:r w:rsidRPr="00B4164F">
        <w:rPr>
          <w:rFonts w:hint="eastAsia"/>
          <w:sz w:val="24"/>
          <w:szCs w:val="24"/>
        </w:rPr>
        <w:t>天然气通过天然气网络或天然气从气罐车送入天然气网络或上游天然气管道网络的天然气，通过加热或冷却网络进行电力或加热或冷却</w:t>
      </w:r>
      <w:r w:rsidRPr="00B4164F">
        <w:rPr>
          <w:sz w:val="24"/>
          <w:szCs w:val="24"/>
        </w:rPr>
        <w:t>;</w:t>
      </w:r>
    </w:p>
    <w:p w14:paraId="074A3BAD" w14:textId="061427FE" w:rsidR="00B4164F" w:rsidRPr="00B4164F" w:rsidRDefault="00B4164F" w:rsidP="00B4164F">
      <w:pPr>
        <w:snapToGrid w:val="0"/>
        <w:rPr>
          <w:sz w:val="24"/>
          <w:szCs w:val="24"/>
        </w:rPr>
      </w:pPr>
      <w:r w:rsidRPr="00B4164F">
        <w:rPr>
          <w:sz w:val="24"/>
          <w:szCs w:val="24"/>
        </w:rPr>
        <w:t>7.</w:t>
      </w:r>
      <w:r w:rsidRPr="00B4164F">
        <w:rPr>
          <w:rFonts w:hint="eastAsia"/>
          <w:sz w:val="24"/>
          <w:szCs w:val="24"/>
        </w:rPr>
        <w:t>从第三国领土进口的货物，其材料价值不超过</w:t>
      </w:r>
      <w:r w:rsidRPr="00B4164F">
        <w:rPr>
          <w:sz w:val="24"/>
          <w:szCs w:val="24"/>
        </w:rPr>
        <w:t>150欧元，其税额应根据第18k段所述的特别税收程序申报，并且2006年11月28日关于增值税共同制度的理事会指令2006/112/EC第369q条规定了免税申报（OJNo.L347，11.12.2006，p.1），经修正，由欧洲联盟成员国签发的供应商个人识别号码或发给代表该供应商行事的代表的个人识别号码;</w:t>
      </w:r>
    </w:p>
    <w:p w14:paraId="414842D9" w14:textId="64E29ED4" w:rsidR="00B4164F" w:rsidRPr="00B4164F" w:rsidRDefault="00B4164F" w:rsidP="00B4164F">
      <w:pPr>
        <w:snapToGrid w:val="0"/>
        <w:rPr>
          <w:sz w:val="24"/>
          <w:szCs w:val="24"/>
        </w:rPr>
      </w:pPr>
      <w:r w:rsidRPr="00B4164F">
        <w:rPr>
          <w:sz w:val="24"/>
          <w:szCs w:val="24"/>
        </w:rPr>
        <w:t>8.</w:t>
      </w:r>
      <w:r w:rsidRPr="00B4164F">
        <w:rPr>
          <w:rFonts w:hint="eastAsia"/>
          <w:sz w:val="24"/>
          <w:szCs w:val="24"/>
        </w:rPr>
        <w:t>欧洲联盟、欧洲原子能共同体、欧洲中央银行和欧洲投资银行以及欧洲联盟设立的机构所涵盖的对象，这些机构是《欧洲联盟条约》和《欧洲联盟运作条约》（</w:t>
      </w:r>
      <w:r w:rsidRPr="00B4164F">
        <w:rPr>
          <w:sz w:val="24"/>
          <w:szCs w:val="24"/>
        </w:rPr>
        <w:t>OJNo7）附件的《欧洲联盟特权和豁免议定书》（第7号）。OJC202，7.6.2016，第266页），在本议定书和实施该议定书的协定或总部协定规定的限度和条件下;</w:t>
      </w:r>
    </w:p>
    <w:p w14:paraId="0F5EEC69" w14:textId="64F41689" w:rsidR="00B4164F" w:rsidRPr="00B4164F" w:rsidRDefault="00B4164F" w:rsidP="00B4164F">
      <w:pPr>
        <w:snapToGrid w:val="0"/>
        <w:rPr>
          <w:sz w:val="24"/>
          <w:szCs w:val="24"/>
        </w:rPr>
      </w:pPr>
      <w:r w:rsidRPr="00B4164F">
        <w:rPr>
          <w:sz w:val="24"/>
          <w:szCs w:val="24"/>
        </w:rPr>
        <w:t>9.</w:t>
      </w:r>
      <w:r w:rsidRPr="00B4164F">
        <w:rPr>
          <w:rFonts w:hint="eastAsia"/>
          <w:sz w:val="24"/>
          <w:szCs w:val="24"/>
        </w:rPr>
        <w:t>由欧盟委员会和根据欧盟法律设立的机构和组织提供的项目数量，前提是这些项目是在履行欧盟法律赋予他们的任务时引入的，以应对</w:t>
      </w:r>
      <w:r w:rsidRPr="00B4164F">
        <w:rPr>
          <w:sz w:val="24"/>
          <w:szCs w:val="24"/>
        </w:rPr>
        <w:t>COVID-19大流行。这不适用于欧盟委员会或根据欧盟法律建立的机构或团体使用的货物，以执行其自己的供应以供考虑。如果进口后免税条件不再适用，欧盟委员会或根据欧盟法律设立的机构或组织有义务在一个月内通知负责对进口征税的主要海关。在这种情况下，进口增值税应根据停止时的现行规定确定。</w:t>
      </w:r>
    </w:p>
    <w:p w14:paraId="65FB6CD6" w14:textId="031178B7" w:rsidR="00B4164F" w:rsidRPr="00B4164F" w:rsidRDefault="00B4164F" w:rsidP="00B4164F">
      <w:pPr>
        <w:snapToGrid w:val="0"/>
        <w:rPr>
          <w:sz w:val="24"/>
          <w:szCs w:val="24"/>
        </w:rPr>
      </w:pPr>
      <w:r w:rsidRPr="00B4164F">
        <w:rPr>
          <w:sz w:val="24"/>
          <w:szCs w:val="24"/>
        </w:rPr>
        <w:t>10.</w:t>
      </w:r>
      <w:r w:rsidRPr="00B4164F">
        <w:rPr>
          <w:rFonts w:hint="eastAsia"/>
          <w:sz w:val="24"/>
          <w:szCs w:val="24"/>
        </w:rPr>
        <w:t>其他成员国武装部队供其自己使用或消费的物品，或供其文职随行人员使用或供其赌场或食堂使用的物品，其中这些部队参加根据共同安全与防务政策为开展联盟活动而进行的防务努力。</w:t>
      </w:r>
    </w:p>
    <w:p w14:paraId="798B4CD1" w14:textId="76A67690" w:rsidR="00B4164F" w:rsidRPr="00B4164F" w:rsidRDefault="00F1078D" w:rsidP="00B4164F">
      <w:pPr>
        <w:snapToGrid w:val="0"/>
        <w:rPr>
          <w:sz w:val="24"/>
          <w:szCs w:val="24"/>
        </w:rPr>
      </w:pPr>
      <w:r>
        <w:rPr>
          <w:rFonts w:hint="eastAsia"/>
          <w:sz w:val="24"/>
          <w:szCs w:val="24"/>
        </w:rPr>
        <w:t>（2）</w:t>
      </w:r>
      <w:r w:rsidR="00B4164F" w:rsidRPr="00B4164F">
        <w:rPr>
          <w:sz w:val="24"/>
          <w:szCs w:val="24"/>
        </w:rPr>
        <w:t>联邦财政部可以通过一项不需要联邦委员会同意的法定法令，下令免税或减税，以便利货物跨境流动和简化管理。</w:t>
      </w:r>
    </w:p>
    <w:p w14:paraId="082E359A" w14:textId="5050AA05" w:rsidR="00B4164F" w:rsidRPr="00B4164F" w:rsidRDefault="00B4164F" w:rsidP="00B4164F">
      <w:pPr>
        <w:snapToGrid w:val="0"/>
        <w:rPr>
          <w:sz w:val="24"/>
          <w:szCs w:val="24"/>
        </w:rPr>
      </w:pPr>
      <w:r w:rsidRPr="00B4164F">
        <w:rPr>
          <w:sz w:val="24"/>
          <w:szCs w:val="24"/>
        </w:rPr>
        <w:t>1.</w:t>
      </w:r>
      <w:r w:rsidRPr="00B4164F">
        <w:rPr>
          <w:rFonts w:hint="eastAsia"/>
          <w:sz w:val="24"/>
          <w:szCs w:val="24"/>
        </w:rPr>
        <w:t>对于不参与或不再参与货物周转和定价的货物</w:t>
      </w:r>
      <w:r w:rsidRPr="00B4164F">
        <w:rPr>
          <w:sz w:val="24"/>
          <w:szCs w:val="24"/>
        </w:rPr>
        <w:t>;</w:t>
      </w:r>
    </w:p>
    <w:p w14:paraId="5987FA7E" w14:textId="41975BBC" w:rsidR="00B4164F" w:rsidRPr="00B4164F" w:rsidRDefault="00B4164F" w:rsidP="00B4164F">
      <w:pPr>
        <w:snapToGrid w:val="0"/>
        <w:rPr>
          <w:sz w:val="24"/>
          <w:szCs w:val="24"/>
        </w:rPr>
      </w:pPr>
      <w:r w:rsidRPr="00B4164F">
        <w:rPr>
          <w:sz w:val="24"/>
          <w:szCs w:val="24"/>
        </w:rPr>
        <w:t>2.</w:t>
      </w:r>
      <w:r w:rsidRPr="00B4164F">
        <w:rPr>
          <w:rFonts w:hint="eastAsia"/>
          <w:sz w:val="24"/>
          <w:szCs w:val="24"/>
        </w:rPr>
        <w:t>对于小批量或低价值的物品</w:t>
      </w:r>
      <w:r w:rsidRPr="00B4164F">
        <w:rPr>
          <w:sz w:val="24"/>
          <w:szCs w:val="24"/>
        </w:rPr>
        <w:t>;</w:t>
      </w:r>
    </w:p>
    <w:p w14:paraId="6437E9DF" w14:textId="66A70493" w:rsidR="00B4164F" w:rsidRPr="00B4164F" w:rsidRDefault="00B4164F" w:rsidP="00B4164F">
      <w:pPr>
        <w:snapToGrid w:val="0"/>
        <w:rPr>
          <w:sz w:val="24"/>
          <w:szCs w:val="24"/>
        </w:rPr>
      </w:pPr>
      <w:r w:rsidRPr="00B4164F">
        <w:rPr>
          <w:sz w:val="24"/>
          <w:szCs w:val="24"/>
        </w:rPr>
        <w:t>3.</w:t>
      </w:r>
      <w:r w:rsidRPr="00B4164F">
        <w:rPr>
          <w:rFonts w:hint="eastAsia"/>
          <w:sz w:val="24"/>
          <w:szCs w:val="24"/>
        </w:rPr>
        <w:t>仅暂时出口而未失去与国内经济的联系或密切关系的货物</w:t>
      </w:r>
      <w:r w:rsidRPr="00B4164F">
        <w:rPr>
          <w:sz w:val="24"/>
          <w:szCs w:val="24"/>
        </w:rPr>
        <w:t>;</w:t>
      </w:r>
    </w:p>
    <w:p w14:paraId="2C2F261F" w14:textId="30676DF8" w:rsidR="00B4164F" w:rsidRPr="00B4164F" w:rsidRDefault="00B4164F" w:rsidP="00B4164F">
      <w:pPr>
        <w:snapToGrid w:val="0"/>
        <w:rPr>
          <w:sz w:val="24"/>
          <w:szCs w:val="24"/>
        </w:rPr>
      </w:pPr>
      <w:r w:rsidRPr="00B4164F">
        <w:rPr>
          <w:sz w:val="24"/>
          <w:szCs w:val="24"/>
        </w:rPr>
        <w:t>4.</w:t>
      </w:r>
      <w:r w:rsidRPr="00B4164F">
        <w:rPr>
          <w:rFonts w:hint="eastAsia"/>
          <w:sz w:val="24"/>
          <w:szCs w:val="24"/>
        </w:rPr>
        <w:t>经海关当局授权处理后进口到自由港的货物</w:t>
      </w:r>
      <w:r w:rsidRPr="00B4164F">
        <w:rPr>
          <w:sz w:val="24"/>
          <w:szCs w:val="24"/>
        </w:rPr>
        <w:t>;</w:t>
      </w:r>
    </w:p>
    <w:p w14:paraId="5FA9DA89" w14:textId="0AF29285" w:rsidR="00B4164F" w:rsidRPr="00B4164F" w:rsidRDefault="00B4164F" w:rsidP="00B4164F">
      <w:pPr>
        <w:snapToGrid w:val="0"/>
        <w:rPr>
          <w:sz w:val="24"/>
          <w:szCs w:val="24"/>
        </w:rPr>
      </w:pPr>
      <w:r w:rsidRPr="00B4164F">
        <w:rPr>
          <w:sz w:val="24"/>
          <w:szCs w:val="24"/>
        </w:rPr>
        <w:t>5.</w:t>
      </w:r>
      <w:r w:rsidRPr="00B4164F">
        <w:rPr>
          <w:rFonts w:hint="eastAsia"/>
          <w:sz w:val="24"/>
          <w:szCs w:val="24"/>
        </w:rPr>
        <w:t>仅暂时进口的货物，随后在海关监管下再出口的</w:t>
      </w:r>
      <w:r w:rsidRPr="00B4164F">
        <w:rPr>
          <w:sz w:val="24"/>
          <w:szCs w:val="24"/>
        </w:rPr>
        <w:t>;</w:t>
      </w:r>
    </w:p>
    <w:p w14:paraId="14404A9B" w14:textId="16EBC07A" w:rsidR="00B4164F" w:rsidRPr="00B4164F" w:rsidRDefault="00B4164F" w:rsidP="00B4164F">
      <w:pPr>
        <w:snapToGrid w:val="0"/>
        <w:rPr>
          <w:sz w:val="24"/>
          <w:szCs w:val="24"/>
        </w:rPr>
      </w:pPr>
      <w:r w:rsidRPr="00B4164F">
        <w:rPr>
          <w:sz w:val="24"/>
          <w:szCs w:val="24"/>
        </w:rPr>
        <w:t>6.</w:t>
      </w:r>
      <w:r w:rsidRPr="00B4164F">
        <w:rPr>
          <w:rFonts w:hint="eastAsia"/>
          <w:sz w:val="24"/>
          <w:szCs w:val="24"/>
        </w:rPr>
        <w:t>按照政府间惯例不征收进口营业税的货物</w:t>
      </w:r>
      <w:r w:rsidRPr="00B4164F">
        <w:rPr>
          <w:sz w:val="24"/>
          <w:szCs w:val="24"/>
        </w:rPr>
        <w:t>;</w:t>
      </w:r>
    </w:p>
    <w:p w14:paraId="5E06B4C3" w14:textId="6D43B8B9" w:rsidR="00B4164F" w:rsidRPr="00B4164F" w:rsidRDefault="00B4164F" w:rsidP="00B4164F">
      <w:pPr>
        <w:snapToGrid w:val="0"/>
        <w:rPr>
          <w:sz w:val="24"/>
          <w:szCs w:val="24"/>
        </w:rPr>
      </w:pPr>
      <w:r w:rsidRPr="00B4164F">
        <w:rPr>
          <w:sz w:val="24"/>
          <w:szCs w:val="24"/>
        </w:rPr>
        <w:t>7.</w:t>
      </w:r>
      <w:r w:rsidRPr="00B4164F">
        <w:rPr>
          <w:rFonts w:hint="eastAsia"/>
          <w:sz w:val="24"/>
          <w:szCs w:val="24"/>
        </w:rPr>
        <w:t>作为口口供应、燃料、燃料或润滑剂、技术油或设备在运输工具上进口的物品</w:t>
      </w:r>
      <w:r w:rsidRPr="00B4164F">
        <w:rPr>
          <w:sz w:val="24"/>
          <w:szCs w:val="24"/>
        </w:rPr>
        <w:t>;</w:t>
      </w:r>
    </w:p>
    <w:p w14:paraId="4B3A0339" w14:textId="5A127815" w:rsidR="00B4164F" w:rsidRPr="00B4164F" w:rsidRDefault="00B4164F" w:rsidP="00B4164F">
      <w:pPr>
        <w:snapToGrid w:val="0"/>
        <w:rPr>
          <w:sz w:val="24"/>
          <w:szCs w:val="24"/>
        </w:rPr>
      </w:pPr>
      <w:r w:rsidRPr="00B4164F">
        <w:rPr>
          <w:sz w:val="24"/>
          <w:szCs w:val="24"/>
        </w:rPr>
        <w:t>8.</w:t>
      </w:r>
      <w:r w:rsidRPr="00B4164F">
        <w:rPr>
          <w:rFonts w:hint="eastAsia"/>
          <w:sz w:val="24"/>
          <w:szCs w:val="24"/>
        </w:rPr>
        <w:t>对于不打算用于贸易或商业用途的货物，并且总价值不超过欧盟理事会或欧盟委员会关于统一清关的法律法令中规定的货物，只要这不侵犯值得保护的国内经济利益，不会导致不合理的税收优惠。它必须考虑到欧洲联盟理事会或欧洲联盟委员会的法律行为。</w:t>
      </w:r>
    </w:p>
    <w:p w14:paraId="0B9A904E" w14:textId="1CF03324" w:rsidR="00B4164F" w:rsidRPr="00B4164F" w:rsidRDefault="000633A9" w:rsidP="00B4164F">
      <w:pPr>
        <w:snapToGrid w:val="0"/>
        <w:rPr>
          <w:sz w:val="24"/>
          <w:szCs w:val="24"/>
        </w:rPr>
      </w:pPr>
      <w:r>
        <w:rPr>
          <w:rFonts w:hint="eastAsia"/>
          <w:sz w:val="24"/>
          <w:szCs w:val="24"/>
        </w:rPr>
        <w:t>（3）</w:t>
      </w:r>
      <w:r w:rsidR="00B4164F" w:rsidRPr="00B4164F">
        <w:rPr>
          <w:sz w:val="24"/>
          <w:szCs w:val="24"/>
        </w:rPr>
        <w:t>联邦财政部可以通过一项不需要联邦委员会同意的法定法令，命令全部或部分退还或汇出进口营业税，条件是欧盟委员会或欧盟委员会关于偿还或免除进口关税的法案比照适用。</w:t>
      </w:r>
    </w:p>
    <w:p w14:paraId="439EB7B5" w14:textId="77777777" w:rsidR="00B4164F" w:rsidRPr="00B4164F" w:rsidRDefault="00B4164F" w:rsidP="00B4164F">
      <w:pPr>
        <w:snapToGrid w:val="0"/>
        <w:rPr>
          <w:sz w:val="24"/>
          <w:szCs w:val="24"/>
        </w:rPr>
      </w:pPr>
      <w:r w:rsidRPr="00B4164F">
        <w:rPr>
          <w:rFonts w:hint="eastAsia"/>
          <w:sz w:val="24"/>
          <w:szCs w:val="24"/>
        </w:rPr>
        <w:t>脚注</w:t>
      </w:r>
    </w:p>
    <w:p w14:paraId="3AFA7D83" w14:textId="5150305A" w:rsidR="00B4164F" w:rsidRPr="00B4164F" w:rsidRDefault="00B4164F" w:rsidP="00B4164F">
      <w:pPr>
        <w:snapToGrid w:val="0"/>
        <w:rPr>
          <w:sz w:val="24"/>
          <w:szCs w:val="24"/>
        </w:rPr>
      </w:pPr>
      <w:r w:rsidRPr="00B4164F">
        <w:rPr>
          <w:rFonts w:hint="eastAsia"/>
          <w:sz w:val="24"/>
          <w:szCs w:val="24"/>
        </w:rPr>
        <w:t>（</w:t>
      </w:r>
      <w:r w:rsidRPr="00B4164F">
        <w:rPr>
          <w:sz w:val="24"/>
          <w:szCs w:val="24"/>
        </w:rPr>
        <w:t>+++§5：有关申请，请参见§27+++）</w:t>
      </w:r>
    </w:p>
    <w:p w14:paraId="36ADCD80" w14:textId="588BE633" w:rsidR="00B4164F" w:rsidRPr="00B4164F" w:rsidRDefault="00B4164F" w:rsidP="00B4164F">
      <w:pPr>
        <w:snapToGrid w:val="0"/>
        <w:rPr>
          <w:sz w:val="24"/>
          <w:szCs w:val="24"/>
        </w:rPr>
      </w:pPr>
    </w:p>
    <w:p w14:paraId="44B18935" w14:textId="3AC4C5F2" w:rsidR="00B4164F" w:rsidRPr="00B4164F" w:rsidRDefault="00B4164F" w:rsidP="00B4164F">
      <w:pPr>
        <w:snapToGrid w:val="0"/>
        <w:rPr>
          <w:sz w:val="24"/>
          <w:szCs w:val="24"/>
        </w:rPr>
      </w:pPr>
      <w:r w:rsidRPr="00B4164F">
        <w:rPr>
          <w:rFonts w:hint="eastAsia"/>
          <w:sz w:val="24"/>
          <w:szCs w:val="24"/>
        </w:rPr>
        <w:t>§</w:t>
      </w:r>
      <w:r w:rsidRPr="00B4164F">
        <w:rPr>
          <w:sz w:val="24"/>
          <w:szCs w:val="24"/>
        </w:rPr>
        <w:t>6出货</w:t>
      </w:r>
    </w:p>
    <w:p w14:paraId="69E98AB2" w14:textId="29EAB520"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1）如果交货，则存在出货（§4第1款a项）</w:t>
      </w:r>
    </w:p>
    <w:p w14:paraId="63B29F97" w14:textId="2C3348CB"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企业家已将交付对象运输或发送到第三国领土，但§</w:t>
      </w:r>
      <w:r w:rsidRPr="00B4164F">
        <w:rPr>
          <w:sz w:val="24"/>
          <w:szCs w:val="24"/>
        </w:rPr>
        <w:t>1（3）规定的区域除外，或</w:t>
      </w:r>
    </w:p>
    <w:p w14:paraId="02C007BA" w14:textId="467C681E" w:rsidR="00B4164F" w:rsidRPr="00B4164F" w:rsidRDefault="00B4164F" w:rsidP="00B4164F">
      <w:pPr>
        <w:snapToGrid w:val="0"/>
        <w:rPr>
          <w:sz w:val="24"/>
          <w:szCs w:val="24"/>
        </w:rPr>
      </w:pPr>
      <w:r w:rsidRPr="00B4164F">
        <w:rPr>
          <w:sz w:val="24"/>
          <w:szCs w:val="24"/>
        </w:rPr>
        <w:t>2.</w:t>
      </w:r>
      <w:r w:rsidRPr="00B4164F">
        <w:rPr>
          <w:rFonts w:hint="eastAsia"/>
          <w:sz w:val="24"/>
          <w:szCs w:val="24"/>
        </w:rPr>
        <w:t>客户已将交付对象运输或派送至第三国领土，但§</w:t>
      </w:r>
      <w:r w:rsidRPr="00B4164F">
        <w:rPr>
          <w:sz w:val="24"/>
          <w:szCs w:val="24"/>
        </w:rPr>
        <w:t>1（3）规定的区域除外，并且是外国客户，或</w:t>
      </w:r>
    </w:p>
    <w:p w14:paraId="27578F79" w14:textId="494423A1" w:rsidR="00B4164F" w:rsidRPr="00B4164F" w:rsidRDefault="00B4164F" w:rsidP="00B4164F">
      <w:pPr>
        <w:snapToGrid w:val="0"/>
        <w:rPr>
          <w:sz w:val="24"/>
          <w:szCs w:val="24"/>
        </w:rPr>
      </w:pPr>
      <w:r w:rsidRPr="00B4164F">
        <w:rPr>
          <w:sz w:val="24"/>
          <w:szCs w:val="24"/>
        </w:rPr>
        <w:t>3.</w:t>
      </w:r>
      <w:r w:rsidRPr="00B4164F">
        <w:rPr>
          <w:rFonts w:hint="eastAsia"/>
          <w:sz w:val="24"/>
          <w:szCs w:val="24"/>
        </w:rPr>
        <w:t>企业家或客户已将交付对象运输或运送到§</w:t>
      </w:r>
      <w:r w:rsidRPr="00B4164F">
        <w:rPr>
          <w:sz w:val="24"/>
          <w:szCs w:val="24"/>
        </w:rPr>
        <w:t>1（3）中提到的地区和客户</w:t>
      </w:r>
    </w:p>
    <w:p w14:paraId="452C7A5F" w14:textId="5617B0BA" w:rsidR="00B4164F" w:rsidRPr="00B4164F" w:rsidRDefault="00B4164F" w:rsidP="00B4164F">
      <w:pPr>
        <w:snapToGrid w:val="0"/>
        <w:rPr>
          <w:sz w:val="24"/>
          <w:szCs w:val="24"/>
        </w:rPr>
      </w:pPr>
      <w:r w:rsidRPr="00B4164F">
        <w:rPr>
          <w:sz w:val="24"/>
          <w:szCs w:val="24"/>
        </w:rPr>
        <w:t>a)</w:t>
      </w:r>
      <w:r w:rsidRPr="00B4164F">
        <w:rPr>
          <w:rFonts w:hint="eastAsia"/>
          <w:sz w:val="24"/>
          <w:szCs w:val="24"/>
        </w:rPr>
        <w:t>是为其业务购买了货物的企业家，并且不得根据第</w:t>
      </w:r>
      <w:r w:rsidRPr="00B4164F">
        <w:rPr>
          <w:sz w:val="24"/>
          <w:szCs w:val="24"/>
        </w:rPr>
        <w:t>4（8）至（27）和（29）款专门或不部分用于免税活动，或</w:t>
      </w:r>
    </w:p>
    <w:p w14:paraId="2589527D" w14:textId="65E3B638" w:rsidR="00B4164F" w:rsidRPr="00B4164F" w:rsidRDefault="00B4164F" w:rsidP="00B4164F">
      <w:pPr>
        <w:snapToGrid w:val="0"/>
        <w:rPr>
          <w:sz w:val="24"/>
          <w:szCs w:val="24"/>
        </w:rPr>
      </w:pPr>
      <w:r w:rsidRPr="00B4164F">
        <w:rPr>
          <w:sz w:val="24"/>
          <w:szCs w:val="24"/>
        </w:rPr>
        <w:t>b)</w:t>
      </w:r>
      <w:r w:rsidRPr="00B4164F">
        <w:rPr>
          <w:rFonts w:hint="eastAsia"/>
          <w:sz w:val="24"/>
          <w:szCs w:val="24"/>
        </w:rPr>
        <w:t>是外国客户，但不是企业家，货物最终到达第三国的其他地方。</w:t>
      </w:r>
    </w:p>
    <w:p w14:paraId="202E5643" w14:textId="77777777" w:rsidR="00B4164F" w:rsidRPr="00B4164F" w:rsidRDefault="00B4164F" w:rsidP="00B4164F">
      <w:pPr>
        <w:snapToGrid w:val="0"/>
        <w:rPr>
          <w:sz w:val="24"/>
          <w:szCs w:val="24"/>
        </w:rPr>
      </w:pPr>
      <w:r w:rsidRPr="00B4164F">
        <w:rPr>
          <w:rFonts w:hint="eastAsia"/>
          <w:sz w:val="24"/>
          <w:szCs w:val="24"/>
        </w:rPr>
        <w:t>交付对象可能已在导出之前已由代理处理或处理。</w:t>
      </w:r>
    </w:p>
    <w:p w14:paraId="2CAFFB71" w14:textId="4E28D542" w:rsidR="00B4164F" w:rsidRPr="00B4164F" w:rsidRDefault="00B4164F" w:rsidP="00B4164F">
      <w:pPr>
        <w:snapToGrid w:val="0"/>
        <w:rPr>
          <w:sz w:val="24"/>
          <w:szCs w:val="24"/>
        </w:rPr>
      </w:pPr>
      <w:r w:rsidRPr="00B4164F">
        <w:rPr>
          <w:rFonts w:hint="eastAsia"/>
          <w:sz w:val="24"/>
          <w:szCs w:val="24"/>
        </w:rPr>
        <w:t>（</w:t>
      </w:r>
      <w:r w:rsidRPr="00B4164F">
        <w:rPr>
          <w:sz w:val="24"/>
          <w:szCs w:val="24"/>
        </w:rPr>
        <w:t>2）第1款第2款和第3款所指的外国客户是</w:t>
      </w:r>
    </w:p>
    <w:p w14:paraId="27797F85" w14:textId="6BD27CB3" w:rsidR="00B4164F" w:rsidRPr="00B4164F" w:rsidRDefault="00B4164F" w:rsidP="00B4164F">
      <w:pPr>
        <w:snapToGrid w:val="0"/>
        <w:rPr>
          <w:sz w:val="24"/>
          <w:szCs w:val="24"/>
        </w:rPr>
      </w:pPr>
      <w:r w:rsidRPr="00B4164F">
        <w:rPr>
          <w:sz w:val="24"/>
          <w:szCs w:val="24"/>
        </w:rPr>
        <w:t>1.</w:t>
      </w:r>
      <w:r w:rsidRPr="00B4164F">
        <w:rPr>
          <w:rFonts w:hint="eastAsia"/>
          <w:sz w:val="24"/>
          <w:szCs w:val="24"/>
        </w:rPr>
        <w:t>在国外设有居住地或注册办事处的客户，但第</w:t>
      </w:r>
      <w:r w:rsidRPr="00B4164F">
        <w:rPr>
          <w:sz w:val="24"/>
          <w:szCs w:val="24"/>
        </w:rPr>
        <w:t>1（3）款所述地区除外，或</w:t>
      </w:r>
    </w:p>
    <w:p w14:paraId="43CDC67B" w14:textId="0506D09F" w:rsidR="00B4164F" w:rsidRPr="00B4164F" w:rsidRDefault="00B4164F" w:rsidP="00B4164F">
      <w:pPr>
        <w:snapToGrid w:val="0"/>
        <w:rPr>
          <w:sz w:val="24"/>
          <w:szCs w:val="24"/>
        </w:rPr>
      </w:pPr>
      <w:r w:rsidRPr="00B4164F">
        <w:rPr>
          <w:sz w:val="24"/>
          <w:szCs w:val="24"/>
        </w:rPr>
        <w:t>2.</w:t>
      </w:r>
      <w:r w:rsidRPr="00B4164F">
        <w:rPr>
          <w:rFonts w:hint="eastAsia"/>
          <w:sz w:val="24"/>
          <w:szCs w:val="24"/>
        </w:rPr>
        <w:t>在德国或第</w:t>
      </w:r>
      <w:r w:rsidRPr="00B4164F">
        <w:rPr>
          <w:sz w:val="24"/>
          <w:szCs w:val="24"/>
        </w:rPr>
        <w:t>1（3）款所述地区设立的企业家分支机构，该分支机构在国外设有注册办事处，但指定地区除外，前提是该分支机构是以其自己的名义完成交易的。</w:t>
      </w:r>
    </w:p>
    <w:p w14:paraId="4844431C" w14:textId="77777777" w:rsidR="00B4164F" w:rsidRPr="00B4164F" w:rsidRDefault="00B4164F" w:rsidP="00B4164F">
      <w:pPr>
        <w:snapToGrid w:val="0"/>
        <w:rPr>
          <w:sz w:val="24"/>
          <w:szCs w:val="24"/>
        </w:rPr>
      </w:pPr>
      <w:r w:rsidRPr="00B4164F">
        <w:rPr>
          <w:rFonts w:hint="eastAsia"/>
          <w:sz w:val="24"/>
          <w:szCs w:val="24"/>
        </w:rPr>
        <w:t>在德国或第</w:t>
      </w:r>
      <w:r w:rsidRPr="00B4164F">
        <w:rPr>
          <w:sz w:val="24"/>
          <w:szCs w:val="24"/>
        </w:rPr>
        <w:t>1（3）款所指的地区的分支机构不是外国客户。</w:t>
      </w:r>
    </w:p>
    <w:p w14:paraId="7DCF6E9F" w14:textId="53C45485" w:rsidR="00B4164F" w:rsidRPr="00B4164F" w:rsidRDefault="00B4164F" w:rsidP="00B4164F">
      <w:pPr>
        <w:snapToGrid w:val="0"/>
        <w:rPr>
          <w:sz w:val="24"/>
          <w:szCs w:val="24"/>
        </w:rPr>
      </w:pPr>
      <w:r w:rsidRPr="00B4164F">
        <w:rPr>
          <w:rFonts w:hint="eastAsia"/>
          <w:sz w:val="24"/>
          <w:szCs w:val="24"/>
        </w:rPr>
        <w:t>（</w:t>
      </w:r>
      <w:r w:rsidRPr="00B4164F">
        <w:rPr>
          <w:sz w:val="24"/>
          <w:szCs w:val="24"/>
        </w:rPr>
        <w:t>3）如果在第1款第1句第2和第3款所指的情形中，供应对象是用于运输工具的设备或供应，则只有在下列情况下才应存在出货：</w:t>
      </w:r>
    </w:p>
    <w:p w14:paraId="6CA19E5B" w14:textId="717E2552" w:rsidR="00B4164F" w:rsidRPr="00B4164F" w:rsidRDefault="00B4164F" w:rsidP="00B4164F">
      <w:pPr>
        <w:snapToGrid w:val="0"/>
        <w:rPr>
          <w:sz w:val="24"/>
          <w:szCs w:val="24"/>
        </w:rPr>
      </w:pPr>
      <w:r w:rsidRPr="00B4164F">
        <w:rPr>
          <w:sz w:val="24"/>
          <w:szCs w:val="24"/>
        </w:rPr>
        <w:t>1.</w:t>
      </w:r>
      <w:r w:rsidRPr="00B4164F">
        <w:rPr>
          <w:rFonts w:hint="eastAsia"/>
          <w:sz w:val="24"/>
          <w:szCs w:val="24"/>
        </w:rPr>
        <w:t>客户是外国企业家和</w:t>
      </w:r>
    </w:p>
    <w:p w14:paraId="6303293B" w14:textId="0F6AB886" w:rsidR="00B4164F" w:rsidRPr="00B4164F" w:rsidRDefault="00B4164F" w:rsidP="00B4164F">
      <w:pPr>
        <w:snapToGrid w:val="0"/>
        <w:rPr>
          <w:sz w:val="24"/>
          <w:szCs w:val="24"/>
        </w:rPr>
      </w:pPr>
      <w:r w:rsidRPr="00B4164F">
        <w:rPr>
          <w:sz w:val="24"/>
          <w:szCs w:val="24"/>
        </w:rPr>
        <w:t>2.</w:t>
      </w:r>
      <w:r w:rsidRPr="00B4164F">
        <w:rPr>
          <w:rFonts w:hint="eastAsia"/>
          <w:sz w:val="24"/>
          <w:szCs w:val="24"/>
        </w:rPr>
        <w:t>运输工具用于客户承诺的目的。</w:t>
      </w:r>
    </w:p>
    <w:p w14:paraId="0B51A57D" w14:textId="1B0CD9AC" w:rsidR="00B4164F" w:rsidRPr="00B4164F" w:rsidRDefault="00B4164F" w:rsidP="00B4164F">
      <w:pPr>
        <w:snapToGrid w:val="0"/>
        <w:rPr>
          <w:sz w:val="24"/>
          <w:szCs w:val="24"/>
        </w:rPr>
      </w:pPr>
      <w:r w:rsidRPr="00B4164F">
        <w:rPr>
          <w:rFonts w:hint="eastAsia"/>
          <w:sz w:val="24"/>
          <w:szCs w:val="24"/>
        </w:rPr>
        <w:t>（</w:t>
      </w:r>
      <w:r w:rsidRPr="00B4164F">
        <w:rPr>
          <w:sz w:val="24"/>
          <w:szCs w:val="24"/>
        </w:rPr>
        <w:t>3a）如果在第1款第1句第2和第3款所述的情况下，交付对象不是出于商业目的而获得的，并且由客户作为个人行李出口，则只有在以下情况下才应存在出付</w:t>
      </w:r>
    </w:p>
    <w:p w14:paraId="62E52FA3" w14:textId="0C35985E" w:rsidR="00B4164F" w:rsidRPr="00B4164F" w:rsidRDefault="00B4164F" w:rsidP="00B4164F">
      <w:pPr>
        <w:snapToGrid w:val="0"/>
        <w:rPr>
          <w:sz w:val="24"/>
          <w:szCs w:val="24"/>
        </w:rPr>
      </w:pPr>
      <w:r w:rsidRPr="00B4164F">
        <w:rPr>
          <w:sz w:val="24"/>
          <w:szCs w:val="24"/>
        </w:rPr>
        <w:t>1.</w:t>
      </w:r>
      <w:r w:rsidRPr="00B4164F">
        <w:rPr>
          <w:rFonts w:hint="eastAsia"/>
          <w:sz w:val="24"/>
          <w:szCs w:val="24"/>
        </w:rPr>
        <w:t>客户在第三国境内设有居住地或注册办事处，但第</w:t>
      </w:r>
      <w:r w:rsidRPr="00B4164F">
        <w:rPr>
          <w:sz w:val="24"/>
          <w:szCs w:val="24"/>
        </w:rPr>
        <w:t>1（3）款所述地区除外，</w:t>
      </w:r>
    </w:p>
    <w:p w14:paraId="6EB0EFC0" w14:textId="7F22FDA6" w:rsidR="00B4164F" w:rsidRPr="00B4164F" w:rsidRDefault="00B4164F" w:rsidP="00B4164F">
      <w:pPr>
        <w:snapToGrid w:val="0"/>
        <w:rPr>
          <w:sz w:val="24"/>
          <w:szCs w:val="24"/>
        </w:rPr>
      </w:pPr>
      <w:r w:rsidRPr="00B4164F">
        <w:rPr>
          <w:sz w:val="24"/>
          <w:szCs w:val="24"/>
        </w:rPr>
        <w:t>2.</w:t>
      </w:r>
      <w:r w:rsidRPr="00B4164F">
        <w:rPr>
          <w:rFonts w:hint="eastAsia"/>
          <w:sz w:val="24"/>
          <w:szCs w:val="24"/>
        </w:rPr>
        <w:t>交付对象在交付月份后的第三个日历月结束之前进行，并且</w:t>
      </w:r>
    </w:p>
    <w:p w14:paraId="04B5F484" w14:textId="7C69CFA6" w:rsidR="00B4164F" w:rsidRPr="00B4164F" w:rsidRDefault="00B4164F" w:rsidP="00B4164F">
      <w:pPr>
        <w:snapToGrid w:val="0"/>
        <w:rPr>
          <w:sz w:val="24"/>
          <w:szCs w:val="24"/>
        </w:rPr>
      </w:pPr>
      <w:r w:rsidRPr="00B4164F">
        <w:rPr>
          <w:sz w:val="24"/>
          <w:szCs w:val="24"/>
        </w:rPr>
        <w:t>3.</w:t>
      </w:r>
      <w:r w:rsidRPr="00B4164F">
        <w:rPr>
          <w:rFonts w:hint="eastAsia"/>
          <w:sz w:val="24"/>
          <w:szCs w:val="24"/>
        </w:rPr>
        <w:t>交货的总价值，包括增值税，超过</w:t>
      </w:r>
      <w:r w:rsidRPr="00B4164F">
        <w:rPr>
          <w:sz w:val="24"/>
          <w:szCs w:val="24"/>
        </w:rPr>
        <w:t>50欧元。</w:t>
      </w:r>
    </w:p>
    <w:p w14:paraId="53721A68"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3条在德国出口和客户证书首次以电子方式签发的当年年底停止适用。</w:t>
      </w:r>
    </w:p>
    <w:p w14:paraId="5B6BF94C" w14:textId="0C85B347" w:rsidR="00B4164F" w:rsidRPr="00B4164F" w:rsidRDefault="00B4164F" w:rsidP="00B4164F">
      <w:pPr>
        <w:snapToGrid w:val="0"/>
        <w:rPr>
          <w:sz w:val="24"/>
          <w:szCs w:val="24"/>
        </w:rPr>
      </w:pPr>
      <w:r w:rsidRPr="00B4164F">
        <w:rPr>
          <w:rFonts w:hint="eastAsia"/>
          <w:sz w:val="24"/>
          <w:szCs w:val="24"/>
        </w:rPr>
        <w:t>（</w:t>
      </w:r>
      <w:r w:rsidRPr="00B4164F">
        <w:rPr>
          <w:sz w:val="24"/>
          <w:szCs w:val="24"/>
        </w:rPr>
        <w:t>4）第1、第3和第3a款的条件以及第1款第二句所指的处理或处理必须由贸易商证明。经联邦委员会同意，联邦财政部可以通过法令确定企业家必须如何保留证据。</w:t>
      </w:r>
    </w:p>
    <w:p w14:paraId="5847B991" w14:textId="003B6F22" w:rsidR="00B4164F" w:rsidRPr="00B4164F" w:rsidRDefault="00B4164F" w:rsidP="00B4164F">
      <w:pPr>
        <w:snapToGrid w:val="0"/>
        <w:rPr>
          <w:sz w:val="24"/>
          <w:szCs w:val="24"/>
        </w:rPr>
      </w:pPr>
      <w:r w:rsidRPr="00B4164F">
        <w:rPr>
          <w:rFonts w:hint="eastAsia"/>
          <w:sz w:val="24"/>
          <w:szCs w:val="24"/>
        </w:rPr>
        <w:t>（</w:t>
      </w:r>
      <w:r w:rsidRPr="00B4164F">
        <w:rPr>
          <w:sz w:val="24"/>
          <w:szCs w:val="24"/>
        </w:rPr>
        <w:t>5）第1款至第4款不适用于第3条第（1b）款所指的交货。</w:t>
      </w:r>
    </w:p>
    <w:p w14:paraId="52A6CB2A" w14:textId="0A0B2A91" w:rsidR="00B4164F" w:rsidRPr="00B4164F" w:rsidRDefault="00B4164F" w:rsidP="00B4164F">
      <w:pPr>
        <w:snapToGrid w:val="0"/>
        <w:rPr>
          <w:sz w:val="24"/>
          <w:szCs w:val="24"/>
        </w:rPr>
      </w:pPr>
    </w:p>
    <w:p w14:paraId="63CCDBC7" w14:textId="533788EC" w:rsidR="00B4164F" w:rsidRPr="00B4164F" w:rsidRDefault="00B4164F" w:rsidP="00B4164F">
      <w:pPr>
        <w:snapToGrid w:val="0"/>
        <w:rPr>
          <w:sz w:val="24"/>
          <w:szCs w:val="24"/>
        </w:rPr>
      </w:pPr>
      <w:r w:rsidRPr="00B4164F">
        <w:rPr>
          <w:rFonts w:hint="eastAsia"/>
          <w:sz w:val="24"/>
          <w:szCs w:val="24"/>
        </w:rPr>
        <w:t>§</w:t>
      </w:r>
      <w:r w:rsidRPr="00B4164F">
        <w:rPr>
          <w:sz w:val="24"/>
          <w:szCs w:val="24"/>
        </w:rPr>
        <w:t>6a社区内交付</w:t>
      </w:r>
    </w:p>
    <w:p w14:paraId="4518531C" w14:textId="148CB588"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1）如果交货时满足以下条件，则存在共同体内部供应（§4编号1字母b）：</w:t>
      </w:r>
    </w:p>
    <w:p w14:paraId="19E57196" w14:textId="751CED2F" w:rsidR="00B4164F" w:rsidRPr="00B4164F" w:rsidRDefault="00B4164F" w:rsidP="00B4164F">
      <w:pPr>
        <w:snapToGrid w:val="0"/>
        <w:rPr>
          <w:sz w:val="24"/>
          <w:szCs w:val="24"/>
        </w:rPr>
      </w:pPr>
      <w:r w:rsidRPr="00B4164F">
        <w:rPr>
          <w:sz w:val="24"/>
          <w:szCs w:val="24"/>
        </w:rPr>
        <w:t>1.</w:t>
      </w:r>
      <w:r w:rsidRPr="00B4164F">
        <w:rPr>
          <w:rFonts w:hint="eastAsia"/>
          <w:sz w:val="24"/>
          <w:szCs w:val="24"/>
        </w:rPr>
        <w:t>贸易商或客户已将供应货物运输或派遣到共同体领土的其他地区</w:t>
      </w:r>
      <w:r w:rsidRPr="00B4164F">
        <w:rPr>
          <w:sz w:val="24"/>
          <w:szCs w:val="24"/>
        </w:rPr>
        <w:t>;</w:t>
      </w:r>
    </w:p>
    <w:p w14:paraId="37347989" w14:textId="71C4088D" w:rsidR="00B4164F" w:rsidRPr="00B4164F" w:rsidRDefault="00B4164F" w:rsidP="00B4164F">
      <w:pPr>
        <w:snapToGrid w:val="0"/>
        <w:rPr>
          <w:sz w:val="24"/>
          <w:szCs w:val="24"/>
        </w:rPr>
      </w:pPr>
      <w:r w:rsidRPr="00B4164F">
        <w:rPr>
          <w:sz w:val="24"/>
          <w:szCs w:val="24"/>
        </w:rPr>
        <w:t>2.</w:t>
      </w:r>
      <w:r w:rsidRPr="00B4164F">
        <w:rPr>
          <w:rFonts w:hint="eastAsia"/>
          <w:sz w:val="24"/>
          <w:szCs w:val="24"/>
        </w:rPr>
        <w:t>客户是</w:t>
      </w:r>
    </w:p>
    <w:p w14:paraId="45D69FFE" w14:textId="0888F965" w:rsidR="00B4164F" w:rsidRPr="00B4164F" w:rsidRDefault="00B4164F" w:rsidP="00B4164F">
      <w:pPr>
        <w:snapToGrid w:val="0"/>
        <w:rPr>
          <w:sz w:val="24"/>
          <w:szCs w:val="24"/>
        </w:rPr>
      </w:pPr>
      <w:r w:rsidRPr="00B4164F">
        <w:rPr>
          <w:sz w:val="24"/>
          <w:szCs w:val="24"/>
        </w:rPr>
        <w:t>a)</w:t>
      </w:r>
      <w:r w:rsidRPr="00B4164F">
        <w:rPr>
          <w:rFonts w:hint="eastAsia"/>
          <w:sz w:val="24"/>
          <w:szCs w:val="24"/>
        </w:rPr>
        <w:t>在另一个成员国注册增值税的贸易商，该贸易商已为其业务购买了供应品</w:t>
      </w:r>
      <w:r w:rsidRPr="00B4164F">
        <w:rPr>
          <w:sz w:val="24"/>
          <w:szCs w:val="24"/>
        </w:rPr>
        <w:t>;</w:t>
      </w:r>
    </w:p>
    <w:p w14:paraId="7520C3FB" w14:textId="09D44806" w:rsidR="00B4164F" w:rsidRPr="00B4164F" w:rsidRDefault="00B4164F" w:rsidP="00B4164F">
      <w:pPr>
        <w:snapToGrid w:val="0"/>
        <w:rPr>
          <w:sz w:val="24"/>
          <w:szCs w:val="24"/>
        </w:rPr>
      </w:pPr>
      <w:r w:rsidRPr="00B4164F">
        <w:rPr>
          <w:sz w:val="24"/>
          <w:szCs w:val="24"/>
        </w:rPr>
        <w:t>b)</w:t>
      </w:r>
      <w:r w:rsidRPr="00B4164F">
        <w:rPr>
          <w:rFonts w:hint="eastAsia"/>
          <w:sz w:val="24"/>
          <w:szCs w:val="24"/>
        </w:rPr>
        <w:t>在另一成员国注册的用于增值税目的的法人，该法人不是贸易商或尚未为其业务购买供应货物，或</w:t>
      </w:r>
    </w:p>
    <w:p w14:paraId="21606407" w14:textId="2FDBC7BA" w:rsidR="00B4164F" w:rsidRPr="00B4164F" w:rsidRDefault="00B4164F" w:rsidP="00B4164F">
      <w:pPr>
        <w:snapToGrid w:val="0"/>
        <w:rPr>
          <w:sz w:val="24"/>
          <w:szCs w:val="24"/>
        </w:rPr>
      </w:pPr>
      <w:r w:rsidRPr="00B4164F">
        <w:rPr>
          <w:sz w:val="24"/>
          <w:szCs w:val="24"/>
        </w:rPr>
        <w:t>c)</w:t>
      </w:r>
      <w:r w:rsidRPr="00B4164F">
        <w:rPr>
          <w:rFonts w:hint="eastAsia"/>
          <w:sz w:val="24"/>
          <w:szCs w:val="24"/>
        </w:rPr>
        <w:t>在交付新车的情况下，任何其他购买者，</w:t>
      </w:r>
    </w:p>
    <w:p w14:paraId="05904F5C" w14:textId="61A9A3D2" w:rsidR="00B4164F" w:rsidRPr="00B4164F" w:rsidRDefault="00B4164F" w:rsidP="00B4164F">
      <w:pPr>
        <w:snapToGrid w:val="0"/>
        <w:rPr>
          <w:sz w:val="24"/>
          <w:szCs w:val="24"/>
        </w:rPr>
      </w:pPr>
      <w:r w:rsidRPr="00B4164F">
        <w:rPr>
          <w:sz w:val="24"/>
          <w:szCs w:val="24"/>
        </w:rPr>
        <w:t>3.</w:t>
      </w:r>
      <w:r w:rsidRPr="00B4164F">
        <w:rPr>
          <w:rFonts w:hint="eastAsia"/>
          <w:sz w:val="24"/>
          <w:szCs w:val="24"/>
        </w:rPr>
        <w:t>供应货物的采购受另一个成员国客户的营业额税规则的约束和</w:t>
      </w:r>
    </w:p>
    <w:p w14:paraId="3919FBC8" w14:textId="4FF822EC" w:rsidR="00B4164F" w:rsidRPr="00B4164F" w:rsidRDefault="00B4164F" w:rsidP="00B4164F">
      <w:pPr>
        <w:snapToGrid w:val="0"/>
        <w:rPr>
          <w:sz w:val="24"/>
          <w:szCs w:val="24"/>
        </w:rPr>
      </w:pPr>
      <w:r w:rsidRPr="00B4164F">
        <w:rPr>
          <w:sz w:val="24"/>
          <w:szCs w:val="24"/>
        </w:rPr>
        <w:t>4.</w:t>
      </w:r>
      <w:r w:rsidRPr="00B4164F">
        <w:rPr>
          <w:rFonts w:hint="eastAsia"/>
          <w:sz w:val="24"/>
          <w:szCs w:val="24"/>
        </w:rPr>
        <w:t>第</w:t>
      </w:r>
      <w:r w:rsidRPr="00B4164F">
        <w:rPr>
          <w:sz w:val="24"/>
          <w:szCs w:val="24"/>
        </w:rPr>
        <w:t>2（a）或（b）点中提到的客户使用了另一个成员国发给交易者的有效增值税识别号。</w:t>
      </w:r>
    </w:p>
    <w:p w14:paraId="34DD0924" w14:textId="77777777" w:rsidR="00B4164F" w:rsidRPr="00B4164F" w:rsidRDefault="00B4164F" w:rsidP="00B4164F">
      <w:pPr>
        <w:snapToGrid w:val="0"/>
        <w:rPr>
          <w:sz w:val="24"/>
          <w:szCs w:val="24"/>
        </w:rPr>
      </w:pPr>
      <w:r w:rsidRPr="00B4164F">
        <w:rPr>
          <w:rFonts w:hint="eastAsia"/>
          <w:sz w:val="24"/>
          <w:szCs w:val="24"/>
        </w:rPr>
        <w:t>在运输或运往共同体领土的其余部分之前，供应对象可能已经由代理商处理或处理。</w:t>
      </w:r>
    </w:p>
    <w:p w14:paraId="1EB4699F" w14:textId="7D60A44D" w:rsidR="00B4164F" w:rsidRPr="00B4164F" w:rsidRDefault="00B4164F" w:rsidP="00B4164F">
      <w:pPr>
        <w:snapToGrid w:val="0"/>
        <w:rPr>
          <w:sz w:val="24"/>
          <w:szCs w:val="24"/>
        </w:rPr>
      </w:pPr>
      <w:r w:rsidRPr="00B4164F">
        <w:rPr>
          <w:rFonts w:hint="eastAsia"/>
          <w:sz w:val="24"/>
          <w:szCs w:val="24"/>
        </w:rPr>
        <w:t>（</w:t>
      </w:r>
      <w:r w:rsidRPr="00B4164F">
        <w:rPr>
          <w:sz w:val="24"/>
          <w:szCs w:val="24"/>
        </w:rPr>
        <w:t>2）引进被视为供应品的货物也应视为共同体内部供应（§3第1a款）。</w:t>
      </w:r>
    </w:p>
    <w:p w14:paraId="0A44AD71" w14:textId="3C1AA5AE" w:rsidR="00B4164F" w:rsidRPr="00B4164F" w:rsidRDefault="000633A9" w:rsidP="00B4164F">
      <w:pPr>
        <w:snapToGrid w:val="0"/>
        <w:rPr>
          <w:sz w:val="24"/>
          <w:szCs w:val="24"/>
        </w:rPr>
      </w:pPr>
      <w:r>
        <w:rPr>
          <w:rFonts w:hint="eastAsia"/>
          <w:sz w:val="24"/>
          <w:szCs w:val="24"/>
        </w:rPr>
        <w:t>（3）</w:t>
      </w:r>
      <w:r w:rsidR="00B4164F" w:rsidRPr="00B4164F">
        <w:rPr>
          <w:rFonts w:hint="eastAsia"/>
          <w:sz w:val="24"/>
          <w:szCs w:val="24"/>
        </w:rPr>
        <w:t>第一款和第二款规定的条件应由贸易商证明。经联邦委员会同意，联邦财政部可以通过法令确定企业家必须如何提供证明。</w:t>
      </w:r>
    </w:p>
    <w:p w14:paraId="07BE6FC4" w14:textId="6552DD26"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4）如果贸易商即使不符合第1款规定的条件，也已将供应视为免税供应，但如果免税的使用是基于客户提供的错误信息，并且即使观察到谨慎的商人的勤奋，贸易商也无法察觉到该信息的不准确性，则该供应仍应被视为免税供应。在这种情况下，客户欠损失的税款。</w:t>
      </w:r>
    </w:p>
    <w:p w14:paraId="2FD27005" w14:textId="696CAFB3" w:rsidR="00B4164F" w:rsidRPr="00B4164F" w:rsidRDefault="00B4164F" w:rsidP="00B4164F">
      <w:pPr>
        <w:snapToGrid w:val="0"/>
        <w:rPr>
          <w:sz w:val="24"/>
          <w:szCs w:val="24"/>
        </w:rPr>
      </w:pPr>
    </w:p>
    <w:p w14:paraId="37204409" w14:textId="3E90C8F5" w:rsidR="00B4164F" w:rsidRPr="00B4164F" w:rsidRDefault="00B4164F" w:rsidP="00B4164F">
      <w:pPr>
        <w:snapToGrid w:val="0"/>
        <w:rPr>
          <w:sz w:val="24"/>
          <w:szCs w:val="24"/>
        </w:rPr>
      </w:pPr>
      <w:r w:rsidRPr="00B4164F">
        <w:rPr>
          <w:rFonts w:hint="eastAsia"/>
          <w:sz w:val="24"/>
          <w:szCs w:val="24"/>
        </w:rPr>
        <w:t>§</w:t>
      </w:r>
      <w:r w:rsidRPr="00B4164F">
        <w:rPr>
          <w:sz w:val="24"/>
          <w:szCs w:val="24"/>
        </w:rPr>
        <w:t>6b寄售库存监管</w:t>
      </w:r>
    </w:p>
    <w:p w14:paraId="6BDEED66" w14:textId="5B2FF029" w:rsidR="00B4164F" w:rsidRPr="00B4164F" w:rsidRDefault="000633A9" w:rsidP="00B4164F">
      <w:pPr>
        <w:snapToGrid w:val="0"/>
        <w:rPr>
          <w:sz w:val="24"/>
          <w:szCs w:val="24"/>
        </w:rPr>
      </w:pPr>
      <w:r>
        <w:rPr>
          <w:rFonts w:hint="eastAsia"/>
          <w:sz w:val="24"/>
          <w:szCs w:val="24"/>
        </w:rPr>
        <w:t>（1）</w:t>
      </w:r>
      <w:r w:rsidR="00B4164F" w:rsidRPr="00B4164F">
        <w:rPr>
          <w:rFonts w:hint="eastAsia"/>
          <w:sz w:val="24"/>
          <w:szCs w:val="24"/>
        </w:rPr>
        <w:t>在运输或向买方发送货物结束后，为了供应货物而将货物从一个成员国领土运输或发送到另一个成员国领土，应根据下列规定征税，但须符合下列条件：</w:t>
      </w:r>
    </w:p>
    <w:p w14:paraId="41766CD3" w14:textId="13B27ED5" w:rsidR="00B4164F" w:rsidRPr="00B4164F" w:rsidRDefault="00B4164F" w:rsidP="00B4164F">
      <w:pPr>
        <w:snapToGrid w:val="0"/>
        <w:rPr>
          <w:sz w:val="24"/>
          <w:szCs w:val="24"/>
        </w:rPr>
      </w:pPr>
      <w:r w:rsidRPr="00B4164F">
        <w:rPr>
          <w:sz w:val="24"/>
          <w:szCs w:val="24"/>
        </w:rPr>
        <w:t>1.</w:t>
      </w:r>
      <w:r w:rsidRPr="00B4164F">
        <w:rPr>
          <w:rFonts w:hint="eastAsia"/>
          <w:sz w:val="24"/>
          <w:szCs w:val="24"/>
        </w:rPr>
        <w:t>贸易商或贸易商指定的第三方将承诺的对象从一个成员国（出发的成员国）运输或派送到另一个成员国（目的地成员国）的领土，目的是在该运输或调度结束后，供应（第</w:t>
      </w:r>
      <w:r w:rsidRPr="00B4164F">
        <w:rPr>
          <w:sz w:val="24"/>
          <w:szCs w:val="24"/>
        </w:rPr>
        <w:t>3（1）款）将按照与买方的现有协议进行，其全名和地址应提供给贸易商。在货物开始运输或发送时已知，并且货物仍留在目的地国。</w:t>
      </w:r>
    </w:p>
    <w:p w14:paraId="7B1EBF55" w14:textId="41B86E98" w:rsidR="00B4164F" w:rsidRPr="00B4164F" w:rsidRDefault="00B4164F" w:rsidP="00B4164F">
      <w:pPr>
        <w:snapToGrid w:val="0"/>
        <w:rPr>
          <w:sz w:val="24"/>
          <w:szCs w:val="24"/>
        </w:rPr>
      </w:pPr>
      <w:r w:rsidRPr="00B4164F">
        <w:rPr>
          <w:sz w:val="24"/>
          <w:szCs w:val="24"/>
        </w:rPr>
        <w:t>2.</w:t>
      </w:r>
      <w:r w:rsidRPr="00B4164F">
        <w:rPr>
          <w:rFonts w:hint="eastAsia"/>
          <w:sz w:val="24"/>
          <w:szCs w:val="24"/>
        </w:rPr>
        <w:t>贸易商不得在目的地成员国设有注册办事处、管理机构或常设机构，如无注册办事处、管理机构或常设机构，则不得在其住所或惯常居所设立。</w:t>
      </w:r>
    </w:p>
    <w:p w14:paraId="21FDF5A4" w14:textId="5B77A66B"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1点所指的买方在运输或发货开始之前，已使用目的地成员国发给他的增值税识别号给贸易商。</w:t>
      </w:r>
    </w:p>
    <w:p w14:paraId="7B2D5E73" w14:textId="3ED4063D" w:rsidR="00B4164F" w:rsidRPr="00B4164F" w:rsidRDefault="00B4164F" w:rsidP="00B4164F">
      <w:pPr>
        <w:snapToGrid w:val="0"/>
        <w:rPr>
          <w:sz w:val="24"/>
          <w:szCs w:val="24"/>
        </w:rPr>
      </w:pPr>
      <w:r w:rsidRPr="00B4164F">
        <w:rPr>
          <w:sz w:val="24"/>
          <w:szCs w:val="24"/>
        </w:rPr>
        <w:t>4.</w:t>
      </w:r>
      <w:r w:rsidRPr="00B4164F">
        <w:rPr>
          <w:rFonts w:hint="eastAsia"/>
          <w:sz w:val="24"/>
          <w:szCs w:val="24"/>
        </w:rPr>
        <w:t>企业家根据§</w:t>
      </w:r>
      <w:r w:rsidRPr="00B4164F">
        <w:rPr>
          <w:sz w:val="24"/>
          <w:szCs w:val="24"/>
        </w:rPr>
        <w:t>22第4f款分别记录第1项所指的货物的运输或调度，并结合第6条第3款和第7款第2a款及时，正确和完整地履行其根据第18a款第1款承担的义务。</w:t>
      </w:r>
    </w:p>
    <w:p w14:paraId="168D66B4" w14:textId="4F68CEFC" w:rsidR="00B4164F" w:rsidRPr="00B4164F" w:rsidRDefault="000633A9" w:rsidP="00B4164F">
      <w:pPr>
        <w:snapToGrid w:val="0"/>
        <w:rPr>
          <w:sz w:val="24"/>
          <w:szCs w:val="24"/>
        </w:rPr>
      </w:pPr>
      <w:r>
        <w:rPr>
          <w:rFonts w:hint="eastAsia"/>
          <w:sz w:val="24"/>
          <w:szCs w:val="24"/>
        </w:rPr>
        <w:t>（2）</w:t>
      </w:r>
      <w:r w:rsidR="00B4164F" w:rsidRPr="00B4164F">
        <w:rPr>
          <w:sz w:val="24"/>
          <w:szCs w:val="24"/>
        </w:rPr>
        <w:t>如果满足第1款规定的条件，则在向客户交付货物时应适用下列规定，条件是此种交付是在第3款所指的期限内进行的：</w:t>
      </w:r>
    </w:p>
    <w:p w14:paraId="10CB98CE" w14:textId="67002075" w:rsidR="00B4164F" w:rsidRPr="00B4164F" w:rsidRDefault="00B4164F" w:rsidP="00B4164F">
      <w:pPr>
        <w:snapToGrid w:val="0"/>
        <w:rPr>
          <w:sz w:val="24"/>
          <w:szCs w:val="24"/>
        </w:rPr>
      </w:pPr>
      <w:r w:rsidRPr="00B4164F">
        <w:rPr>
          <w:sz w:val="24"/>
          <w:szCs w:val="24"/>
        </w:rPr>
        <w:t>1.</w:t>
      </w:r>
      <w:r w:rsidRPr="00B4164F">
        <w:rPr>
          <w:rFonts w:hint="eastAsia"/>
          <w:sz w:val="24"/>
          <w:szCs w:val="24"/>
        </w:rPr>
        <w:t>向购买者提供的供应被视为出发成员国的应税和免税共同体内部供应（第</w:t>
      </w:r>
      <w:r w:rsidRPr="00B4164F">
        <w:rPr>
          <w:sz w:val="24"/>
          <w:szCs w:val="24"/>
        </w:rPr>
        <w:t>6a段）。</w:t>
      </w:r>
    </w:p>
    <w:p w14:paraId="593AEA44" w14:textId="0AEA2197" w:rsidR="00B4164F" w:rsidRPr="00B4164F" w:rsidRDefault="00B4164F" w:rsidP="00B4164F">
      <w:pPr>
        <w:snapToGrid w:val="0"/>
        <w:rPr>
          <w:sz w:val="24"/>
          <w:szCs w:val="24"/>
        </w:rPr>
      </w:pPr>
      <w:r w:rsidRPr="00B4164F">
        <w:rPr>
          <w:sz w:val="24"/>
          <w:szCs w:val="24"/>
        </w:rPr>
        <w:t>2.</w:t>
      </w:r>
      <w:r w:rsidRPr="00B4164F">
        <w:rPr>
          <w:rFonts w:hint="eastAsia"/>
          <w:sz w:val="24"/>
          <w:szCs w:val="24"/>
        </w:rPr>
        <w:t>向买方提供的货物被视为在目的地成员国应纳税的共同体内部购置（第</w:t>
      </w:r>
      <w:r w:rsidRPr="00B4164F">
        <w:rPr>
          <w:sz w:val="24"/>
          <w:szCs w:val="24"/>
        </w:rPr>
        <w:t>1a（1）款）。</w:t>
      </w:r>
    </w:p>
    <w:p w14:paraId="443A2438" w14:textId="531765B6" w:rsidR="00B4164F" w:rsidRPr="00B4164F" w:rsidRDefault="00B4164F" w:rsidP="00B4164F">
      <w:pPr>
        <w:snapToGrid w:val="0"/>
        <w:rPr>
          <w:sz w:val="24"/>
          <w:szCs w:val="24"/>
        </w:rPr>
      </w:pPr>
      <w:r w:rsidRPr="00B4164F">
        <w:rPr>
          <w:rFonts w:hint="eastAsia"/>
          <w:sz w:val="24"/>
          <w:szCs w:val="24"/>
        </w:rPr>
        <w:t>（</w:t>
      </w:r>
      <w:r w:rsidRPr="00B4164F">
        <w:rPr>
          <w:sz w:val="24"/>
          <w:szCs w:val="24"/>
        </w:rPr>
        <w:t>3）如果在第1款第1款所指的货物运输或发货结束后十二个月内未向买方交货，并且不符合第6款的任何条件，则货物的运输或发送应被视为在十二个月期限届满后第二天被视为共同体内部供应的组合（§6a第2款与第3条第1款a项一起）。</w:t>
      </w:r>
    </w:p>
    <w:p w14:paraId="058C594E" w14:textId="2F1085F8" w:rsidR="00B4164F" w:rsidRPr="00B4164F" w:rsidRDefault="000633A9" w:rsidP="00B4164F">
      <w:pPr>
        <w:snapToGrid w:val="0"/>
        <w:rPr>
          <w:sz w:val="24"/>
          <w:szCs w:val="24"/>
        </w:rPr>
      </w:pPr>
      <w:r>
        <w:rPr>
          <w:rFonts w:hint="eastAsia"/>
          <w:sz w:val="24"/>
          <w:szCs w:val="24"/>
        </w:rPr>
        <w:t>（4）</w:t>
      </w:r>
      <w:r w:rsidR="00B4164F" w:rsidRPr="00B4164F">
        <w:rPr>
          <w:rFonts w:hint="eastAsia"/>
          <w:sz w:val="24"/>
          <w:szCs w:val="24"/>
        </w:rPr>
        <w:t>第三款不适用于满足下列条件的情况：</w:t>
      </w:r>
    </w:p>
    <w:p w14:paraId="71E01263" w14:textId="43A5D860" w:rsidR="00B4164F" w:rsidRPr="00B4164F" w:rsidRDefault="00B4164F" w:rsidP="00B4164F">
      <w:pPr>
        <w:snapToGrid w:val="0"/>
        <w:rPr>
          <w:sz w:val="24"/>
          <w:szCs w:val="24"/>
        </w:rPr>
      </w:pPr>
      <w:r w:rsidRPr="00B4164F">
        <w:rPr>
          <w:sz w:val="24"/>
          <w:szCs w:val="24"/>
        </w:rPr>
        <w:t>1.</w:t>
      </w:r>
      <w:r w:rsidRPr="00B4164F">
        <w:rPr>
          <w:rFonts w:hint="eastAsia"/>
          <w:sz w:val="24"/>
          <w:szCs w:val="24"/>
        </w:rPr>
        <w:t>根据第</w:t>
      </w:r>
      <w:r w:rsidRPr="00B4164F">
        <w:rPr>
          <w:sz w:val="24"/>
          <w:szCs w:val="24"/>
        </w:rPr>
        <w:t>1（1）款预期的供应不应生效，货物应在运输或发货结束后十二个月内从目的地成员国退回离境成员国。</w:t>
      </w:r>
    </w:p>
    <w:p w14:paraId="58043C33" w14:textId="3350716A"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企业家应根据§</w:t>
      </w:r>
      <w:r w:rsidRPr="00B4164F">
        <w:rPr>
          <w:sz w:val="24"/>
          <w:szCs w:val="24"/>
        </w:rPr>
        <w:t>22第4f款单独记录物品的归还。</w:t>
      </w:r>
    </w:p>
    <w:p w14:paraId="35864280" w14:textId="3319C340" w:rsidR="00B4164F" w:rsidRPr="00B4164F" w:rsidRDefault="000633A9" w:rsidP="00B4164F">
      <w:pPr>
        <w:snapToGrid w:val="0"/>
        <w:rPr>
          <w:sz w:val="24"/>
          <w:szCs w:val="24"/>
        </w:rPr>
      </w:pPr>
      <w:r>
        <w:rPr>
          <w:rFonts w:hint="eastAsia"/>
          <w:sz w:val="24"/>
          <w:szCs w:val="24"/>
        </w:rPr>
        <w:t>（5）</w:t>
      </w:r>
      <w:r w:rsidR="00B4164F" w:rsidRPr="00B4164F">
        <w:rPr>
          <w:sz w:val="24"/>
          <w:szCs w:val="24"/>
        </w:rPr>
        <w:t>如果在第1款第（1）款所指的货物运输或发货结束后十二个月内，在交货之日之前，另一贸易商按照第1款第（1）款的含义替换了买方，则以下规定应适用于另一贸易商更换买方时：第4款如符合下列条件，则比照适用：</w:t>
      </w:r>
    </w:p>
    <w:p w14:paraId="186CE829" w14:textId="7E64338E" w:rsidR="00B4164F" w:rsidRPr="00B4164F" w:rsidRDefault="00B4164F" w:rsidP="00B4164F">
      <w:pPr>
        <w:snapToGrid w:val="0"/>
        <w:rPr>
          <w:sz w:val="24"/>
          <w:szCs w:val="24"/>
        </w:rPr>
      </w:pPr>
      <w:r w:rsidRPr="00B4164F">
        <w:rPr>
          <w:sz w:val="24"/>
          <w:szCs w:val="24"/>
        </w:rPr>
        <w:t>1.</w:t>
      </w:r>
      <w:r w:rsidRPr="00B4164F">
        <w:rPr>
          <w:rFonts w:hint="eastAsia"/>
          <w:sz w:val="24"/>
          <w:szCs w:val="24"/>
        </w:rPr>
        <w:t>另一个贸易商使用了目的地国发给他的增值税识别号对贸易商。</w:t>
      </w:r>
    </w:p>
    <w:p w14:paraId="6DAA81B1" w14:textId="651ACF76" w:rsidR="00B4164F" w:rsidRPr="00B4164F" w:rsidRDefault="00B4164F" w:rsidP="00B4164F">
      <w:pPr>
        <w:snapToGrid w:val="0"/>
        <w:rPr>
          <w:sz w:val="24"/>
          <w:szCs w:val="24"/>
        </w:rPr>
      </w:pPr>
      <w:r w:rsidRPr="00B4164F">
        <w:rPr>
          <w:sz w:val="24"/>
          <w:szCs w:val="24"/>
        </w:rPr>
        <w:t>2.</w:t>
      </w:r>
      <w:r w:rsidRPr="00B4164F">
        <w:rPr>
          <w:rFonts w:hint="eastAsia"/>
          <w:sz w:val="24"/>
          <w:szCs w:val="24"/>
        </w:rPr>
        <w:t>其他企业家的全名和地址是企业家所知道的。</w:t>
      </w:r>
    </w:p>
    <w:p w14:paraId="11AFDB49" w14:textId="1DBBC47E" w:rsidR="00B4164F" w:rsidRPr="00B4164F" w:rsidRDefault="00B4164F" w:rsidP="00B4164F">
      <w:pPr>
        <w:snapToGrid w:val="0"/>
        <w:rPr>
          <w:sz w:val="24"/>
          <w:szCs w:val="24"/>
        </w:rPr>
      </w:pPr>
      <w:r w:rsidRPr="00B4164F">
        <w:rPr>
          <w:sz w:val="24"/>
          <w:szCs w:val="24"/>
        </w:rPr>
        <w:t>3.</w:t>
      </w:r>
      <w:r w:rsidRPr="00B4164F">
        <w:rPr>
          <w:rFonts w:hint="eastAsia"/>
          <w:sz w:val="24"/>
          <w:szCs w:val="24"/>
        </w:rPr>
        <w:t>企业家应根据§</w:t>
      </w:r>
      <w:r w:rsidRPr="00B4164F">
        <w:rPr>
          <w:sz w:val="24"/>
          <w:szCs w:val="24"/>
        </w:rPr>
        <w:t>22第4f款单独记录购买者的变更。</w:t>
      </w:r>
    </w:p>
    <w:p w14:paraId="227C3C10" w14:textId="645AE683" w:rsidR="00B4164F" w:rsidRPr="00B4164F" w:rsidRDefault="00B4164F" w:rsidP="00B4164F">
      <w:pPr>
        <w:snapToGrid w:val="0"/>
        <w:rPr>
          <w:sz w:val="24"/>
          <w:szCs w:val="24"/>
        </w:rPr>
      </w:pPr>
      <w:r w:rsidRPr="00B4164F">
        <w:rPr>
          <w:rFonts w:hint="eastAsia"/>
          <w:sz w:val="24"/>
          <w:szCs w:val="24"/>
        </w:rPr>
        <w:t>（</w:t>
      </w:r>
      <w:r w:rsidRPr="00B4164F">
        <w:rPr>
          <w:sz w:val="24"/>
          <w:szCs w:val="24"/>
        </w:rPr>
        <w:t>6）如果第1款和第5款规定的条件之一在第1款所指的货物运输或发货结束后十二个月内和交货之日之前停止适用，则该货物的运输或发送应视为在该条件不再适用之日被视为被视为共同体内部供应的转让（第6a（2）款连同第3（1a）款）。如果根据第1（1）款或第5款向买方以外的买方供应，则第1款和第5款规定的条件应被视为在交货前一天不再满足。如果货物在交货前或交货时运输或发往离境成员国以外的成员国或第三国领土，则第2句应比照适用。如果货物在运输或发运第1款第（1）点所指的货物后和交货之日之前发生毁坏、丢失或失窃，第1款和</w:t>
      </w:r>
      <w:r w:rsidRPr="00B4164F">
        <w:rPr>
          <w:rFonts w:hint="eastAsia"/>
          <w:sz w:val="24"/>
          <w:szCs w:val="24"/>
        </w:rPr>
        <w:t>第</w:t>
      </w:r>
      <w:r w:rsidRPr="00B4164F">
        <w:rPr>
          <w:sz w:val="24"/>
          <w:szCs w:val="24"/>
        </w:rPr>
        <w:t>5款规定的条件应适用于：下列情况：不再满足。</w:t>
      </w:r>
    </w:p>
    <w:p w14:paraId="131902AA" w14:textId="099D5A9F" w:rsidR="00B4164F" w:rsidRPr="00B4164F" w:rsidRDefault="00B4164F" w:rsidP="00B4164F">
      <w:pPr>
        <w:snapToGrid w:val="0"/>
        <w:rPr>
          <w:sz w:val="24"/>
          <w:szCs w:val="24"/>
        </w:rPr>
      </w:pPr>
    </w:p>
    <w:p w14:paraId="4187E6DC" w14:textId="5E51F9EE"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7出口物品的合同处理</w:t>
      </w:r>
    </w:p>
    <w:p w14:paraId="15B05B1E" w14:textId="4D808E49" w:rsidR="00B4164F" w:rsidRPr="00B4164F" w:rsidRDefault="00B4164F" w:rsidP="00B4164F">
      <w:pPr>
        <w:snapToGrid w:val="0"/>
        <w:rPr>
          <w:sz w:val="24"/>
          <w:szCs w:val="24"/>
        </w:rPr>
      </w:pPr>
      <w:r w:rsidRPr="00B4164F">
        <w:rPr>
          <w:rFonts w:hint="eastAsia"/>
          <w:sz w:val="24"/>
          <w:szCs w:val="24"/>
        </w:rPr>
        <w:t>（</w:t>
      </w:r>
      <w:r w:rsidRPr="00B4164F">
        <w:rPr>
          <w:sz w:val="24"/>
          <w:szCs w:val="24"/>
        </w:rPr>
        <w:t>1）如果订约实体在处理或处理某一物体的过程中，已将货物进口到共同体领土，以便加工或加工，或为此目的在该领土内获得货物，则存在关于出口对象的合同处理（§4No.1首a）。</w:t>
      </w:r>
    </w:p>
    <w:p w14:paraId="20720EC3" w14:textId="57DF55A5"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企业家已将加工或加工的物体运输或发送到第三国领土，但§</w:t>
      </w:r>
      <w:r w:rsidRPr="00B4164F">
        <w:rPr>
          <w:sz w:val="24"/>
          <w:szCs w:val="24"/>
        </w:rPr>
        <w:t>1（3）规定的区域除外，或</w:t>
      </w:r>
    </w:p>
    <w:p w14:paraId="52C5C905" w14:textId="2DE56D97" w:rsidR="00B4164F" w:rsidRPr="00B4164F" w:rsidRDefault="00B4164F" w:rsidP="00B4164F">
      <w:pPr>
        <w:snapToGrid w:val="0"/>
        <w:rPr>
          <w:sz w:val="24"/>
          <w:szCs w:val="24"/>
        </w:rPr>
      </w:pPr>
      <w:r w:rsidRPr="00B4164F">
        <w:rPr>
          <w:sz w:val="24"/>
          <w:szCs w:val="24"/>
        </w:rPr>
        <w:t>2.</w:t>
      </w:r>
      <w:r w:rsidRPr="00B4164F">
        <w:rPr>
          <w:rFonts w:hint="eastAsia"/>
          <w:sz w:val="24"/>
          <w:szCs w:val="24"/>
        </w:rPr>
        <w:t>客户已将已处理或已处理的对象运输或发送到第三国领土，并且是外国客户，或者</w:t>
      </w:r>
    </w:p>
    <w:p w14:paraId="6D2348B6" w14:textId="75053066" w:rsidR="00B4164F" w:rsidRPr="00B4164F" w:rsidRDefault="00B4164F" w:rsidP="00B4164F">
      <w:pPr>
        <w:snapToGrid w:val="0"/>
        <w:rPr>
          <w:sz w:val="24"/>
          <w:szCs w:val="24"/>
        </w:rPr>
      </w:pPr>
      <w:r w:rsidRPr="00B4164F">
        <w:rPr>
          <w:sz w:val="24"/>
          <w:szCs w:val="24"/>
        </w:rPr>
        <w:t>3.</w:t>
      </w:r>
      <w:r w:rsidRPr="00B4164F">
        <w:rPr>
          <w:rFonts w:hint="eastAsia"/>
          <w:sz w:val="24"/>
          <w:szCs w:val="24"/>
        </w:rPr>
        <w:t>企业家已将已处理或已处理的对象运输或运送到§</w:t>
      </w:r>
      <w:r w:rsidRPr="00B4164F">
        <w:rPr>
          <w:sz w:val="24"/>
          <w:szCs w:val="24"/>
        </w:rPr>
        <w:t>1（3）和客户指定的区域</w:t>
      </w:r>
    </w:p>
    <w:p w14:paraId="640EDEBE" w14:textId="631EB00A" w:rsidR="00B4164F" w:rsidRPr="00B4164F" w:rsidRDefault="00B4164F" w:rsidP="00B4164F">
      <w:pPr>
        <w:snapToGrid w:val="0"/>
        <w:rPr>
          <w:sz w:val="24"/>
          <w:szCs w:val="24"/>
        </w:rPr>
      </w:pPr>
      <w:r w:rsidRPr="00B4164F">
        <w:rPr>
          <w:sz w:val="24"/>
          <w:szCs w:val="24"/>
        </w:rPr>
        <w:t>a)</w:t>
      </w:r>
      <w:r w:rsidRPr="00B4164F">
        <w:rPr>
          <w:rFonts w:hint="eastAsia"/>
          <w:sz w:val="24"/>
          <w:szCs w:val="24"/>
        </w:rPr>
        <w:t>是外国客户，或</w:t>
      </w:r>
    </w:p>
    <w:p w14:paraId="4BC8D016" w14:textId="2B545A8F" w:rsidR="00B4164F" w:rsidRPr="00B4164F" w:rsidRDefault="00B4164F" w:rsidP="00B4164F">
      <w:pPr>
        <w:snapToGrid w:val="0"/>
        <w:rPr>
          <w:sz w:val="24"/>
          <w:szCs w:val="24"/>
        </w:rPr>
      </w:pPr>
      <w:r w:rsidRPr="00B4164F">
        <w:rPr>
          <w:sz w:val="24"/>
          <w:szCs w:val="24"/>
        </w:rPr>
        <w:t>b)</w:t>
      </w:r>
      <w:r w:rsidRPr="00B4164F">
        <w:rPr>
          <w:rFonts w:hint="eastAsia"/>
          <w:sz w:val="24"/>
          <w:szCs w:val="24"/>
        </w:rPr>
        <w:t>是居住在德国或指定地区的企业家，并将加工或加工对象用于其业务目的。</w:t>
      </w:r>
    </w:p>
    <w:p w14:paraId="71E3CC28" w14:textId="77777777" w:rsidR="00B4164F" w:rsidRPr="00B4164F" w:rsidRDefault="00B4164F" w:rsidP="00B4164F">
      <w:pPr>
        <w:snapToGrid w:val="0"/>
        <w:rPr>
          <w:sz w:val="24"/>
          <w:szCs w:val="24"/>
        </w:rPr>
      </w:pPr>
      <w:r w:rsidRPr="00B4164F">
        <w:rPr>
          <w:rFonts w:hint="eastAsia"/>
          <w:sz w:val="24"/>
          <w:szCs w:val="24"/>
        </w:rPr>
        <w:t>在导出之前，已处理或已处理的对象可能已被其他代理处理或处理。</w:t>
      </w:r>
    </w:p>
    <w:p w14:paraId="4B1C1783" w14:textId="5E22DB24" w:rsidR="00B4164F" w:rsidRPr="00B4164F" w:rsidRDefault="00B4164F" w:rsidP="00B4164F">
      <w:pPr>
        <w:snapToGrid w:val="0"/>
        <w:rPr>
          <w:sz w:val="24"/>
          <w:szCs w:val="24"/>
        </w:rPr>
      </w:pPr>
      <w:r w:rsidRPr="00B4164F">
        <w:rPr>
          <w:rFonts w:hint="eastAsia"/>
          <w:sz w:val="24"/>
          <w:szCs w:val="24"/>
        </w:rPr>
        <w:t>（</w:t>
      </w:r>
      <w:r w:rsidRPr="00B4164F">
        <w:rPr>
          <w:sz w:val="24"/>
          <w:szCs w:val="24"/>
        </w:rPr>
        <w:t>2）第1款第2款和第3款所指的外国客户是符合外国客户要求的客户（§6第2款）。</w:t>
      </w:r>
    </w:p>
    <w:p w14:paraId="0FBED588" w14:textId="4BCE0778" w:rsidR="00B4164F" w:rsidRPr="00B4164F" w:rsidRDefault="000633A9" w:rsidP="00B4164F">
      <w:pPr>
        <w:snapToGrid w:val="0"/>
        <w:rPr>
          <w:sz w:val="24"/>
          <w:szCs w:val="24"/>
        </w:rPr>
      </w:pPr>
      <w:r>
        <w:rPr>
          <w:rFonts w:hint="eastAsia"/>
          <w:sz w:val="24"/>
          <w:szCs w:val="24"/>
        </w:rPr>
        <w:t>（3）</w:t>
      </w:r>
      <w:r w:rsidR="00B4164F" w:rsidRPr="00B4164F">
        <w:rPr>
          <w:sz w:val="24"/>
          <w:szCs w:val="24"/>
        </w:rPr>
        <w:t>在§3（10）所指的工作服务的情况下，第1款应相应地适用。</w:t>
      </w:r>
    </w:p>
    <w:p w14:paraId="27128D30"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4）第1款的条件以及第1款第二句所指的处理或处理必须由企业家证明。经联邦委员会同意，联邦财政部可以通过法令确定企业家必须如何保留证据。</w:t>
      </w:r>
    </w:p>
    <w:p w14:paraId="0DBF288E" w14:textId="3A01618F" w:rsidR="00B4164F" w:rsidRPr="00B4164F" w:rsidRDefault="00B4164F" w:rsidP="00B4164F">
      <w:pPr>
        <w:snapToGrid w:val="0"/>
        <w:rPr>
          <w:sz w:val="24"/>
          <w:szCs w:val="24"/>
        </w:rPr>
      </w:pPr>
      <w:r w:rsidRPr="00B4164F">
        <w:rPr>
          <w:rFonts w:hint="eastAsia"/>
          <w:sz w:val="24"/>
          <w:szCs w:val="24"/>
        </w:rPr>
        <w:t>（</w:t>
      </w:r>
      <w:r w:rsidRPr="00B4164F">
        <w:rPr>
          <w:sz w:val="24"/>
          <w:szCs w:val="24"/>
        </w:rPr>
        <w:t>5）第1款至第4款不适用于第3条第（9a）款第2项所指的其他服务。</w:t>
      </w:r>
    </w:p>
    <w:p w14:paraId="79839950" w14:textId="74AA2B26" w:rsidR="00B4164F" w:rsidRPr="00B4164F" w:rsidRDefault="00B4164F" w:rsidP="00B4164F">
      <w:pPr>
        <w:snapToGrid w:val="0"/>
        <w:rPr>
          <w:sz w:val="24"/>
          <w:szCs w:val="24"/>
        </w:rPr>
      </w:pPr>
    </w:p>
    <w:p w14:paraId="489D8813" w14:textId="32EBA132" w:rsidR="00B4164F" w:rsidRPr="00B4164F" w:rsidRDefault="00B4164F" w:rsidP="00B4164F">
      <w:pPr>
        <w:snapToGrid w:val="0"/>
        <w:rPr>
          <w:sz w:val="24"/>
          <w:szCs w:val="24"/>
        </w:rPr>
      </w:pPr>
      <w:r w:rsidRPr="00B4164F">
        <w:rPr>
          <w:rFonts w:hint="eastAsia"/>
          <w:sz w:val="24"/>
          <w:szCs w:val="24"/>
        </w:rPr>
        <w:t>§</w:t>
      </w:r>
      <w:r w:rsidRPr="00B4164F">
        <w:rPr>
          <w:sz w:val="24"/>
          <w:szCs w:val="24"/>
        </w:rPr>
        <w:t>8海上运输和航空营业额</w:t>
      </w:r>
    </w:p>
    <w:p w14:paraId="5E7A1E09" w14:textId="1918A848" w:rsidR="00B4164F" w:rsidRPr="00B4164F" w:rsidRDefault="00B4164F" w:rsidP="00B4164F">
      <w:pPr>
        <w:snapToGrid w:val="0"/>
        <w:rPr>
          <w:sz w:val="24"/>
          <w:szCs w:val="24"/>
        </w:rPr>
      </w:pPr>
      <w:r w:rsidRPr="00B4164F">
        <w:rPr>
          <w:rFonts w:hint="eastAsia"/>
          <w:sz w:val="24"/>
          <w:szCs w:val="24"/>
        </w:rPr>
        <w:t>（</w:t>
      </w:r>
      <w:r w:rsidRPr="00B4164F">
        <w:rPr>
          <w:sz w:val="24"/>
          <w:szCs w:val="24"/>
        </w:rPr>
        <w:t>1）海上运输交易（§4No.2）是：</w:t>
      </w:r>
    </w:p>
    <w:p w14:paraId="474E053E" w14:textId="570F85E7" w:rsidR="00B4164F" w:rsidRPr="00B4164F" w:rsidRDefault="00B4164F" w:rsidP="00B4164F">
      <w:pPr>
        <w:snapToGrid w:val="0"/>
        <w:rPr>
          <w:sz w:val="24"/>
          <w:szCs w:val="24"/>
        </w:rPr>
      </w:pPr>
      <w:r w:rsidRPr="00B4164F">
        <w:rPr>
          <w:sz w:val="24"/>
          <w:szCs w:val="24"/>
        </w:rPr>
        <w:t>1.</w:t>
      </w:r>
      <w:r w:rsidRPr="00B4164F">
        <w:rPr>
          <w:rFonts w:hint="eastAsia"/>
          <w:sz w:val="24"/>
          <w:szCs w:val="24"/>
        </w:rPr>
        <w:t>拟通过海上运输或救援沉船购买的海船的供应、改装、修理、保养、租赁和租赁（从海关运价的标号</w:t>
      </w:r>
      <w:r w:rsidRPr="00B4164F">
        <w:rPr>
          <w:sz w:val="24"/>
          <w:szCs w:val="24"/>
        </w:rPr>
        <w:t>8901和890200，从小标题89039210，从标题890400和从小标题89069010）;</w:t>
      </w:r>
    </w:p>
    <w:p w14:paraId="0D2B9A0E" w14:textId="0990C251" w:rsidR="00B4164F" w:rsidRPr="00B4164F" w:rsidRDefault="00B4164F" w:rsidP="00B4164F">
      <w:pPr>
        <w:snapToGrid w:val="0"/>
        <w:rPr>
          <w:sz w:val="24"/>
          <w:szCs w:val="24"/>
        </w:rPr>
      </w:pPr>
      <w:r w:rsidRPr="00B4164F">
        <w:rPr>
          <w:sz w:val="24"/>
          <w:szCs w:val="24"/>
        </w:rPr>
        <w:t>2.</w:t>
      </w:r>
      <w:r w:rsidRPr="00B4164F">
        <w:rPr>
          <w:rFonts w:hint="eastAsia"/>
          <w:sz w:val="24"/>
          <w:szCs w:val="24"/>
        </w:rPr>
        <w:t>为第</w:t>
      </w:r>
      <w:r w:rsidRPr="00B4164F">
        <w:rPr>
          <w:sz w:val="24"/>
          <w:szCs w:val="24"/>
        </w:rPr>
        <w:t>1点所述船舶提供、修理、保养和租赁旨在装备船舶的货物;</w:t>
      </w:r>
    </w:p>
    <w:p w14:paraId="0FC10B9A" w14:textId="117B5746" w:rsidR="00B4164F" w:rsidRPr="00B4164F" w:rsidRDefault="00B4164F" w:rsidP="00B4164F">
      <w:pPr>
        <w:snapToGrid w:val="0"/>
        <w:rPr>
          <w:sz w:val="24"/>
          <w:szCs w:val="24"/>
        </w:rPr>
      </w:pPr>
      <w:r w:rsidRPr="00B4164F">
        <w:rPr>
          <w:sz w:val="24"/>
          <w:szCs w:val="24"/>
        </w:rPr>
        <w:t>3.</w:t>
      </w:r>
      <w:r w:rsidRPr="00B4164F">
        <w:rPr>
          <w:rFonts w:hint="eastAsia"/>
          <w:sz w:val="24"/>
          <w:szCs w:val="24"/>
        </w:rPr>
        <w:t>供应旨在供应第</w:t>
      </w:r>
      <w:r w:rsidRPr="00B4164F">
        <w:rPr>
          <w:sz w:val="24"/>
          <w:szCs w:val="24"/>
        </w:rPr>
        <w:t>1点所述船只的货物。为沿海渔船供应而交付的船上规定不应豁免;</w:t>
      </w:r>
    </w:p>
    <w:p w14:paraId="5D6B6505" w14:textId="1F85E959" w:rsidR="00B4164F" w:rsidRPr="00B4164F" w:rsidRDefault="00B4164F" w:rsidP="00B4164F">
      <w:pPr>
        <w:snapToGrid w:val="0"/>
        <w:rPr>
          <w:sz w:val="24"/>
          <w:szCs w:val="24"/>
        </w:rPr>
      </w:pPr>
      <w:r w:rsidRPr="00B4164F">
        <w:rPr>
          <w:sz w:val="24"/>
          <w:szCs w:val="24"/>
        </w:rPr>
        <w:t>4.</w:t>
      </w:r>
      <w:r w:rsidRPr="00B4164F">
        <w:rPr>
          <w:rFonts w:hint="eastAsia"/>
          <w:sz w:val="24"/>
          <w:szCs w:val="24"/>
        </w:rPr>
        <w:t>在海关立法所指的打算在国外和沿海地区以外的港口或锚地停靠的航次上供应旨在供应军舰的货物（海关关税的副标题</w:t>
      </w:r>
      <w:r w:rsidRPr="00B4164F">
        <w:rPr>
          <w:sz w:val="24"/>
          <w:szCs w:val="24"/>
        </w:rPr>
        <w:t>89061000）;</w:t>
      </w:r>
    </w:p>
    <w:p w14:paraId="73C0C8E8" w14:textId="6F55CEA6" w:rsidR="00B4164F" w:rsidRPr="00B4164F" w:rsidRDefault="00B4164F" w:rsidP="00B4164F">
      <w:pPr>
        <w:snapToGrid w:val="0"/>
        <w:rPr>
          <w:sz w:val="24"/>
          <w:szCs w:val="24"/>
        </w:rPr>
      </w:pPr>
      <w:r w:rsidRPr="00B4164F">
        <w:rPr>
          <w:sz w:val="24"/>
          <w:szCs w:val="24"/>
        </w:rPr>
        <w:t>5.</w:t>
      </w:r>
      <w:r w:rsidRPr="00B4164F">
        <w:rPr>
          <w:rFonts w:hint="eastAsia"/>
          <w:sz w:val="24"/>
          <w:szCs w:val="24"/>
        </w:rPr>
        <w:t>除第</w:t>
      </w:r>
      <w:r w:rsidRPr="00B4164F">
        <w:rPr>
          <w:sz w:val="24"/>
          <w:szCs w:val="24"/>
        </w:rPr>
        <w:t>1点和第2点所述服务外，其他服务旨在满足第1点所述船只的直接需要，包括其设备和货物。</w:t>
      </w:r>
    </w:p>
    <w:p w14:paraId="45E84ED0" w14:textId="35BC63B1" w:rsidR="00B4164F" w:rsidRPr="00B4164F" w:rsidRDefault="00B4164F" w:rsidP="00B4164F">
      <w:pPr>
        <w:snapToGrid w:val="0"/>
        <w:rPr>
          <w:sz w:val="24"/>
          <w:szCs w:val="24"/>
        </w:rPr>
      </w:pPr>
      <w:r w:rsidRPr="00B4164F">
        <w:rPr>
          <w:rFonts w:hint="eastAsia"/>
          <w:sz w:val="24"/>
          <w:szCs w:val="24"/>
        </w:rPr>
        <w:t>（</w:t>
      </w:r>
      <w:r w:rsidRPr="00B4164F">
        <w:rPr>
          <w:sz w:val="24"/>
          <w:szCs w:val="24"/>
        </w:rPr>
        <w:t>2）航空收入（§4No.2）为：</w:t>
      </w:r>
    </w:p>
    <w:p w14:paraId="19045967" w14:textId="17494469" w:rsidR="00B4164F" w:rsidRPr="00B4164F" w:rsidRDefault="00B4164F" w:rsidP="00B4164F">
      <w:pPr>
        <w:snapToGrid w:val="0"/>
        <w:rPr>
          <w:sz w:val="24"/>
          <w:szCs w:val="24"/>
        </w:rPr>
      </w:pPr>
      <w:r w:rsidRPr="00B4164F">
        <w:rPr>
          <w:sz w:val="24"/>
          <w:szCs w:val="24"/>
        </w:rPr>
        <w:t>1.</w:t>
      </w:r>
      <w:r w:rsidRPr="00B4164F">
        <w:rPr>
          <w:rFonts w:hint="eastAsia"/>
          <w:sz w:val="24"/>
          <w:szCs w:val="24"/>
        </w:rPr>
        <w:t>提供、改装、修理、保养、包租和租赁飞机，供主要从事国际运输或仅在国外航线上进行运输的运营商使用，并且仅根据第</w:t>
      </w:r>
      <w:r w:rsidRPr="00B4164F">
        <w:rPr>
          <w:sz w:val="24"/>
          <w:szCs w:val="24"/>
        </w:rPr>
        <w:t>4（17）（b）条的规定，在很小的程度上进行航空运输，以供考虑;</w:t>
      </w:r>
    </w:p>
    <w:p w14:paraId="66BFADC1" w14:textId="70D23214" w:rsidR="00B4164F" w:rsidRPr="00B4164F" w:rsidRDefault="00B4164F" w:rsidP="00B4164F">
      <w:pPr>
        <w:snapToGrid w:val="0"/>
        <w:rPr>
          <w:sz w:val="24"/>
          <w:szCs w:val="24"/>
        </w:rPr>
      </w:pPr>
      <w:r w:rsidRPr="00B4164F">
        <w:rPr>
          <w:sz w:val="24"/>
          <w:szCs w:val="24"/>
        </w:rPr>
        <w:t>2.</w:t>
      </w:r>
      <w:r w:rsidRPr="00B4164F">
        <w:rPr>
          <w:rFonts w:hint="eastAsia"/>
          <w:sz w:val="24"/>
          <w:szCs w:val="24"/>
        </w:rPr>
        <w:t>为第</w:t>
      </w:r>
      <w:r w:rsidRPr="00B4164F">
        <w:rPr>
          <w:sz w:val="24"/>
          <w:szCs w:val="24"/>
        </w:rPr>
        <w:t>1点所述飞机提供、修理、保养和租赁用于装备飞机的货物;</w:t>
      </w:r>
    </w:p>
    <w:p w14:paraId="6EFC0680" w14:textId="4AD82379" w:rsidR="00B4164F" w:rsidRPr="00B4164F" w:rsidRDefault="00B4164F" w:rsidP="00B4164F">
      <w:pPr>
        <w:snapToGrid w:val="0"/>
        <w:rPr>
          <w:sz w:val="24"/>
          <w:szCs w:val="24"/>
        </w:rPr>
      </w:pPr>
      <w:r w:rsidRPr="00B4164F">
        <w:rPr>
          <w:sz w:val="24"/>
          <w:szCs w:val="24"/>
        </w:rPr>
        <w:t>3.</w:t>
      </w:r>
      <w:r w:rsidRPr="00B4164F">
        <w:rPr>
          <w:rFonts w:hint="eastAsia"/>
          <w:sz w:val="24"/>
          <w:szCs w:val="24"/>
        </w:rPr>
        <w:t>为第</w:t>
      </w:r>
      <w:r w:rsidRPr="00B4164F">
        <w:rPr>
          <w:sz w:val="24"/>
          <w:szCs w:val="24"/>
        </w:rPr>
        <w:t>1点所述飞机提供用于供应货物的供应;</w:t>
      </w:r>
    </w:p>
    <w:p w14:paraId="68045947" w14:textId="60D5BCAF" w:rsidR="00B4164F" w:rsidRPr="00B4164F" w:rsidRDefault="00B4164F" w:rsidP="00B4164F">
      <w:pPr>
        <w:snapToGrid w:val="0"/>
        <w:rPr>
          <w:sz w:val="24"/>
          <w:szCs w:val="24"/>
        </w:rPr>
      </w:pPr>
      <w:r w:rsidRPr="00B4164F">
        <w:rPr>
          <w:sz w:val="24"/>
          <w:szCs w:val="24"/>
        </w:rPr>
        <w:t>4.</w:t>
      </w:r>
      <w:r w:rsidRPr="00B4164F">
        <w:rPr>
          <w:rFonts w:hint="eastAsia"/>
          <w:sz w:val="24"/>
          <w:szCs w:val="24"/>
        </w:rPr>
        <w:t>除第</w:t>
      </w:r>
      <w:r w:rsidRPr="00B4164F">
        <w:rPr>
          <w:sz w:val="24"/>
          <w:szCs w:val="24"/>
        </w:rPr>
        <w:t>1点和第2点所述服务外，其他服务旨在满足第1点所述飞机的直接需要，包括其设备和货物。</w:t>
      </w:r>
    </w:p>
    <w:p w14:paraId="09E1E6F1" w14:textId="282B7D1D" w:rsidR="00B4164F" w:rsidRPr="00B4164F" w:rsidRDefault="000633A9" w:rsidP="00B4164F">
      <w:pPr>
        <w:snapToGrid w:val="0"/>
        <w:rPr>
          <w:sz w:val="24"/>
          <w:szCs w:val="24"/>
        </w:rPr>
      </w:pPr>
      <w:r>
        <w:rPr>
          <w:rFonts w:hint="eastAsia"/>
          <w:sz w:val="24"/>
          <w:szCs w:val="24"/>
        </w:rPr>
        <w:t>（3）</w:t>
      </w:r>
      <w:r w:rsidR="00B4164F" w:rsidRPr="00B4164F">
        <w:rPr>
          <w:sz w:val="24"/>
          <w:szCs w:val="24"/>
        </w:rPr>
        <w:t>第1款和第2款所指的条件应由贸易商证明。经联邦委员会同意，联邦财政部可以通过法令确定企业家必须如何提供证明。</w:t>
      </w:r>
    </w:p>
    <w:p w14:paraId="3A655F7A" w14:textId="3F464325" w:rsidR="00B4164F" w:rsidRPr="00B4164F" w:rsidRDefault="00B4164F" w:rsidP="00B4164F">
      <w:pPr>
        <w:snapToGrid w:val="0"/>
        <w:rPr>
          <w:sz w:val="24"/>
          <w:szCs w:val="24"/>
        </w:rPr>
      </w:pPr>
    </w:p>
    <w:p w14:paraId="5E0CA070" w14:textId="6121249D" w:rsidR="00B4164F" w:rsidRPr="00B4164F" w:rsidRDefault="00B4164F" w:rsidP="00B4164F">
      <w:pPr>
        <w:snapToGrid w:val="0"/>
        <w:rPr>
          <w:sz w:val="24"/>
          <w:szCs w:val="24"/>
        </w:rPr>
      </w:pPr>
      <w:r w:rsidRPr="00B4164F">
        <w:rPr>
          <w:rFonts w:hint="eastAsia"/>
          <w:sz w:val="24"/>
          <w:szCs w:val="24"/>
        </w:rPr>
        <w:t>§</w:t>
      </w:r>
      <w:r w:rsidRPr="00B4164F">
        <w:rPr>
          <w:sz w:val="24"/>
          <w:szCs w:val="24"/>
        </w:rPr>
        <w:t>9免税豁免</w:t>
      </w:r>
    </w:p>
    <w:p w14:paraId="2573CFB7" w14:textId="7FDB6A09"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1）如果交易是向另一交易者进行的，则根据第4（8）（a）至（g）、（9）（a）、（12）、（13）或（19）款获豁免的交易，交易者可将该交易视为应税交易。</w:t>
      </w:r>
    </w:p>
    <w:p w14:paraId="66F46FF4" w14:textId="1D5543D0" w:rsidR="00B4164F" w:rsidRPr="00B4164F" w:rsidRDefault="00B4164F" w:rsidP="00B4164F">
      <w:pPr>
        <w:snapToGrid w:val="0"/>
        <w:rPr>
          <w:sz w:val="24"/>
          <w:szCs w:val="24"/>
        </w:rPr>
      </w:pPr>
      <w:r w:rsidRPr="00B4164F">
        <w:rPr>
          <w:rFonts w:hint="eastAsia"/>
          <w:sz w:val="24"/>
          <w:szCs w:val="24"/>
        </w:rPr>
        <w:t>（</w:t>
      </w:r>
      <w:r w:rsidRPr="00B4164F">
        <w:rPr>
          <w:sz w:val="24"/>
          <w:szCs w:val="24"/>
        </w:rPr>
        <w:t>2）只有在订购和转让可继承建筑权（§4第9条a款），出租或租赁房地产（§4第12条第1款a项）以及第4条第12款第12句第1款b项和c项所述交易的情况下，如果服务的接受者使用或打算将财产专门用于交易，才允许根据第1款放弃免税，不排除扣除进项税额。企业家必须证明要求。</w:t>
      </w:r>
    </w:p>
    <w:p w14:paraId="4A77C0A0" w14:textId="6B174F10"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3）在强制执行债务人向第一方当事人发出强制拍卖程序中不动产（§4第9款a项）的情况下，允许根据第1款放弃免税，直至邀请在拍卖日提出出价为止。对于§4编号9字母a所指的其他交易，根据第1款放弃免税只能在根据《民法典》第311b条第1款进行公证的合同中声明。</w:t>
      </w:r>
    </w:p>
    <w:p w14:paraId="120E80DC" w14:textId="22103116" w:rsidR="00B4164F" w:rsidRPr="00B4164F" w:rsidRDefault="00B4164F" w:rsidP="00B4164F">
      <w:pPr>
        <w:snapToGrid w:val="0"/>
        <w:rPr>
          <w:sz w:val="24"/>
          <w:szCs w:val="24"/>
        </w:rPr>
      </w:pPr>
      <w:r w:rsidRPr="00B4164F">
        <w:rPr>
          <w:rFonts w:hint="eastAsia"/>
          <w:sz w:val="24"/>
          <w:szCs w:val="24"/>
        </w:rPr>
        <w:t>第三部分</w:t>
      </w:r>
      <w:r w:rsidR="00A82859">
        <w:rPr>
          <w:rFonts w:hint="eastAsia"/>
          <w:sz w:val="24"/>
          <w:szCs w:val="24"/>
        </w:rPr>
        <w:t xml:space="preserve"> </w:t>
      </w:r>
      <w:r w:rsidR="00A82859">
        <w:rPr>
          <w:sz w:val="24"/>
          <w:szCs w:val="24"/>
        </w:rPr>
        <w:t xml:space="preserve"> </w:t>
      </w:r>
      <w:r w:rsidR="00BC2A63">
        <w:rPr>
          <w:rFonts w:hint="eastAsia"/>
          <w:sz w:val="24"/>
          <w:szCs w:val="24"/>
        </w:rPr>
        <w:t>税基</w:t>
      </w:r>
    </w:p>
    <w:p w14:paraId="51722F98" w14:textId="058AC37A" w:rsidR="00B4164F" w:rsidRPr="00B4164F" w:rsidRDefault="00B4164F" w:rsidP="00B4164F">
      <w:pPr>
        <w:snapToGrid w:val="0"/>
        <w:rPr>
          <w:sz w:val="24"/>
          <w:szCs w:val="24"/>
        </w:rPr>
      </w:pPr>
    </w:p>
    <w:p w14:paraId="2498B27C" w14:textId="71478434" w:rsidR="00B4164F" w:rsidRPr="00B4164F" w:rsidRDefault="00B4164F" w:rsidP="00B4164F">
      <w:pPr>
        <w:snapToGrid w:val="0"/>
        <w:rPr>
          <w:sz w:val="24"/>
          <w:szCs w:val="24"/>
        </w:rPr>
      </w:pPr>
      <w:r w:rsidRPr="00B4164F">
        <w:rPr>
          <w:rFonts w:hint="eastAsia"/>
          <w:sz w:val="24"/>
          <w:szCs w:val="24"/>
        </w:rPr>
        <w:t>§</w:t>
      </w:r>
      <w:r w:rsidRPr="00B4164F">
        <w:rPr>
          <w:sz w:val="24"/>
          <w:szCs w:val="24"/>
        </w:rPr>
        <w:t>10供应品、其他服务和共同体内部采购的评估依据</w:t>
      </w:r>
    </w:p>
    <w:p w14:paraId="110417D7" w14:textId="5AF1AB3A" w:rsidR="00B4164F" w:rsidRPr="00B4164F" w:rsidRDefault="00B4164F" w:rsidP="00B4164F">
      <w:pPr>
        <w:snapToGrid w:val="0"/>
        <w:rPr>
          <w:sz w:val="24"/>
          <w:szCs w:val="24"/>
        </w:rPr>
      </w:pPr>
      <w:r w:rsidRPr="00B4164F">
        <w:rPr>
          <w:rFonts w:hint="eastAsia"/>
          <w:sz w:val="24"/>
          <w:szCs w:val="24"/>
        </w:rPr>
        <w:t>（</w:t>
      </w:r>
      <w:r w:rsidRPr="00B4164F">
        <w:rPr>
          <w:sz w:val="24"/>
          <w:szCs w:val="24"/>
        </w:rPr>
        <w:t>1）在用品和其他服务的情况下（§1第1段第1句第1句），在共同体内部采购的情况下（§1第1款第5项），营业额应根据报酬计算。报酬是指构成供应商从服务接受者或服务接受者以外的人那里收到或将要从服务接受者那里获得的对价的任何报酬，包括与这些交易价格直接相关的补贴，但减去该服务依法应缴纳的增值税。在欧共体内部收购的情况下，买方到期或支付的消费税必须包括在评估基础中。对于§4no.4a第1句a句a句2所指的供应品和共同体内部采购，§4no.4a第1句b项所指的服务费用和外包商所欠或支付的消费税必</w:t>
      </w:r>
      <w:r w:rsidRPr="00B4164F">
        <w:rPr>
          <w:rFonts w:hint="eastAsia"/>
          <w:sz w:val="24"/>
          <w:szCs w:val="24"/>
        </w:rPr>
        <w:t>须包括在评估依据中。企业家以另一个人的名义和账户（连续项目）接收和花费的金额不包括在报酬中。如果在收到多用途凭单（§</w:t>
      </w:r>
      <w:r w:rsidRPr="00B4164F">
        <w:rPr>
          <w:sz w:val="24"/>
          <w:szCs w:val="24"/>
        </w:rPr>
        <w:t>3第15段）时，没有关于根据第2句收到的凭单对价金额的信息，则应根据凭单价值本身或相关文件中规定的货币价值计算报酬，减去随后与所提供货物或服务有关的增值税。</w:t>
      </w:r>
    </w:p>
    <w:p w14:paraId="65134FF2" w14:textId="0B8BAC2F" w:rsidR="00B4164F" w:rsidRPr="00B4164F" w:rsidRDefault="00B4164F" w:rsidP="00B4164F">
      <w:pPr>
        <w:snapToGrid w:val="0"/>
        <w:rPr>
          <w:sz w:val="24"/>
          <w:szCs w:val="24"/>
        </w:rPr>
      </w:pPr>
      <w:r w:rsidRPr="00B4164F">
        <w:rPr>
          <w:rFonts w:hint="eastAsia"/>
          <w:sz w:val="24"/>
          <w:szCs w:val="24"/>
        </w:rPr>
        <w:t>（</w:t>
      </w:r>
      <w:r w:rsidRPr="00B4164F">
        <w:rPr>
          <w:sz w:val="24"/>
          <w:szCs w:val="24"/>
        </w:rPr>
        <w:t>2）如果与持有当票有关的权利发生转让，约定的报酬应为当票的价格加上质押的金额。在交换的情况下（§3第12节第1句），在类似交换的交易的情况下（§3第12节第2句），在致力于付款的情况下，每笔交易的价值应被视为另一笔交易的报酬。增值税不是费用的一部分。</w:t>
      </w:r>
    </w:p>
    <w:p w14:paraId="30EEE3A3" w14:textId="7E48803D" w:rsidR="00B4164F" w:rsidRPr="00B4164F" w:rsidRDefault="00B4164F" w:rsidP="00B4164F">
      <w:pPr>
        <w:snapToGrid w:val="0"/>
        <w:rPr>
          <w:sz w:val="24"/>
          <w:szCs w:val="24"/>
        </w:rPr>
      </w:pPr>
      <w:r w:rsidRPr="00B4164F">
        <w:rPr>
          <w:rFonts w:hint="eastAsia"/>
          <w:sz w:val="24"/>
          <w:szCs w:val="24"/>
        </w:rPr>
        <w:t>（</w:t>
      </w:r>
      <w:r w:rsidRPr="00B4164F">
        <w:rPr>
          <w:sz w:val="24"/>
          <w:szCs w:val="24"/>
        </w:rPr>
        <w:t>3）（略）</w:t>
      </w:r>
    </w:p>
    <w:p w14:paraId="579FAD32" w14:textId="511D1B32" w:rsidR="00B4164F" w:rsidRPr="00B4164F" w:rsidRDefault="005659C4" w:rsidP="00B4164F">
      <w:pPr>
        <w:snapToGrid w:val="0"/>
        <w:rPr>
          <w:sz w:val="24"/>
          <w:szCs w:val="24"/>
        </w:rPr>
      </w:pPr>
      <w:r>
        <w:rPr>
          <w:rFonts w:hint="eastAsia"/>
          <w:sz w:val="24"/>
          <w:szCs w:val="24"/>
        </w:rPr>
        <w:t>（4）</w:t>
      </w:r>
      <w:r w:rsidR="00B4164F" w:rsidRPr="00B4164F">
        <w:rPr>
          <w:rFonts w:hint="eastAsia"/>
          <w:sz w:val="24"/>
          <w:szCs w:val="24"/>
        </w:rPr>
        <w:t>营业额的计量方式为：</w:t>
      </w:r>
    </w:p>
    <w:p w14:paraId="38200A78" w14:textId="49F719ED" w:rsidR="00B4164F" w:rsidRPr="00B4164F" w:rsidRDefault="00B4164F" w:rsidP="00B4164F">
      <w:pPr>
        <w:snapToGrid w:val="0"/>
        <w:rPr>
          <w:sz w:val="24"/>
          <w:szCs w:val="24"/>
        </w:rPr>
      </w:pPr>
      <w:r w:rsidRPr="00B4164F">
        <w:rPr>
          <w:sz w:val="24"/>
          <w:szCs w:val="24"/>
        </w:rPr>
        <w:t>1.</w:t>
      </w:r>
      <w:r w:rsidRPr="00B4164F">
        <w:rPr>
          <w:rFonts w:hint="eastAsia"/>
          <w:sz w:val="24"/>
          <w:szCs w:val="24"/>
        </w:rPr>
        <w:t>在§</w:t>
      </w:r>
      <w:r w:rsidRPr="00B4164F">
        <w:rPr>
          <w:sz w:val="24"/>
          <w:szCs w:val="24"/>
        </w:rPr>
        <w:t>1a（2）和§3（1a）所指的物体转移的情况下，以及在§3（1b）所指的根据购买价格加上该物品或类似物品的辅助成本，或者在没有购买价格的情况下，根据成本价，在交易时的每种情况下交付;</w:t>
      </w:r>
    </w:p>
    <w:p w14:paraId="3498D01B" w14:textId="27AA6993" w:rsidR="00B4164F" w:rsidRPr="00B4164F" w:rsidRDefault="00B4164F" w:rsidP="00B4164F">
      <w:pPr>
        <w:snapToGrid w:val="0"/>
        <w:rPr>
          <w:sz w:val="24"/>
          <w:szCs w:val="24"/>
        </w:rPr>
      </w:pPr>
      <w:r w:rsidRPr="00B4164F">
        <w:rPr>
          <w:sz w:val="24"/>
          <w:szCs w:val="24"/>
        </w:rPr>
        <w:t>2.</w:t>
      </w:r>
      <w:r w:rsidRPr="00B4164F">
        <w:rPr>
          <w:rFonts w:hint="eastAsia"/>
          <w:sz w:val="24"/>
          <w:szCs w:val="24"/>
        </w:rPr>
        <w:t>对于第</w:t>
      </w:r>
      <w:r w:rsidRPr="00B4164F">
        <w:rPr>
          <w:sz w:val="24"/>
          <w:szCs w:val="24"/>
        </w:rPr>
        <w:t>3（9a）（1）款所指的其他服务，在履行这些交易所产生的费用之后，只要他们有权全部或部分扣除进项税。这些费用还包括资产的购置或生产成本，只要该资产被转让给企业并用于提供其他服务。如果购置或生产成本至少达到500欧元，则应在符合§15a适用于资产的更正期限的期间内平均分配;</w:t>
      </w:r>
    </w:p>
    <w:p w14:paraId="3CE114DC" w14:textId="6A3246FA" w:rsidR="00B4164F" w:rsidRPr="00B4164F" w:rsidRDefault="00B4164F" w:rsidP="00B4164F">
      <w:pPr>
        <w:snapToGrid w:val="0"/>
        <w:rPr>
          <w:sz w:val="24"/>
          <w:szCs w:val="24"/>
        </w:rPr>
      </w:pPr>
      <w:r w:rsidRPr="00B4164F">
        <w:rPr>
          <w:sz w:val="24"/>
          <w:szCs w:val="24"/>
        </w:rPr>
        <w:t>3.</w:t>
      </w:r>
      <w:r w:rsidRPr="00B4164F">
        <w:rPr>
          <w:rFonts w:hint="eastAsia"/>
          <w:sz w:val="24"/>
          <w:szCs w:val="24"/>
        </w:rPr>
        <w:t>对于第</w:t>
      </w:r>
      <w:r w:rsidRPr="00B4164F">
        <w:rPr>
          <w:sz w:val="24"/>
          <w:szCs w:val="24"/>
        </w:rPr>
        <w:t>3（9a）（2）款所指的其他服务，在执行这些交易所产生的费用之后。第1条第2款第2句和第3句应相应地适用。</w:t>
      </w:r>
    </w:p>
    <w:p w14:paraId="21EA1ADC" w14:textId="77777777" w:rsidR="00B4164F" w:rsidRPr="00B4164F" w:rsidRDefault="00B4164F" w:rsidP="00B4164F">
      <w:pPr>
        <w:snapToGrid w:val="0"/>
        <w:rPr>
          <w:sz w:val="24"/>
          <w:szCs w:val="24"/>
        </w:rPr>
      </w:pPr>
      <w:r w:rsidRPr="00B4164F">
        <w:rPr>
          <w:rFonts w:hint="eastAsia"/>
          <w:sz w:val="24"/>
          <w:szCs w:val="24"/>
        </w:rPr>
        <w:t>增值税不是税基的一部分。</w:t>
      </w:r>
    </w:p>
    <w:p w14:paraId="2D1522B8" w14:textId="2FAEAC31" w:rsidR="00B4164F" w:rsidRPr="00B4164F" w:rsidRDefault="005659C4" w:rsidP="00B4164F">
      <w:pPr>
        <w:snapToGrid w:val="0"/>
        <w:rPr>
          <w:sz w:val="24"/>
          <w:szCs w:val="24"/>
        </w:rPr>
      </w:pPr>
      <w:r>
        <w:rPr>
          <w:rFonts w:hint="eastAsia"/>
          <w:sz w:val="24"/>
          <w:szCs w:val="24"/>
        </w:rPr>
        <w:t>（5）</w:t>
      </w:r>
      <w:r w:rsidR="00B4164F" w:rsidRPr="00B4164F">
        <w:rPr>
          <w:rFonts w:hint="eastAsia"/>
          <w:sz w:val="24"/>
          <w:szCs w:val="24"/>
        </w:rPr>
        <w:t>第四款应比照适用于：</w:t>
      </w:r>
    </w:p>
    <w:p w14:paraId="54BE4E32" w14:textId="25D9D0F2" w:rsidR="00B4164F" w:rsidRPr="00B4164F" w:rsidRDefault="00B4164F" w:rsidP="00B4164F">
      <w:pPr>
        <w:snapToGrid w:val="0"/>
        <w:rPr>
          <w:sz w:val="24"/>
          <w:szCs w:val="24"/>
        </w:rPr>
      </w:pPr>
      <w:r w:rsidRPr="00B4164F">
        <w:rPr>
          <w:sz w:val="24"/>
          <w:szCs w:val="24"/>
        </w:rPr>
        <w:t>1.</w:t>
      </w:r>
      <w:r w:rsidRPr="00B4164F">
        <w:rPr>
          <w:rFonts w:hint="eastAsia"/>
          <w:sz w:val="24"/>
          <w:szCs w:val="24"/>
        </w:rPr>
        <w:t>《公司税法》第</w:t>
      </w:r>
      <w:r w:rsidRPr="00B4164F">
        <w:rPr>
          <w:sz w:val="24"/>
          <w:szCs w:val="24"/>
        </w:rPr>
        <w:t>1条第1款至第5项所指的公司和团体、无法律行为能力者协会和社区在其公司框架内向股东、合伙人、成员、合伙人或相关方以及独资经营者向与其有关的人员提供的其他服务，</w:t>
      </w:r>
    </w:p>
    <w:p w14:paraId="33C1142C" w14:textId="30318B83"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企业家根据雇佣关系向其员工或其亲属提供的交付和其他服务，</w:t>
      </w:r>
    </w:p>
    <w:p w14:paraId="112FA2CB"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4款所指的分摊基础超过第1款所指的报酬;但是，营业额最多不能根据正常的市场费用来衡量。如果第1款所指的报酬超过通常的市场费用，则应适用第1款。</w:t>
      </w:r>
    </w:p>
    <w:p w14:paraId="6B85122C" w14:textId="77C1F1E2" w:rsidR="00B4164F" w:rsidRPr="00B4164F" w:rsidRDefault="005659C4" w:rsidP="00B4164F">
      <w:pPr>
        <w:snapToGrid w:val="0"/>
        <w:rPr>
          <w:sz w:val="24"/>
          <w:szCs w:val="24"/>
        </w:rPr>
      </w:pPr>
      <w:r>
        <w:rPr>
          <w:rFonts w:hint="eastAsia"/>
          <w:sz w:val="24"/>
          <w:szCs w:val="24"/>
        </w:rPr>
        <w:t>（6）</w:t>
      </w:r>
      <w:r w:rsidR="00B4164F" w:rsidRPr="00B4164F">
        <w:rPr>
          <w:sz w:val="24"/>
          <w:szCs w:val="24"/>
        </w:rPr>
        <w:t>如果偶尔用未在德国登记的长途汽车和公共汽车运送乘客，在个人运输税的情况下，平均运输费应代替商定的报酬（§16（5））。平均票价应根据载客人数和国内旅行公里数（乘客公里数）计算。经联邦委员会同意，联邦财政部可通过法定法令确定每名乘客公里的平均运输费。平均票价必须产生与根据该法律在不适用平均运输费用的情况下产生的金额没有太大区别的税款。</w:t>
      </w:r>
    </w:p>
    <w:p w14:paraId="6B170650" w14:textId="77777777" w:rsidR="00B4164F" w:rsidRPr="00B4164F" w:rsidRDefault="00B4164F" w:rsidP="00B4164F">
      <w:pPr>
        <w:snapToGrid w:val="0"/>
        <w:rPr>
          <w:sz w:val="24"/>
          <w:szCs w:val="24"/>
        </w:rPr>
      </w:pPr>
      <w:r w:rsidRPr="00B4164F">
        <w:rPr>
          <w:rFonts w:hint="eastAsia"/>
          <w:sz w:val="24"/>
          <w:szCs w:val="24"/>
        </w:rPr>
        <w:lastRenderedPageBreak/>
        <w:t>脚注</w:t>
      </w:r>
    </w:p>
    <w:p w14:paraId="6D5A0D4B" w14:textId="5780510C" w:rsidR="00B4164F" w:rsidRPr="00B4164F" w:rsidRDefault="00B4164F" w:rsidP="00B4164F">
      <w:pPr>
        <w:snapToGrid w:val="0"/>
        <w:rPr>
          <w:sz w:val="24"/>
          <w:szCs w:val="24"/>
        </w:rPr>
      </w:pPr>
      <w:r w:rsidRPr="00B4164F">
        <w:rPr>
          <w:rFonts w:hint="eastAsia"/>
          <w:sz w:val="24"/>
          <w:szCs w:val="24"/>
        </w:rPr>
        <w:t>（</w:t>
      </w:r>
      <w:r w:rsidRPr="00B4164F">
        <w:rPr>
          <w:sz w:val="24"/>
          <w:szCs w:val="24"/>
        </w:rPr>
        <w:t>+++§10第1节第1句6：申请见§27节23+++）</w:t>
      </w:r>
    </w:p>
    <w:p w14:paraId="32BCD52E" w14:textId="3779DB6A" w:rsidR="00B4164F" w:rsidRPr="00B4164F" w:rsidRDefault="00B4164F" w:rsidP="00B4164F">
      <w:pPr>
        <w:snapToGrid w:val="0"/>
        <w:rPr>
          <w:sz w:val="24"/>
          <w:szCs w:val="24"/>
        </w:rPr>
      </w:pPr>
    </w:p>
    <w:p w14:paraId="114B24F3" w14:textId="7AE7D993" w:rsidR="00B4164F" w:rsidRPr="00B4164F" w:rsidRDefault="00B4164F" w:rsidP="00B4164F">
      <w:pPr>
        <w:snapToGrid w:val="0"/>
        <w:rPr>
          <w:sz w:val="24"/>
          <w:szCs w:val="24"/>
        </w:rPr>
      </w:pPr>
      <w:r w:rsidRPr="00B4164F">
        <w:rPr>
          <w:rFonts w:hint="eastAsia"/>
          <w:sz w:val="24"/>
          <w:szCs w:val="24"/>
        </w:rPr>
        <w:t>§</w:t>
      </w:r>
      <w:r w:rsidRPr="00B4164F">
        <w:rPr>
          <w:sz w:val="24"/>
          <w:szCs w:val="24"/>
        </w:rPr>
        <w:t>11进口评估依据</w:t>
      </w:r>
    </w:p>
    <w:p w14:paraId="0AD52C96" w14:textId="2B92DC02" w:rsidR="00B4164F" w:rsidRPr="00B4164F" w:rsidRDefault="00B4164F" w:rsidP="00B4164F">
      <w:pPr>
        <w:snapToGrid w:val="0"/>
        <w:rPr>
          <w:sz w:val="24"/>
          <w:szCs w:val="24"/>
        </w:rPr>
      </w:pPr>
      <w:r w:rsidRPr="00B4164F">
        <w:rPr>
          <w:rFonts w:hint="eastAsia"/>
          <w:sz w:val="24"/>
          <w:szCs w:val="24"/>
        </w:rPr>
        <w:t>（</w:t>
      </w:r>
      <w:r w:rsidRPr="00B4164F">
        <w:rPr>
          <w:sz w:val="24"/>
          <w:szCs w:val="24"/>
        </w:rPr>
        <w:t>1）在进口时（§1第1款第4款），营业额是根据进口货物的价值，按照海关价值的有关规定计算的。</w:t>
      </w:r>
    </w:p>
    <w:p w14:paraId="2F1C33B6" w14:textId="63A34331" w:rsidR="00B4164F" w:rsidRPr="00B4164F" w:rsidRDefault="005659C4" w:rsidP="00B4164F">
      <w:pPr>
        <w:snapToGrid w:val="0"/>
        <w:rPr>
          <w:sz w:val="24"/>
          <w:szCs w:val="24"/>
        </w:rPr>
      </w:pPr>
      <w:r>
        <w:rPr>
          <w:rFonts w:hint="eastAsia"/>
          <w:sz w:val="24"/>
          <w:szCs w:val="24"/>
        </w:rPr>
        <w:t>（2）</w:t>
      </w:r>
      <w:r w:rsidR="00B4164F" w:rsidRPr="00B4164F">
        <w:rPr>
          <w:rFonts w:hint="eastAsia"/>
          <w:sz w:val="24"/>
          <w:szCs w:val="24"/>
        </w:rPr>
        <w:t>以减损第一款为由，如果货物已代表出口商在第三国领土内出口、精炼，并由出口商或代表出口商再进口，则进口营业额应根据加工应付的报酬计算，如未支付此种报酬，则应根据加工所产生的价值增加计算。如果精加工由修复组成，而不是修复的对象，则导入的对象在数量和质量方面明显对应于它，这也适用。如果进口货物在进口前已交付，并且该供应无需缴纳增值税，则应适用第</w:t>
      </w:r>
      <w:r w:rsidR="00B4164F" w:rsidRPr="00B4164F">
        <w:rPr>
          <w:sz w:val="24"/>
          <w:szCs w:val="24"/>
        </w:rPr>
        <w:t>1款。</w:t>
      </w:r>
    </w:p>
    <w:p w14:paraId="67F88FF3" w14:textId="47202A97" w:rsidR="00B4164F" w:rsidRPr="00B4164F" w:rsidRDefault="005659C4" w:rsidP="00B4164F">
      <w:pPr>
        <w:snapToGrid w:val="0"/>
        <w:rPr>
          <w:sz w:val="24"/>
          <w:szCs w:val="24"/>
        </w:rPr>
      </w:pPr>
      <w:r>
        <w:rPr>
          <w:rFonts w:hint="eastAsia"/>
          <w:sz w:val="24"/>
          <w:szCs w:val="24"/>
        </w:rPr>
        <w:t>（3）</w:t>
      </w:r>
      <w:r w:rsidR="00B4164F" w:rsidRPr="00B4164F">
        <w:rPr>
          <w:rFonts w:hint="eastAsia"/>
          <w:sz w:val="24"/>
          <w:szCs w:val="24"/>
        </w:rPr>
        <w:t>第一款或第二款所指的数额，应加到未列入其中的范围内：</w:t>
      </w:r>
    </w:p>
    <w:p w14:paraId="26AC87CE" w14:textId="3C0EF917" w:rsidR="00B4164F" w:rsidRPr="00B4164F" w:rsidRDefault="00B4164F" w:rsidP="00B4164F">
      <w:pPr>
        <w:snapToGrid w:val="0"/>
        <w:rPr>
          <w:sz w:val="24"/>
          <w:szCs w:val="24"/>
        </w:rPr>
      </w:pPr>
      <w:r w:rsidRPr="00B4164F">
        <w:rPr>
          <w:sz w:val="24"/>
          <w:szCs w:val="24"/>
        </w:rPr>
        <w:t>1.</w:t>
      </w:r>
      <w:r w:rsidRPr="00B4164F">
        <w:rPr>
          <w:rFonts w:hint="eastAsia"/>
          <w:sz w:val="24"/>
          <w:szCs w:val="24"/>
        </w:rPr>
        <w:t>进口货物在国外应缴纳的进口关税、税款和其他费用的金额</w:t>
      </w:r>
      <w:r w:rsidRPr="00B4164F">
        <w:rPr>
          <w:sz w:val="24"/>
          <w:szCs w:val="24"/>
        </w:rPr>
        <w:t>;</w:t>
      </w:r>
    </w:p>
    <w:p w14:paraId="6BBEE96F" w14:textId="2576C252" w:rsidR="00B4164F" w:rsidRPr="00B4164F" w:rsidRDefault="00B4164F" w:rsidP="00B4164F">
      <w:pPr>
        <w:snapToGrid w:val="0"/>
        <w:rPr>
          <w:sz w:val="24"/>
          <w:szCs w:val="24"/>
        </w:rPr>
      </w:pPr>
      <w:r w:rsidRPr="00B4164F">
        <w:rPr>
          <w:sz w:val="24"/>
          <w:szCs w:val="24"/>
        </w:rPr>
        <w:t>2.</w:t>
      </w:r>
      <w:r w:rsidRPr="00B4164F">
        <w:rPr>
          <w:rFonts w:hint="eastAsia"/>
          <w:sz w:val="24"/>
          <w:szCs w:val="24"/>
        </w:rPr>
        <w:t>进口时因进口而对货物征收的进口关税和消费税（进口营业税除外）的金额，只要这些税款是必然发生的</w:t>
      </w:r>
      <w:r w:rsidRPr="00B4164F">
        <w:rPr>
          <w:sz w:val="24"/>
          <w:szCs w:val="24"/>
        </w:rPr>
        <w:t>;</w:t>
      </w:r>
    </w:p>
    <w:p w14:paraId="3A28F6D4" w14:textId="58098AE5" w:rsidR="00B4164F" w:rsidRPr="00B4164F" w:rsidRDefault="00B4164F" w:rsidP="00B4164F">
      <w:pPr>
        <w:snapToGrid w:val="0"/>
        <w:rPr>
          <w:sz w:val="24"/>
          <w:szCs w:val="24"/>
        </w:rPr>
      </w:pPr>
      <w:r w:rsidRPr="00B4164F">
        <w:rPr>
          <w:sz w:val="24"/>
          <w:szCs w:val="24"/>
        </w:rPr>
        <w:t>3.</w:t>
      </w:r>
      <w:r w:rsidRPr="00B4164F">
        <w:rPr>
          <w:rFonts w:hint="eastAsia"/>
          <w:sz w:val="24"/>
          <w:szCs w:val="24"/>
        </w:rPr>
        <w:t>与货物的中介服务有关的费用，运输费用以及运往共同体领土第一目的地的其他服务的费用</w:t>
      </w:r>
      <w:r w:rsidRPr="00B4164F">
        <w:rPr>
          <w:sz w:val="24"/>
          <w:szCs w:val="24"/>
        </w:rPr>
        <w:t>;</w:t>
      </w:r>
    </w:p>
    <w:p w14:paraId="0B565278" w14:textId="01225B7F" w:rsidR="00B4164F" w:rsidRPr="00B4164F" w:rsidRDefault="00B4164F" w:rsidP="00B4164F">
      <w:pPr>
        <w:snapToGrid w:val="0"/>
        <w:rPr>
          <w:sz w:val="24"/>
          <w:szCs w:val="24"/>
        </w:rPr>
      </w:pPr>
      <w:r w:rsidRPr="00B4164F">
        <w:rPr>
          <w:sz w:val="24"/>
          <w:szCs w:val="24"/>
        </w:rPr>
        <w:t>4.</w:t>
      </w:r>
      <w:r w:rsidRPr="00B4164F">
        <w:rPr>
          <w:rFonts w:hint="eastAsia"/>
          <w:sz w:val="24"/>
          <w:szCs w:val="24"/>
        </w:rPr>
        <w:t>第</w:t>
      </w:r>
      <w:r w:rsidRPr="00B4164F">
        <w:rPr>
          <w:sz w:val="24"/>
          <w:szCs w:val="24"/>
        </w:rPr>
        <w:t>3点中提到的费用，直到共同体境内的另一个目的地，前提是在产生进口增值税时已经确定。</w:t>
      </w:r>
    </w:p>
    <w:p w14:paraId="09A66C8F" w14:textId="44A5F9EF" w:rsidR="00B4164F" w:rsidRPr="00B4164F" w:rsidRDefault="005659C4" w:rsidP="00B4164F">
      <w:pPr>
        <w:snapToGrid w:val="0"/>
        <w:rPr>
          <w:sz w:val="24"/>
          <w:szCs w:val="24"/>
        </w:rPr>
      </w:pPr>
      <w:r>
        <w:rPr>
          <w:rFonts w:hint="eastAsia"/>
          <w:sz w:val="24"/>
          <w:szCs w:val="24"/>
        </w:rPr>
        <w:t>（4）</w:t>
      </w:r>
      <w:r w:rsidR="00B4164F" w:rsidRPr="00B4164F">
        <w:rPr>
          <w:rFonts w:hint="eastAsia"/>
          <w:sz w:val="24"/>
          <w:szCs w:val="24"/>
        </w:rPr>
        <w:t>评估的依据不应包括进口货物在产生增值税时确定的降价和报酬。</w:t>
      </w:r>
    </w:p>
    <w:p w14:paraId="509F6ECF" w14:textId="0BF6F373" w:rsidR="00B4164F" w:rsidRPr="00B4164F" w:rsidRDefault="005659C4" w:rsidP="00B4164F">
      <w:pPr>
        <w:snapToGrid w:val="0"/>
        <w:rPr>
          <w:sz w:val="24"/>
          <w:szCs w:val="24"/>
        </w:rPr>
      </w:pPr>
      <w:r>
        <w:rPr>
          <w:rFonts w:hint="eastAsia"/>
          <w:sz w:val="24"/>
          <w:szCs w:val="24"/>
        </w:rPr>
        <w:t>（5）</w:t>
      </w:r>
      <w:r w:rsidR="00B4164F" w:rsidRPr="00B4164F">
        <w:rPr>
          <w:rFonts w:hint="eastAsia"/>
          <w:sz w:val="24"/>
          <w:szCs w:val="24"/>
        </w:rPr>
        <w:t>将价值换算成外币，应遵守欧洲联盟理事会或欧洲联盟委员会法案中规定的货物海关价值的有关规则。</w:t>
      </w:r>
    </w:p>
    <w:p w14:paraId="50F081DF" w14:textId="77777777" w:rsidR="007D5084" w:rsidRDefault="007D5084" w:rsidP="00B4164F">
      <w:pPr>
        <w:snapToGrid w:val="0"/>
        <w:rPr>
          <w:sz w:val="24"/>
          <w:szCs w:val="24"/>
        </w:rPr>
      </w:pPr>
    </w:p>
    <w:p w14:paraId="10115718" w14:textId="35B32ED0" w:rsidR="00B4164F" w:rsidRPr="00B4164F" w:rsidRDefault="00B4164F" w:rsidP="00B4164F">
      <w:pPr>
        <w:snapToGrid w:val="0"/>
        <w:rPr>
          <w:sz w:val="24"/>
          <w:szCs w:val="24"/>
        </w:rPr>
      </w:pPr>
      <w:r w:rsidRPr="00B4164F">
        <w:rPr>
          <w:rFonts w:hint="eastAsia"/>
          <w:sz w:val="24"/>
          <w:szCs w:val="24"/>
        </w:rPr>
        <w:t>第四节</w:t>
      </w:r>
      <w:r w:rsidR="007D5084">
        <w:rPr>
          <w:rFonts w:hint="eastAsia"/>
          <w:sz w:val="24"/>
          <w:szCs w:val="24"/>
        </w:rPr>
        <w:t xml:space="preserve"> </w:t>
      </w:r>
      <w:r w:rsidRPr="00B4164F">
        <w:rPr>
          <w:sz w:val="24"/>
          <w:szCs w:val="24"/>
        </w:rPr>
        <w:t>税项和进项税</w:t>
      </w:r>
    </w:p>
    <w:p w14:paraId="0446E5C6" w14:textId="58E33EE8" w:rsidR="00B4164F" w:rsidRPr="00B4164F" w:rsidRDefault="00B4164F" w:rsidP="00B4164F">
      <w:pPr>
        <w:snapToGrid w:val="0"/>
        <w:rPr>
          <w:sz w:val="24"/>
          <w:szCs w:val="24"/>
        </w:rPr>
      </w:pPr>
    </w:p>
    <w:p w14:paraId="2EE99D4B" w14:textId="02277F65" w:rsidR="00B4164F" w:rsidRPr="00B4164F" w:rsidRDefault="00B4164F" w:rsidP="00B4164F">
      <w:pPr>
        <w:snapToGrid w:val="0"/>
        <w:rPr>
          <w:sz w:val="24"/>
          <w:szCs w:val="24"/>
        </w:rPr>
      </w:pPr>
      <w:r w:rsidRPr="00B4164F">
        <w:rPr>
          <w:rFonts w:hint="eastAsia"/>
          <w:sz w:val="24"/>
          <w:szCs w:val="24"/>
        </w:rPr>
        <w:t>§</w:t>
      </w:r>
      <w:r w:rsidRPr="00B4164F">
        <w:rPr>
          <w:sz w:val="24"/>
          <w:szCs w:val="24"/>
        </w:rPr>
        <w:t>12税率</w:t>
      </w:r>
    </w:p>
    <w:p w14:paraId="53442135" w14:textId="12E21ACE" w:rsidR="00B4164F" w:rsidRPr="00B4164F" w:rsidRDefault="00B4164F" w:rsidP="00B4164F">
      <w:pPr>
        <w:snapToGrid w:val="0"/>
        <w:rPr>
          <w:sz w:val="24"/>
          <w:szCs w:val="24"/>
        </w:rPr>
      </w:pPr>
      <w:r w:rsidRPr="00B4164F">
        <w:rPr>
          <w:rFonts w:hint="eastAsia"/>
          <w:sz w:val="24"/>
          <w:szCs w:val="24"/>
        </w:rPr>
        <w:t>（</w:t>
      </w:r>
      <w:r w:rsidRPr="00B4164F">
        <w:rPr>
          <w:sz w:val="24"/>
          <w:szCs w:val="24"/>
        </w:rPr>
        <w:t>1）每项应税交易的税款为应纳税额的19%（§§10、11、25abs.3和§25a第3和4）。</w:t>
      </w:r>
    </w:p>
    <w:p w14:paraId="77BADBB9" w14:textId="42119229" w:rsidR="00B4164F" w:rsidRPr="00B4164F" w:rsidRDefault="005659C4" w:rsidP="00B4164F">
      <w:pPr>
        <w:snapToGrid w:val="0"/>
        <w:rPr>
          <w:sz w:val="24"/>
          <w:szCs w:val="24"/>
        </w:rPr>
      </w:pPr>
      <w:r>
        <w:rPr>
          <w:rFonts w:hint="eastAsia"/>
          <w:sz w:val="24"/>
          <w:szCs w:val="24"/>
        </w:rPr>
        <w:t>（2）</w:t>
      </w:r>
      <w:r w:rsidR="00B4164F" w:rsidRPr="00B4164F">
        <w:rPr>
          <w:rFonts w:hint="eastAsia"/>
          <w:sz w:val="24"/>
          <w:szCs w:val="24"/>
        </w:rPr>
        <w:t>下列交易的税率应减至百分之七：</w:t>
      </w:r>
    </w:p>
    <w:p w14:paraId="5B2DBF12" w14:textId="072B145A" w:rsidR="00B4164F" w:rsidRPr="00B4164F" w:rsidRDefault="00B4164F" w:rsidP="00B4164F">
      <w:pPr>
        <w:snapToGrid w:val="0"/>
        <w:rPr>
          <w:sz w:val="24"/>
          <w:szCs w:val="24"/>
        </w:rPr>
      </w:pPr>
      <w:r w:rsidRPr="00B4164F">
        <w:rPr>
          <w:sz w:val="24"/>
          <w:szCs w:val="24"/>
        </w:rPr>
        <w:t>1.</w:t>
      </w:r>
      <w:r w:rsidRPr="00B4164F">
        <w:rPr>
          <w:rFonts w:hint="eastAsia"/>
          <w:sz w:val="24"/>
          <w:szCs w:val="24"/>
        </w:rPr>
        <w:t>附录</w:t>
      </w:r>
      <w:r w:rsidRPr="00B4164F">
        <w:rPr>
          <w:sz w:val="24"/>
          <w:szCs w:val="24"/>
        </w:rPr>
        <w:t>2所述货物的供应、进口和共同体内部采购，但第49（f）、53和54点所述货物除外;</w:t>
      </w:r>
    </w:p>
    <w:p w14:paraId="1DEFBCF9" w14:textId="1AB8756E" w:rsidR="00B4164F" w:rsidRPr="00B4164F" w:rsidRDefault="00B4164F" w:rsidP="00B4164F">
      <w:pPr>
        <w:snapToGrid w:val="0"/>
        <w:rPr>
          <w:sz w:val="24"/>
          <w:szCs w:val="24"/>
        </w:rPr>
      </w:pPr>
      <w:r w:rsidRPr="00B4164F">
        <w:rPr>
          <w:sz w:val="24"/>
          <w:szCs w:val="24"/>
        </w:rPr>
        <w:t>2.</w:t>
      </w:r>
      <w:r w:rsidRPr="00B4164F">
        <w:rPr>
          <w:rFonts w:hint="eastAsia"/>
          <w:sz w:val="24"/>
          <w:szCs w:val="24"/>
        </w:rPr>
        <w:t>出租附录</w:t>
      </w:r>
      <w:r w:rsidRPr="00B4164F">
        <w:rPr>
          <w:sz w:val="24"/>
          <w:szCs w:val="24"/>
        </w:rPr>
        <w:t>2中提及的货物，但第49（f）、53和54点所述货物除外;</w:t>
      </w:r>
    </w:p>
    <w:p w14:paraId="2B58BB0F" w14:textId="317DB37E" w:rsidR="00B4164F" w:rsidRPr="00B4164F" w:rsidRDefault="00B4164F" w:rsidP="00B4164F">
      <w:pPr>
        <w:snapToGrid w:val="0"/>
        <w:rPr>
          <w:sz w:val="24"/>
          <w:szCs w:val="24"/>
        </w:rPr>
      </w:pPr>
      <w:r w:rsidRPr="00B4164F">
        <w:rPr>
          <w:sz w:val="24"/>
          <w:szCs w:val="24"/>
        </w:rPr>
        <w:t>3.</w:t>
      </w:r>
      <w:r w:rsidRPr="00B4164F">
        <w:rPr>
          <w:rFonts w:hint="eastAsia"/>
          <w:sz w:val="24"/>
          <w:szCs w:val="24"/>
        </w:rPr>
        <w:t>饲养和饲养牲畜，种植植物和参加动物性能测试</w:t>
      </w:r>
      <w:r w:rsidRPr="00B4164F">
        <w:rPr>
          <w:sz w:val="24"/>
          <w:szCs w:val="24"/>
        </w:rPr>
        <w:t>;</w:t>
      </w:r>
    </w:p>
    <w:p w14:paraId="3AC20A8D" w14:textId="3E5BAD1C" w:rsidR="00B4164F" w:rsidRPr="00B4164F" w:rsidRDefault="00B4164F" w:rsidP="00B4164F">
      <w:pPr>
        <w:snapToGrid w:val="0"/>
        <w:rPr>
          <w:sz w:val="24"/>
          <w:szCs w:val="24"/>
        </w:rPr>
      </w:pPr>
      <w:r w:rsidRPr="00B4164F">
        <w:rPr>
          <w:sz w:val="24"/>
          <w:szCs w:val="24"/>
        </w:rPr>
        <w:t>4.</w:t>
      </w:r>
      <w:r w:rsidRPr="00B4164F">
        <w:rPr>
          <w:rFonts w:hint="eastAsia"/>
          <w:sz w:val="24"/>
          <w:szCs w:val="24"/>
        </w:rPr>
        <w:t>直接用于饲养动物，促进动物育种，人工动物授精或动物育种和奶牛养殖的性能和质量控制的服务</w:t>
      </w:r>
      <w:r w:rsidRPr="00B4164F">
        <w:rPr>
          <w:sz w:val="24"/>
          <w:szCs w:val="24"/>
        </w:rPr>
        <w:t>;</w:t>
      </w:r>
    </w:p>
    <w:p w14:paraId="58FB3C4A" w14:textId="02642276" w:rsidR="00B4164F" w:rsidRPr="00B4164F" w:rsidRDefault="00B4164F" w:rsidP="00B4164F">
      <w:pPr>
        <w:snapToGrid w:val="0"/>
        <w:rPr>
          <w:sz w:val="24"/>
          <w:szCs w:val="24"/>
        </w:rPr>
      </w:pPr>
      <w:r w:rsidRPr="00B4164F">
        <w:rPr>
          <w:sz w:val="24"/>
          <w:szCs w:val="24"/>
        </w:rPr>
        <w:t>5.</w:t>
      </w:r>
      <w:r w:rsidRPr="00B4164F">
        <w:rPr>
          <w:rFonts w:hint="eastAsia"/>
          <w:sz w:val="24"/>
          <w:szCs w:val="24"/>
        </w:rPr>
        <w:t>（略）</w:t>
      </w:r>
      <w:r w:rsidRPr="00B4164F">
        <w:rPr>
          <w:sz w:val="24"/>
          <w:szCs w:val="24"/>
        </w:rPr>
        <w:t>;</w:t>
      </w:r>
    </w:p>
    <w:p w14:paraId="1D847152" w14:textId="6059E8F8" w:rsidR="00B4164F" w:rsidRPr="00B4164F" w:rsidRDefault="00B4164F" w:rsidP="00B4164F">
      <w:pPr>
        <w:snapToGrid w:val="0"/>
        <w:rPr>
          <w:sz w:val="24"/>
          <w:szCs w:val="24"/>
        </w:rPr>
      </w:pPr>
      <w:r w:rsidRPr="00B4164F">
        <w:rPr>
          <w:sz w:val="24"/>
          <w:szCs w:val="24"/>
        </w:rPr>
        <w:t>6.</w:t>
      </w:r>
      <w:r w:rsidRPr="00B4164F">
        <w:rPr>
          <w:rFonts w:hint="eastAsia"/>
          <w:sz w:val="24"/>
          <w:szCs w:val="24"/>
        </w:rPr>
        <w:t>由牙科技师活动产生的服务以及§</w:t>
      </w:r>
      <w:r w:rsidRPr="00B4164F">
        <w:rPr>
          <w:sz w:val="24"/>
          <w:szCs w:val="24"/>
        </w:rPr>
        <w:t>4No.14字母2中提到的牙医的服务;</w:t>
      </w:r>
    </w:p>
    <w:p w14:paraId="7CFC186C" w14:textId="77777777" w:rsidR="00B4164F" w:rsidRPr="00B4164F" w:rsidRDefault="00B4164F" w:rsidP="00B4164F">
      <w:pPr>
        <w:snapToGrid w:val="0"/>
        <w:rPr>
          <w:sz w:val="24"/>
          <w:szCs w:val="24"/>
        </w:rPr>
      </w:pPr>
      <w:r w:rsidRPr="00B4164F">
        <w:rPr>
          <w:sz w:val="24"/>
          <w:szCs w:val="24"/>
        </w:rPr>
        <w:t>7.</w:t>
      </w:r>
    </w:p>
    <w:p w14:paraId="7204FDAC" w14:textId="744B6A33" w:rsidR="00B4164F" w:rsidRPr="00B4164F" w:rsidRDefault="00B4164F" w:rsidP="00B4164F">
      <w:pPr>
        <w:snapToGrid w:val="0"/>
        <w:rPr>
          <w:sz w:val="24"/>
          <w:szCs w:val="24"/>
        </w:rPr>
      </w:pPr>
      <w:r w:rsidRPr="00B4164F">
        <w:rPr>
          <w:sz w:val="24"/>
          <w:szCs w:val="24"/>
        </w:rPr>
        <w:t>a)</w:t>
      </w:r>
      <w:r w:rsidRPr="00B4164F">
        <w:rPr>
          <w:rFonts w:hint="eastAsia"/>
          <w:sz w:val="24"/>
          <w:szCs w:val="24"/>
        </w:rPr>
        <w:t>进入剧院，音乐会和博物馆，以及表演者的表演，可与戏剧表演和音乐会相媲美</w:t>
      </w:r>
    </w:p>
    <w:p w14:paraId="2FC256CB" w14:textId="0C362D40" w:rsidR="00B4164F" w:rsidRPr="00B4164F" w:rsidRDefault="00B4164F" w:rsidP="00B4164F">
      <w:pPr>
        <w:snapToGrid w:val="0"/>
        <w:rPr>
          <w:sz w:val="24"/>
          <w:szCs w:val="24"/>
        </w:rPr>
      </w:pPr>
      <w:r w:rsidRPr="00B4164F">
        <w:rPr>
          <w:sz w:val="24"/>
          <w:szCs w:val="24"/>
        </w:rPr>
        <w:t>b)</w:t>
      </w:r>
      <w:r w:rsidRPr="00B4164F">
        <w:rPr>
          <w:rFonts w:hint="eastAsia"/>
          <w:sz w:val="24"/>
          <w:szCs w:val="24"/>
        </w:rPr>
        <w:t>根据《未成年人保护法》第</w:t>
      </w:r>
      <w:r w:rsidRPr="00B4164F">
        <w:rPr>
          <w:sz w:val="24"/>
          <w:szCs w:val="24"/>
        </w:rPr>
        <w:t>6条第3款第1至第5款或2002年7月23日《青少年保护法》（《联邦法律公报》第14条第1至第5款，第1至5页）在目前有效的版本中标明电影，或根据1970年1月1日《青少年保护法》第1至第5条，在目前有效的版本中标记电影，</w:t>
      </w:r>
    </w:p>
    <w:p w14:paraId="04A0B78C" w14:textId="1572BA82" w:rsidR="00B4164F" w:rsidRPr="00B4164F" w:rsidRDefault="00B4164F" w:rsidP="00B4164F">
      <w:pPr>
        <w:snapToGrid w:val="0"/>
        <w:rPr>
          <w:sz w:val="24"/>
          <w:szCs w:val="24"/>
        </w:rPr>
      </w:pPr>
      <w:r w:rsidRPr="00B4164F">
        <w:rPr>
          <w:sz w:val="24"/>
          <w:szCs w:val="24"/>
        </w:rPr>
        <w:t>c)</w:t>
      </w:r>
      <w:r w:rsidRPr="00B4164F">
        <w:rPr>
          <w:rFonts w:hint="eastAsia"/>
          <w:sz w:val="24"/>
          <w:szCs w:val="24"/>
        </w:rPr>
        <w:t>授予、转让和行使版权法产生的权利，</w:t>
      </w:r>
    </w:p>
    <w:p w14:paraId="458C1B69" w14:textId="6D69C0ED" w:rsidR="00B4164F" w:rsidRPr="00B4164F" w:rsidRDefault="00B4164F" w:rsidP="00B4164F">
      <w:pPr>
        <w:snapToGrid w:val="0"/>
        <w:rPr>
          <w:sz w:val="24"/>
          <w:szCs w:val="24"/>
        </w:rPr>
      </w:pPr>
      <w:r w:rsidRPr="00B4164F">
        <w:rPr>
          <w:sz w:val="24"/>
          <w:szCs w:val="24"/>
        </w:rPr>
        <w:t>d)</w:t>
      </w:r>
      <w:r w:rsidRPr="00B4164F">
        <w:rPr>
          <w:rFonts w:hint="eastAsia"/>
          <w:sz w:val="24"/>
          <w:szCs w:val="24"/>
        </w:rPr>
        <w:t>马戏团表演，作为表演者的活动产生的服务以及与动物园运营直接相关的营业额</w:t>
      </w:r>
      <w:r w:rsidRPr="00B4164F">
        <w:rPr>
          <w:sz w:val="24"/>
          <w:szCs w:val="24"/>
        </w:rPr>
        <w:t>;</w:t>
      </w:r>
    </w:p>
    <w:p w14:paraId="2B045DB8" w14:textId="77777777" w:rsidR="00B4164F" w:rsidRPr="00B4164F" w:rsidRDefault="00B4164F" w:rsidP="00B4164F">
      <w:pPr>
        <w:snapToGrid w:val="0"/>
        <w:rPr>
          <w:sz w:val="24"/>
          <w:szCs w:val="24"/>
        </w:rPr>
      </w:pPr>
      <w:r w:rsidRPr="00B4164F">
        <w:rPr>
          <w:sz w:val="24"/>
          <w:szCs w:val="24"/>
        </w:rPr>
        <w:t>8.</w:t>
      </w:r>
    </w:p>
    <w:p w14:paraId="562BC356" w14:textId="660E6F98" w:rsidR="00B4164F" w:rsidRPr="00B4164F" w:rsidRDefault="00B4164F" w:rsidP="00B4164F">
      <w:pPr>
        <w:snapToGrid w:val="0"/>
        <w:rPr>
          <w:sz w:val="24"/>
          <w:szCs w:val="24"/>
        </w:rPr>
      </w:pPr>
      <w:r w:rsidRPr="00B4164F">
        <w:rPr>
          <w:sz w:val="24"/>
          <w:szCs w:val="24"/>
        </w:rPr>
        <w:lastRenderedPageBreak/>
        <w:t>a)</w:t>
      </w:r>
      <w:r w:rsidRPr="00B4164F">
        <w:rPr>
          <w:rFonts w:hint="eastAsia"/>
          <w:sz w:val="24"/>
          <w:szCs w:val="24"/>
        </w:rPr>
        <w:t>专门和直接追求非营利，慈善或教会目的的公司的服务（税法§§</w:t>
      </w:r>
      <w:r w:rsidRPr="00B4164F">
        <w:rPr>
          <w:sz w:val="24"/>
          <w:szCs w:val="24"/>
        </w:rPr>
        <w:t>51至68）。这不适用于在经济商业运营环境中执行的服务。对于在特殊目的业务框架内开展的服务，只有当特殊目的业务主要不通过执行与受一般税率约束的其他企业家的服务直接竞争的交易来产生额外收入时，或者如果拥有《税法》§66至68所述特殊目的企业的这些服务的公司具有税收优惠的法定税收优惠时才适用。自我实现的目的，</w:t>
      </w:r>
    </w:p>
    <w:p w14:paraId="3E1A89A4" w14:textId="43EAB931" w:rsidR="00B4164F" w:rsidRPr="00B4164F" w:rsidRDefault="00B4164F" w:rsidP="00B4164F">
      <w:pPr>
        <w:snapToGrid w:val="0"/>
        <w:rPr>
          <w:sz w:val="24"/>
          <w:szCs w:val="24"/>
        </w:rPr>
      </w:pPr>
      <w:r w:rsidRPr="00B4164F">
        <w:rPr>
          <w:sz w:val="24"/>
          <w:szCs w:val="24"/>
        </w:rPr>
        <w:t>b)</w:t>
      </w:r>
      <w:r w:rsidRPr="00B4164F">
        <w:rPr>
          <w:rFonts w:hint="eastAsia"/>
          <w:sz w:val="24"/>
          <w:szCs w:val="24"/>
        </w:rPr>
        <w:t>（</w:t>
      </w:r>
      <w:r w:rsidRPr="00B4164F">
        <w:rPr>
          <w:sz w:val="24"/>
          <w:szCs w:val="24"/>
        </w:rPr>
        <w:t>a）点第一句中提到的个人和社区协会和社区的利益，如果这些服务，如果公司自己按比例执行，将按照（a）点按总税率征税;</w:t>
      </w:r>
    </w:p>
    <w:p w14:paraId="155CD5E0" w14:textId="52DBFDA6" w:rsidR="00B4164F" w:rsidRPr="00B4164F" w:rsidRDefault="00B4164F" w:rsidP="00B4164F">
      <w:pPr>
        <w:snapToGrid w:val="0"/>
        <w:rPr>
          <w:sz w:val="24"/>
          <w:szCs w:val="24"/>
        </w:rPr>
      </w:pPr>
      <w:r w:rsidRPr="00B4164F">
        <w:rPr>
          <w:sz w:val="24"/>
          <w:szCs w:val="24"/>
        </w:rPr>
        <w:t>9.</w:t>
      </w:r>
      <w:r w:rsidRPr="00B4164F">
        <w:rPr>
          <w:rFonts w:hint="eastAsia"/>
          <w:sz w:val="24"/>
          <w:szCs w:val="24"/>
        </w:rPr>
        <w:t>与游泳池的运营和药浴管理直接相关的交易。这同样适用于提供水疗设施，只要游客税应作为报酬支付</w:t>
      </w:r>
      <w:r w:rsidRPr="00B4164F">
        <w:rPr>
          <w:sz w:val="24"/>
          <w:szCs w:val="24"/>
        </w:rPr>
        <w:t>;</w:t>
      </w:r>
    </w:p>
    <w:p w14:paraId="156BD486" w14:textId="5C9EA491" w:rsidR="00B4164F" w:rsidRPr="00B4164F" w:rsidRDefault="00B4164F" w:rsidP="00B4164F">
      <w:pPr>
        <w:snapToGrid w:val="0"/>
        <w:rPr>
          <w:sz w:val="24"/>
          <w:szCs w:val="24"/>
        </w:rPr>
      </w:pPr>
      <w:r w:rsidRPr="00B4164F">
        <w:rPr>
          <w:sz w:val="24"/>
          <w:szCs w:val="24"/>
        </w:rPr>
        <w:t>10.</w:t>
      </w:r>
      <w:r w:rsidRPr="00B4164F">
        <w:rPr>
          <w:rFonts w:hint="eastAsia"/>
          <w:sz w:val="24"/>
          <w:szCs w:val="24"/>
        </w:rPr>
        <w:t>人员运输</w:t>
      </w:r>
    </w:p>
    <w:p w14:paraId="6C773099" w14:textId="4D1C31A8" w:rsidR="00B4164F" w:rsidRPr="00B4164F" w:rsidRDefault="00B4164F" w:rsidP="00B4164F">
      <w:pPr>
        <w:snapToGrid w:val="0"/>
        <w:rPr>
          <w:sz w:val="24"/>
          <w:szCs w:val="24"/>
        </w:rPr>
      </w:pPr>
      <w:r w:rsidRPr="00B4164F">
        <w:rPr>
          <w:sz w:val="24"/>
          <w:szCs w:val="24"/>
        </w:rPr>
        <w:t>a)</w:t>
      </w:r>
      <w:r w:rsidRPr="00B4164F">
        <w:rPr>
          <w:rFonts w:hint="eastAsia"/>
          <w:sz w:val="24"/>
          <w:szCs w:val="24"/>
        </w:rPr>
        <w:t>在铁路运输中，</w:t>
      </w:r>
    </w:p>
    <w:p w14:paraId="4259D190" w14:textId="4DA9D1D9" w:rsidR="00B4164F" w:rsidRPr="00B4164F" w:rsidRDefault="00B4164F" w:rsidP="00B4164F">
      <w:pPr>
        <w:snapToGrid w:val="0"/>
        <w:rPr>
          <w:sz w:val="24"/>
          <w:szCs w:val="24"/>
        </w:rPr>
      </w:pPr>
      <w:r w:rsidRPr="00B4164F">
        <w:rPr>
          <w:sz w:val="24"/>
          <w:szCs w:val="24"/>
        </w:rPr>
        <w:t>b)</w:t>
      </w:r>
      <w:r w:rsidRPr="00B4164F">
        <w:rPr>
          <w:rFonts w:hint="eastAsia"/>
          <w:sz w:val="24"/>
          <w:szCs w:val="24"/>
        </w:rPr>
        <w:t>无轨电车的交通，机动车辆的批准定期服务，出租车，缆车和其他各种机械升降机的交通，船舶和渡轮的批准定期服务</w:t>
      </w:r>
    </w:p>
    <w:p w14:paraId="695BDD1B" w14:textId="67B87BD6" w:rsidR="00B4164F" w:rsidRPr="00B4164F" w:rsidRDefault="00B4164F" w:rsidP="00B4164F">
      <w:pPr>
        <w:snapToGrid w:val="0"/>
        <w:rPr>
          <w:sz w:val="24"/>
          <w:szCs w:val="24"/>
        </w:rPr>
      </w:pPr>
      <w:r w:rsidRPr="00B4164F">
        <w:rPr>
          <w:sz w:val="24"/>
          <w:szCs w:val="24"/>
        </w:rPr>
        <w:t>aa）</w:t>
      </w:r>
      <w:r w:rsidRPr="00B4164F">
        <w:rPr>
          <w:rFonts w:hint="eastAsia"/>
          <w:sz w:val="24"/>
          <w:szCs w:val="24"/>
        </w:rPr>
        <w:t>在自治市内，或</w:t>
      </w:r>
    </w:p>
    <w:p w14:paraId="63A124AB" w14:textId="4EBD97BE" w:rsidR="00B4164F" w:rsidRPr="00B4164F" w:rsidRDefault="005659C4" w:rsidP="00B4164F">
      <w:pPr>
        <w:snapToGrid w:val="0"/>
        <w:rPr>
          <w:sz w:val="24"/>
          <w:szCs w:val="24"/>
        </w:rPr>
      </w:pPr>
      <w:r>
        <w:rPr>
          <w:rFonts w:hint="eastAsia"/>
          <w:sz w:val="24"/>
          <w:szCs w:val="24"/>
        </w:rPr>
        <w:t>bb</w:t>
      </w:r>
      <w:r w:rsidRPr="00B4164F">
        <w:rPr>
          <w:sz w:val="24"/>
          <w:szCs w:val="24"/>
        </w:rPr>
        <w:t>）</w:t>
      </w:r>
      <w:r w:rsidR="00B4164F" w:rsidRPr="00B4164F">
        <w:rPr>
          <w:rFonts w:hint="eastAsia"/>
          <w:sz w:val="24"/>
          <w:szCs w:val="24"/>
        </w:rPr>
        <w:t>如果行驶距离不超过</w:t>
      </w:r>
      <w:r w:rsidR="00B4164F" w:rsidRPr="00B4164F">
        <w:rPr>
          <w:sz w:val="24"/>
          <w:szCs w:val="24"/>
        </w:rPr>
        <w:t>50公里;</w:t>
      </w:r>
    </w:p>
    <w:p w14:paraId="3F095C33" w14:textId="06E4472E" w:rsidR="00B4164F" w:rsidRPr="00B4164F" w:rsidRDefault="00B4164F" w:rsidP="00B4164F">
      <w:pPr>
        <w:snapToGrid w:val="0"/>
        <w:rPr>
          <w:sz w:val="24"/>
          <w:szCs w:val="24"/>
        </w:rPr>
      </w:pPr>
      <w:r w:rsidRPr="00B4164F">
        <w:rPr>
          <w:sz w:val="24"/>
          <w:szCs w:val="24"/>
        </w:rPr>
        <w:t>11.</w:t>
      </w:r>
      <w:r w:rsidRPr="00B4164F">
        <w:rPr>
          <w:rFonts w:hint="eastAsia"/>
          <w:sz w:val="24"/>
          <w:szCs w:val="24"/>
        </w:rPr>
        <w:t>企业家为陌生人的短期住宿提供的客厅和卧室的租赁，以及露营区的短期租赁。第</w:t>
      </w:r>
      <w:r w:rsidRPr="00B4164F">
        <w:rPr>
          <w:sz w:val="24"/>
          <w:szCs w:val="24"/>
        </w:rPr>
        <w:t>1句不适用于不直接用于租赁的服务，即使这些服务由租赁报酬支付;</w:t>
      </w:r>
    </w:p>
    <w:p w14:paraId="05106626" w14:textId="7E8B5EEA" w:rsidR="00B4164F" w:rsidRPr="00B4164F" w:rsidRDefault="00B4164F" w:rsidP="00B4164F">
      <w:pPr>
        <w:snapToGrid w:val="0"/>
        <w:rPr>
          <w:sz w:val="24"/>
          <w:szCs w:val="24"/>
        </w:rPr>
      </w:pPr>
      <w:r w:rsidRPr="00B4164F">
        <w:rPr>
          <w:sz w:val="24"/>
          <w:szCs w:val="24"/>
        </w:rPr>
        <w:t>12.</w:t>
      </w:r>
      <w:r w:rsidRPr="00B4164F">
        <w:rPr>
          <w:rFonts w:hint="eastAsia"/>
          <w:sz w:val="24"/>
          <w:szCs w:val="24"/>
        </w:rPr>
        <w:t>进口附录</w:t>
      </w:r>
      <w:r w:rsidRPr="00B4164F">
        <w:rPr>
          <w:sz w:val="24"/>
          <w:szCs w:val="24"/>
        </w:rPr>
        <w:t>2第49（f）、53和54点所述物项;</w:t>
      </w:r>
    </w:p>
    <w:p w14:paraId="5826A307" w14:textId="43C5217B" w:rsidR="00B4164F" w:rsidRPr="00B4164F" w:rsidRDefault="00B4164F" w:rsidP="00B4164F">
      <w:pPr>
        <w:snapToGrid w:val="0"/>
        <w:rPr>
          <w:sz w:val="24"/>
          <w:szCs w:val="24"/>
        </w:rPr>
      </w:pPr>
      <w:r w:rsidRPr="00B4164F">
        <w:rPr>
          <w:sz w:val="24"/>
          <w:szCs w:val="24"/>
        </w:rPr>
        <w:t>13.</w:t>
      </w:r>
      <w:r w:rsidRPr="00B4164F">
        <w:rPr>
          <w:rFonts w:hint="eastAsia"/>
          <w:sz w:val="24"/>
          <w:szCs w:val="24"/>
        </w:rPr>
        <w:t>供应品和共同体内部采购附录</w:t>
      </w:r>
      <w:r w:rsidRPr="00B4164F">
        <w:rPr>
          <w:sz w:val="24"/>
          <w:szCs w:val="24"/>
        </w:rPr>
        <w:t>2第53点所述货物，其中供应品</w:t>
      </w:r>
    </w:p>
    <w:p w14:paraId="5D34B984" w14:textId="7CA249DD" w:rsidR="00B4164F" w:rsidRPr="00B4164F" w:rsidRDefault="00B4164F" w:rsidP="00B4164F">
      <w:pPr>
        <w:snapToGrid w:val="0"/>
        <w:rPr>
          <w:sz w:val="24"/>
          <w:szCs w:val="24"/>
        </w:rPr>
      </w:pPr>
      <w:r w:rsidRPr="00B4164F">
        <w:rPr>
          <w:sz w:val="24"/>
          <w:szCs w:val="24"/>
        </w:rPr>
        <w:t>a)</w:t>
      </w:r>
      <w:r w:rsidRPr="00B4164F">
        <w:rPr>
          <w:rFonts w:hint="eastAsia"/>
          <w:sz w:val="24"/>
          <w:szCs w:val="24"/>
        </w:rPr>
        <w:t>由对象的作者或其法定继承人生效，或</w:t>
      </w:r>
    </w:p>
    <w:p w14:paraId="72B77AF4" w14:textId="777F0EBD" w:rsidR="00B4164F" w:rsidRPr="00B4164F" w:rsidRDefault="00B4164F" w:rsidP="00B4164F">
      <w:pPr>
        <w:snapToGrid w:val="0"/>
        <w:rPr>
          <w:sz w:val="24"/>
          <w:szCs w:val="24"/>
        </w:rPr>
      </w:pPr>
      <w:r w:rsidRPr="00B4164F">
        <w:rPr>
          <w:sz w:val="24"/>
          <w:szCs w:val="24"/>
        </w:rPr>
        <w:t>b)</w:t>
      </w:r>
      <w:r w:rsidRPr="00B4164F">
        <w:rPr>
          <w:rFonts w:hint="eastAsia"/>
          <w:sz w:val="24"/>
          <w:szCs w:val="24"/>
        </w:rPr>
        <w:t>由非经销商的企业家（§</w:t>
      </w:r>
      <w:r w:rsidRPr="00B4164F">
        <w:rPr>
          <w:sz w:val="24"/>
          <w:szCs w:val="24"/>
        </w:rPr>
        <w:t>25a第1段第1句第2句）和货物生效</w:t>
      </w:r>
    </w:p>
    <w:p w14:paraId="64D4A875" w14:textId="100AC2F1" w:rsidR="00B4164F" w:rsidRPr="00B4164F" w:rsidRDefault="00B4164F" w:rsidP="00B4164F">
      <w:pPr>
        <w:snapToGrid w:val="0"/>
        <w:rPr>
          <w:sz w:val="24"/>
          <w:szCs w:val="24"/>
        </w:rPr>
      </w:pPr>
      <w:r w:rsidRPr="00B4164F">
        <w:rPr>
          <w:sz w:val="24"/>
          <w:szCs w:val="24"/>
        </w:rPr>
        <w:t>aa）</w:t>
      </w:r>
      <w:r w:rsidRPr="00B4164F">
        <w:rPr>
          <w:rFonts w:hint="eastAsia"/>
          <w:sz w:val="24"/>
          <w:szCs w:val="24"/>
        </w:rPr>
        <w:t>已由运营商引入共同体领土，</w:t>
      </w:r>
    </w:p>
    <w:p w14:paraId="7E167C74" w14:textId="6588CA98" w:rsidR="00B4164F" w:rsidRPr="00B4164F" w:rsidRDefault="005659C4"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由其作者或其法定继承人交付给企业家，或</w:t>
      </w:r>
    </w:p>
    <w:p w14:paraId="11A9FCC3" w14:textId="3C55F055" w:rsidR="00B4164F" w:rsidRPr="00B4164F" w:rsidRDefault="005659C4"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已使贸易商有权全额扣除进项税额</w:t>
      </w:r>
      <w:r w:rsidR="00B4164F" w:rsidRPr="00B4164F">
        <w:rPr>
          <w:sz w:val="24"/>
          <w:szCs w:val="24"/>
        </w:rPr>
        <w:t>;</w:t>
      </w:r>
    </w:p>
    <w:p w14:paraId="12D33921" w14:textId="6065730D" w:rsidR="00B4164F" w:rsidRPr="00B4164F" w:rsidRDefault="00B4164F" w:rsidP="00B4164F">
      <w:pPr>
        <w:snapToGrid w:val="0"/>
        <w:rPr>
          <w:sz w:val="24"/>
          <w:szCs w:val="24"/>
        </w:rPr>
      </w:pPr>
      <w:r w:rsidRPr="00B4164F">
        <w:rPr>
          <w:sz w:val="24"/>
          <w:szCs w:val="24"/>
        </w:rPr>
        <w:t>14.</w:t>
      </w:r>
      <w:r w:rsidRPr="00B4164F">
        <w:rPr>
          <w:rFonts w:hint="eastAsia"/>
          <w:sz w:val="24"/>
          <w:szCs w:val="24"/>
        </w:rPr>
        <w:t>以电子形式提供附录</w:t>
      </w:r>
      <w:r w:rsidRPr="00B4164F">
        <w:rPr>
          <w:sz w:val="24"/>
          <w:szCs w:val="24"/>
        </w:rPr>
        <w:t>2第49（a）至（e）点和第50点所述产品，无论该产品是否也在物理介质上提供，但完全或主要由视频内容或可听音乐组成的出版物除外。根据当前适用版本的《青少年保护法》第15条第1款至第3款和第6条，作为承运人媒体对未成年人有害或信息义务受到限制的产品，以及完全或基本上用于广告目的的出版物，包括旅游广告，也排除在外。还应鼓励提供对载有大量电子书、报纸或期刊或其部分内容的数据库的访问;</w:t>
      </w:r>
    </w:p>
    <w:p w14:paraId="4ED2BA53" w14:textId="2EFBA672" w:rsidR="00B4164F" w:rsidRPr="00B4164F" w:rsidRDefault="00B4164F" w:rsidP="00B4164F">
      <w:pPr>
        <w:snapToGrid w:val="0"/>
        <w:rPr>
          <w:sz w:val="24"/>
          <w:szCs w:val="24"/>
        </w:rPr>
      </w:pPr>
      <w:r w:rsidRPr="00B4164F">
        <w:rPr>
          <w:sz w:val="24"/>
          <w:szCs w:val="24"/>
        </w:rPr>
        <w:t>15.2020年6月30日后至2023年1月1日前提供的酒店及餐饮服务，但饮料供应除外。</w:t>
      </w:r>
    </w:p>
    <w:p w14:paraId="662DC9CA" w14:textId="20F0A90D" w:rsidR="00B4164F" w:rsidRPr="00B4164F" w:rsidRDefault="00B4164F" w:rsidP="00B4164F">
      <w:pPr>
        <w:snapToGrid w:val="0"/>
        <w:rPr>
          <w:sz w:val="24"/>
          <w:szCs w:val="24"/>
        </w:rPr>
      </w:pPr>
      <w:r w:rsidRPr="00B4164F">
        <w:rPr>
          <w:sz w:val="24"/>
          <w:szCs w:val="24"/>
        </w:rPr>
        <w:t>-----*)</w:t>
      </w:r>
      <w:r w:rsidRPr="00B4164F">
        <w:rPr>
          <w:rFonts w:hint="eastAsia"/>
          <w:sz w:val="24"/>
          <w:szCs w:val="24"/>
        </w:rPr>
        <w:t>§</w:t>
      </w:r>
      <w:r w:rsidRPr="00B4164F">
        <w:rPr>
          <w:sz w:val="24"/>
          <w:szCs w:val="24"/>
        </w:rPr>
        <w:t>12第2款第10项：根据经2007年12月20日I3150第8条第9G款修订的§28第4款，适用以下版本：</w:t>
      </w:r>
    </w:p>
    <w:p w14:paraId="05A33935" w14:textId="77777777" w:rsidR="00B4164F" w:rsidRPr="00B4164F" w:rsidRDefault="00B4164F" w:rsidP="00B4164F">
      <w:pPr>
        <w:snapToGrid w:val="0"/>
        <w:rPr>
          <w:sz w:val="24"/>
          <w:szCs w:val="24"/>
        </w:rPr>
      </w:pPr>
      <w:r w:rsidRPr="00B4164F">
        <w:rPr>
          <w:sz w:val="24"/>
          <w:szCs w:val="24"/>
        </w:rPr>
        <w:t>"10.</w:t>
      </w:r>
    </w:p>
    <w:p w14:paraId="7534E403" w14:textId="5BB79168" w:rsidR="00B4164F" w:rsidRPr="00B4164F" w:rsidRDefault="00B4164F" w:rsidP="00B4164F">
      <w:pPr>
        <w:snapToGrid w:val="0"/>
        <w:rPr>
          <w:sz w:val="24"/>
          <w:szCs w:val="24"/>
        </w:rPr>
      </w:pPr>
      <w:r w:rsidRPr="00B4164F">
        <w:rPr>
          <w:sz w:val="24"/>
          <w:szCs w:val="24"/>
        </w:rPr>
        <w:t>a)</w:t>
      </w:r>
      <w:r w:rsidRPr="00B4164F">
        <w:rPr>
          <w:rFonts w:hint="eastAsia"/>
          <w:sz w:val="24"/>
          <w:szCs w:val="24"/>
        </w:rPr>
        <w:t>船舶运输乘客，</w:t>
      </w:r>
    </w:p>
    <w:p w14:paraId="19A35F8E" w14:textId="2C521B20" w:rsidR="00B4164F" w:rsidRPr="00B4164F" w:rsidRDefault="00B4164F" w:rsidP="00B4164F">
      <w:pPr>
        <w:snapToGrid w:val="0"/>
        <w:rPr>
          <w:sz w:val="24"/>
          <w:szCs w:val="24"/>
        </w:rPr>
      </w:pPr>
      <w:r w:rsidRPr="00B4164F">
        <w:rPr>
          <w:sz w:val="24"/>
          <w:szCs w:val="24"/>
        </w:rPr>
        <w:t>b)</w:t>
      </w:r>
      <w:r w:rsidRPr="00B4164F">
        <w:rPr>
          <w:rFonts w:hint="eastAsia"/>
          <w:sz w:val="24"/>
          <w:szCs w:val="24"/>
        </w:rPr>
        <w:t>通过铁路，无轨电车，授权的常规机动车辆，出租车，缆车和其他各种机械升降机以及渡轮运输乘客</w:t>
      </w:r>
    </w:p>
    <w:p w14:paraId="227F0D10" w14:textId="64E75405" w:rsidR="00B4164F" w:rsidRPr="00B4164F" w:rsidRDefault="00B4164F" w:rsidP="00B4164F">
      <w:pPr>
        <w:snapToGrid w:val="0"/>
        <w:rPr>
          <w:sz w:val="24"/>
          <w:szCs w:val="24"/>
        </w:rPr>
      </w:pPr>
      <w:r w:rsidRPr="00B4164F">
        <w:rPr>
          <w:sz w:val="24"/>
          <w:szCs w:val="24"/>
        </w:rPr>
        <w:t>aa）</w:t>
      </w:r>
      <w:r w:rsidRPr="00B4164F">
        <w:rPr>
          <w:rFonts w:hint="eastAsia"/>
          <w:sz w:val="24"/>
          <w:szCs w:val="24"/>
        </w:rPr>
        <w:t>在自治市内，或</w:t>
      </w:r>
    </w:p>
    <w:p w14:paraId="44A0FBAA" w14:textId="3CC814FD" w:rsidR="00B4164F" w:rsidRPr="00B4164F" w:rsidRDefault="00C956DE"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如果行程不超过</w:t>
      </w:r>
      <w:r w:rsidR="00B4164F" w:rsidRPr="00B4164F">
        <w:rPr>
          <w:sz w:val="24"/>
          <w:szCs w:val="24"/>
        </w:rPr>
        <w:t>50公里。</w:t>
      </w:r>
    </w:p>
    <w:p w14:paraId="6EE381B2" w14:textId="77777777" w:rsidR="00B4164F" w:rsidRPr="00B4164F" w:rsidRDefault="00B4164F" w:rsidP="00B4164F">
      <w:pPr>
        <w:snapToGrid w:val="0"/>
        <w:rPr>
          <w:sz w:val="24"/>
          <w:szCs w:val="24"/>
        </w:rPr>
      </w:pPr>
      <w:r w:rsidRPr="00B4164F">
        <w:rPr>
          <w:rFonts w:hint="eastAsia"/>
          <w:sz w:val="24"/>
          <w:szCs w:val="24"/>
        </w:rPr>
        <w:t>脚注</w:t>
      </w:r>
    </w:p>
    <w:p w14:paraId="28F37ACF" w14:textId="47226342" w:rsidR="00B4164F" w:rsidRPr="00B4164F" w:rsidRDefault="00B4164F" w:rsidP="00B4164F">
      <w:pPr>
        <w:snapToGrid w:val="0"/>
        <w:rPr>
          <w:sz w:val="24"/>
          <w:szCs w:val="24"/>
        </w:rPr>
      </w:pPr>
      <w:r w:rsidRPr="00B4164F">
        <w:rPr>
          <w:rFonts w:hint="eastAsia"/>
          <w:sz w:val="24"/>
          <w:szCs w:val="24"/>
        </w:rPr>
        <w:t>（</w:t>
      </w:r>
      <w:r w:rsidRPr="00B4164F">
        <w:rPr>
          <w:sz w:val="24"/>
          <w:szCs w:val="24"/>
        </w:rPr>
        <w:t>+++§12：有关申请，请参见§28+++）</w:t>
      </w:r>
    </w:p>
    <w:p w14:paraId="1FBB1578" w14:textId="20F13C79" w:rsidR="00B4164F" w:rsidRPr="00B4164F" w:rsidRDefault="00B4164F" w:rsidP="00B4164F">
      <w:pPr>
        <w:snapToGrid w:val="0"/>
        <w:rPr>
          <w:sz w:val="24"/>
          <w:szCs w:val="24"/>
        </w:rPr>
      </w:pPr>
    </w:p>
    <w:p w14:paraId="67334DE5" w14:textId="6D06826C" w:rsidR="00B4164F" w:rsidRPr="00B4164F" w:rsidRDefault="00B4164F" w:rsidP="00B4164F">
      <w:pPr>
        <w:snapToGrid w:val="0"/>
        <w:rPr>
          <w:sz w:val="24"/>
          <w:szCs w:val="24"/>
        </w:rPr>
      </w:pPr>
      <w:r w:rsidRPr="00B4164F">
        <w:rPr>
          <w:rFonts w:hint="eastAsia"/>
          <w:sz w:val="24"/>
          <w:szCs w:val="24"/>
        </w:rPr>
        <w:t>§</w:t>
      </w:r>
      <w:r w:rsidRPr="00B4164F">
        <w:rPr>
          <w:sz w:val="24"/>
          <w:szCs w:val="24"/>
        </w:rPr>
        <w:t>13税种来源</w:t>
      </w:r>
    </w:p>
    <w:p w14:paraId="364037F6" w14:textId="39472C71" w:rsidR="00B4164F" w:rsidRPr="00B4164F" w:rsidRDefault="00C956DE" w:rsidP="00B4164F">
      <w:pPr>
        <w:snapToGrid w:val="0"/>
        <w:rPr>
          <w:sz w:val="24"/>
          <w:szCs w:val="24"/>
        </w:rPr>
      </w:pPr>
      <w:r>
        <w:rPr>
          <w:rFonts w:hint="eastAsia"/>
          <w:sz w:val="24"/>
          <w:szCs w:val="24"/>
        </w:rPr>
        <w:lastRenderedPageBreak/>
        <w:t>（1）</w:t>
      </w:r>
      <w:r w:rsidR="00B4164F" w:rsidRPr="00B4164F">
        <w:rPr>
          <w:rFonts w:hint="eastAsia"/>
          <w:sz w:val="24"/>
          <w:szCs w:val="24"/>
        </w:rPr>
        <w:t>征税：</w:t>
      </w:r>
    </w:p>
    <w:p w14:paraId="67ECC612" w14:textId="62D9F876" w:rsidR="00B4164F" w:rsidRPr="00B4164F" w:rsidRDefault="00B4164F" w:rsidP="00B4164F">
      <w:pPr>
        <w:snapToGrid w:val="0"/>
        <w:rPr>
          <w:sz w:val="24"/>
          <w:szCs w:val="24"/>
        </w:rPr>
      </w:pPr>
      <w:r w:rsidRPr="00B4164F">
        <w:rPr>
          <w:sz w:val="24"/>
          <w:szCs w:val="24"/>
        </w:rPr>
        <w:t>1.</w:t>
      </w:r>
      <w:r w:rsidRPr="00B4164F">
        <w:rPr>
          <w:rFonts w:hint="eastAsia"/>
          <w:sz w:val="24"/>
          <w:szCs w:val="24"/>
        </w:rPr>
        <w:t>用于交付和其他服务</w:t>
      </w:r>
    </w:p>
    <w:p w14:paraId="6150B961" w14:textId="2E0193DF" w:rsidR="00B4164F" w:rsidRPr="00B4164F" w:rsidRDefault="00B4164F" w:rsidP="00B4164F">
      <w:pPr>
        <w:snapToGrid w:val="0"/>
        <w:rPr>
          <w:sz w:val="24"/>
          <w:szCs w:val="24"/>
        </w:rPr>
      </w:pPr>
      <w:r w:rsidRPr="00B4164F">
        <w:rPr>
          <w:sz w:val="24"/>
          <w:szCs w:val="24"/>
        </w:rPr>
        <w:t>a)</w:t>
      </w:r>
      <w:r w:rsidRPr="00B4164F">
        <w:rPr>
          <w:rFonts w:hint="eastAsia"/>
          <w:sz w:val="24"/>
          <w:szCs w:val="24"/>
        </w:rPr>
        <w:t>在提供服务的预登记期结束时，根据商定的费用（§</w:t>
      </w:r>
      <w:r w:rsidRPr="00B4164F">
        <w:rPr>
          <w:sz w:val="24"/>
          <w:szCs w:val="24"/>
        </w:rPr>
        <w:t>16第1句第1句）计算税款。这也适用于部分服务。如果为经济上可分割服务的某些部分单独商定费用，则存在这些费用。在这方面，如果在履行服务或部分服务之前收到报酬的对价或部分报酬，则应在收到报酬或部分报酬的申报前期结束时缴纳税款：</w:t>
      </w:r>
    </w:p>
    <w:p w14:paraId="1114C194" w14:textId="49E9B4A4" w:rsidR="00B4164F" w:rsidRPr="00B4164F" w:rsidRDefault="00B4164F" w:rsidP="00B4164F">
      <w:pPr>
        <w:snapToGrid w:val="0"/>
        <w:rPr>
          <w:sz w:val="24"/>
          <w:szCs w:val="24"/>
        </w:rPr>
      </w:pPr>
      <w:r w:rsidRPr="00B4164F">
        <w:rPr>
          <w:sz w:val="24"/>
          <w:szCs w:val="24"/>
        </w:rPr>
        <w:t>b)</w:t>
      </w:r>
      <w:r w:rsidRPr="00B4164F">
        <w:rPr>
          <w:rFonts w:hint="eastAsia"/>
          <w:sz w:val="24"/>
          <w:szCs w:val="24"/>
        </w:rPr>
        <w:t>根据收取费用的申报前期结束时收取的费用（§</w:t>
      </w:r>
      <w:r w:rsidRPr="00B4164F">
        <w:rPr>
          <w:sz w:val="24"/>
          <w:szCs w:val="24"/>
        </w:rPr>
        <w:t>20）计算税款，</w:t>
      </w:r>
    </w:p>
    <w:p w14:paraId="622C3CF3" w14:textId="25C3D70A" w:rsidR="00B4164F" w:rsidRPr="00B4164F" w:rsidRDefault="00B4164F" w:rsidP="00B4164F">
      <w:pPr>
        <w:snapToGrid w:val="0"/>
        <w:rPr>
          <w:sz w:val="24"/>
          <w:szCs w:val="24"/>
        </w:rPr>
      </w:pPr>
      <w:r w:rsidRPr="00B4164F">
        <w:rPr>
          <w:sz w:val="24"/>
          <w:szCs w:val="24"/>
        </w:rPr>
        <w:t>c)</w:t>
      </w:r>
      <w:r w:rsidRPr="00B4164F">
        <w:rPr>
          <w:rFonts w:hint="eastAsia"/>
          <w:sz w:val="24"/>
          <w:szCs w:val="24"/>
        </w:rPr>
        <w:t>在公共汽车和长途汽车进入国家领土时根据第</w:t>
      </w:r>
      <w:r w:rsidRPr="00B4164F">
        <w:rPr>
          <w:sz w:val="24"/>
          <w:szCs w:val="24"/>
        </w:rPr>
        <w:t>16（5）段征收个人运输税的情况下，</w:t>
      </w:r>
    </w:p>
    <w:p w14:paraId="4D60DD35" w14:textId="651D5DD7" w:rsidR="00B4164F" w:rsidRPr="00B4164F" w:rsidRDefault="00B4164F" w:rsidP="00B4164F">
      <w:pPr>
        <w:snapToGrid w:val="0"/>
        <w:rPr>
          <w:sz w:val="24"/>
          <w:szCs w:val="24"/>
        </w:rPr>
      </w:pPr>
      <w:r w:rsidRPr="00B4164F">
        <w:rPr>
          <w:sz w:val="24"/>
          <w:szCs w:val="24"/>
        </w:rPr>
        <w:t>d)</w:t>
      </w:r>
      <w:r w:rsidRPr="00B4164F">
        <w:rPr>
          <w:rFonts w:hint="eastAsia"/>
          <w:sz w:val="24"/>
          <w:szCs w:val="24"/>
        </w:rPr>
        <w:t>在第</w:t>
      </w:r>
      <w:r w:rsidRPr="00B4164F">
        <w:rPr>
          <w:sz w:val="24"/>
          <w:szCs w:val="24"/>
        </w:rPr>
        <w:t>18（4c）段所述的情况下，在第16（1a）段第一句所述的纳税期结束时，提供服务，</w:t>
      </w:r>
    </w:p>
    <w:p w14:paraId="30162176" w14:textId="32A5FEB0" w:rsidR="00B4164F" w:rsidRPr="00B4164F" w:rsidRDefault="00B4164F" w:rsidP="00B4164F">
      <w:pPr>
        <w:snapToGrid w:val="0"/>
        <w:rPr>
          <w:sz w:val="24"/>
          <w:szCs w:val="24"/>
        </w:rPr>
      </w:pPr>
      <w:r w:rsidRPr="00B4164F">
        <w:rPr>
          <w:sz w:val="24"/>
          <w:szCs w:val="24"/>
        </w:rPr>
        <w:t>e)</w:t>
      </w:r>
      <w:r w:rsidRPr="00B4164F">
        <w:rPr>
          <w:rFonts w:hint="eastAsia"/>
          <w:sz w:val="24"/>
          <w:szCs w:val="24"/>
        </w:rPr>
        <w:t>在第</w:t>
      </w:r>
      <w:r w:rsidRPr="00B4164F">
        <w:rPr>
          <w:sz w:val="24"/>
          <w:szCs w:val="24"/>
        </w:rPr>
        <w:t>18（4e）段所述的情况下，在第16（1b）段所述的纳税期结束时，第一句中，履行了利益，</w:t>
      </w:r>
    </w:p>
    <w:p w14:paraId="2FD6B459" w14:textId="252869E6" w:rsidR="00B4164F" w:rsidRPr="00B4164F" w:rsidRDefault="00B4164F" w:rsidP="00B4164F">
      <w:pPr>
        <w:snapToGrid w:val="0"/>
        <w:rPr>
          <w:sz w:val="24"/>
          <w:szCs w:val="24"/>
        </w:rPr>
      </w:pPr>
      <w:r w:rsidRPr="00B4164F">
        <w:rPr>
          <w:sz w:val="24"/>
          <w:szCs w:val="24"/>
        </w:rPr>
        <w:t>f)</w:t>
      </w:r>
      <w:r w:rsidRPr="00B4164F">
        <w:rPr>
          <w:rFonts w:hint="eastAsia"/>
          <w:sz w:val="24"/>
          <w:szCs w:val="24"/>
        </w:rPr>
        <w:t>在根据第</w:t>
      </w:r>
      <w:r w:rsidRPr="00B4164F">
        <w:rPr>
          <w:sz w:val="24"/>
          <w:szCs w:val="24"/>
        </w:rPr>
        <w:t>16（1c）句第1节所述的纳税期结束时，在履行利益的情况下，</w:t>
      </w:r>
    </w:p>
    <w:p w14:paraId="320951DE" w14:textId="15C4B748" w:rsidR="00B4164F" w:rsidRPr="00B4164F" w:rsidRDefault="00B4164F" w:rsidP="00B4164F">
      <w:pPr>
        <w:snapToGrid w:val="0"/>
        <w:rPr>
          <w:sz w:val="24"/>
          <w:szCs w:val="24"/>
        </w:rPr>
      </w:pPr>
      <w:r w:rsidRPr="00B4164F">
        <w:rPr>
          <w:sz w:val="24"/>
          <w:szCs w:val="24"/>
        </w:rPr>
        <w:t>g)</w:t>
      </w:r>
      <w:r w:rsidRPr="00B4164F">
        <w:rPr>
          <w:rFonts w:hint="eastAsia"/>
          <w:sz w:val="24"/>
          <w:szCs w:val="24"/>
        </w:rPr>
        <w:t>在§</w:t>
      </w:r>
      <w:r w:rsidRPr="00B4164F">
        <w:rPr>
          <w:sz w:val="24"/>
          <w:szCs w:val="24"/>
        </w:rPr>
        <w:t>18j中提到的情况下，根据履行服务的§16（1d）句子1，在纳税期结束时，根据第</w:t>
      </w:r>
      <w:proofErr w:type="spellStart"/>
      <w:r w:rsidRPr="00B4164F">
        <w:rPr>
          <w:sz w:val="24"/>
          <w:szCs w:val="24"/>
        </w:rPr>
        <w:t>i</w:t>
      </w:r>
      <w:proofErr w:type="spellEnd"/>
      <w:r w:rsidRPr="00B4164F">
        <w:rPr>
          <w:sz w:val="24"/>
          <w:szCs w:val="24"/>
        </w:rPr>
        <w:t>项，</w:t>
      </w:r>
    </w:p>
    <w:p w14:paraId="6CD3C7AF" w14:textId="4D4E138E" w:rsidR="00B4164F" w:rsidRPr="00B4164F" w:rsidRDefault="00B4164F" w:rsidP="00B4164F">
      <w:pPr>
        <w:snapToGrid w:val="0"/>
        <w:rPr>
          <w:sz w:val="24"/>
          <w:szCs w:val="24"/>
        </w:rPr>
      </w:pPr>
      <w:r w:rsidRPr="00B4164F">
        <w:rPr>
          <w:sz w:val="24"/>
          <w:szCs w:val="24"/>
        </w:rPr>
        <w:t>h)</w:t>
      </w:r>
      <w:r w:rsidRPr="00B4164F">
        <w:rPr>
          <w:rFonts w:hint="eastAsia"/>
          <w:sz w:val="24"/>
          <w:szCs w:val="24"/>
        </w:rPr>
        <w:t>在税期结束时，在税期结束时，根据交货的§</w:t>
      </w:r>
      <w:r w:rsidRPr="00B4164F">
        <w:rPr>
          <w:sz w:val="24"/>
          <w:szCs w:val="24"/>
        </w:rPr>
        <w:t>16第1e款第1句所述情况;货物应被视为在接受付款时已交付，</w:t>
      </w:r>
    </w:p>
    <w:p w14:paraId="0C414404" w14:textId="47510594" w:rsidR="00B4164F" w:rsidRPr="00B4164F" w:rsidRDefault="00B4164F" w:rsidP="00B4164F">
      <w:pPr>
        <w:snapToGrid w:val="0"/>
        <w:rPr>
          <w:sz w:val="24"/>
          <w:szCs w:val="24"/>
        </w:rPr>
      </w:pPr>
      <w:proofErr w:type="spellStart"/>
      <w:r w:rsidRPr="00B4164F">
        <w:rPr>
          <w:sz w:val="24"/>
          <w:szCs w:val="24"/>
        </w:rPr>
        <w:t>i</w:t>
      </w:r>
      <w:proofErr w:type="spellEnd"/>
      <w:r w:rsidRPr="00B4164F">
        <w:rPr>
          <w:sz w:val="24"/>
          <w:szCs w:val="24"/>
        </w:rPr>
        <w:t>)</w:t>
      </w:r>
      <w:r w:rsidRPr="00B4164F">
        <w:rPr>
          <w:rFonts w:hint="eastAsia"/>
          <w:sz w:val="24"/>
          <w:szCs w:val="24"/>
        </w:rPr>
        <w:t>在第</w:t>
      </w:r>
      <w:r w:rsidRPr="00B4164F">
        <w:rPr>
          <w:sz w:val="24"/>
          <w:szCs w:val="24"/>
        </w:rPr>
        <w:t>3（3a）款所述的情况下，在接受付款时;</w:t>
      </w:r>
    </w:p>
    <w:p w14:paraId="70FC306F" w14:textId="338BEB9D" w:rsidR="00B4164F" w:rsidRPr="00B4164F" w:rsidRDefault="00B4164F" w:rsidP="00B4164F">
      <w:pPr>
        <w:snapToGrid w:val="0"/>
        <w:rPr>
          <w:sz w:val="24"/>
          <w:szCs w:val="24"/>
        </w:rPr>
      </w:pPr>
      <w:r w:rsidRPr="00B4164F">
        <w:rPr>
          <w:sz w:val="24"/>
          <w:szCs w:val="24"/>
        </w:rPr>
        <w:t>2.</w:t>
      </w:r>
      <w:r w:rsidRPr="00B4164F">
        <w:rPr>
          <w:rFonts w:hint="eastAsia"/>
          <w:sz w:val="24"/>
          <w:szCs w:val="24"/>
        </w:rPr>
        <w:t>在执行这些服务的预注册期结束时，对于§</w:t>
      </w:r>
      <w:r w:rsidRPr="00B4164F">
        <w:rPr>
          <w:sz w:val="24"/>
          <w:szCs w:val="24"/>
        </w:rPr>
        <w:t>3（1b）和（9a）所指的服务;</w:t>
      </w:r>
    </w:p>
    <w:p w14:paraId="0F8B006B" w14:textId="19DAA607" w:rsidR="00B4164F" w:rsidRPr="00B4164F" w:rsidRDefault="00B4164F" w:rsidP="00B4164F">
      <w:pPr>
        <w:snapToGrid w:val="0"/>
        <w:rPr>
          <w:sz w:val="24"/>
          <w:szCs w:val="24"/>
        </w:rPr>
      </w:pPr>
      <w:r w:rsidRPr="00B4164F">
        <w:rPr>
          <w:sz w:val="24"/>
          <w:szCs w:val="24"/>
        </w:rPr>
        <w:t>3.</w:t>
      </w:r>
      <w:r w:rsidRPr="00B4164F">
        <w:rPr>
          <w:rFonts w:hint="eastAsia"/>
          <w:sz w:val="24"/>
          <w:szCs w:val="24"/>
        </w:rPr>
        <w:t>在开具发票时§</w:t>
      </w:r>
      <w:r w:rsidRPr="00B4164F">
        <w:rPr>
          <w:sz w:val="24"/>
          <w:szCs w:val="24"/>
        </w:rPr>
        <w:t>14c所述的情况下;</w:t>
      </w:r>
    </w:p>
    <w:p w14:paraId="0BD79108" w14:textId="3D27B91D" w:rsidR="00B4164F" w:rsidRPr="00B4164F" w:rsidRDefault="00B4164F" w:rsidP="00B4164F">
      <w:pPr>
        <w:snapToGrid w:val="0"/>
        <w:rPr>
          <w:sz w:val="24"/>
          <w:szCs w:val="24"/>
        </w:rPr>
      </w:pPr>
      <w:r w:rsidRPr="00B4164F">
        <w:rPr>
          <w:sz w:val="24"/>
          <w:szCs w:val="24"/>
        </w:rPr>
        <w:t>4.</w:t>
      </w:r>
      <w:r w:rsidRPr="00B4164F">
        <w:rPr>
          <w:rFonts w:hint="eastAsia"/>
          <w:sz w:val="24"/>
          <w:szCs w:val="24"/>
        </w:rPr>
        <w:t>（略）</w:t>
      </w:r>
    </w:p>
    <w:p w14:paraId="2393A601" w14:textId="0D78DF79" w:rsidR="00B4164F" w:rsidRPr="00B4164F" w:rsidRDefault="00B4164F" w:rsidP="00B4164F">
      <w:pPr>
        <w:snapToGrid w:val="0"/>
        <w:rPr>
          <w:sz w:val="24"/>
          <w:szCs w:val="24"/>
        </w:rPr>
      </w:pPr>
      <w:r w:rsidRPr="00B4164F">
        <w:rPr>
          <w:sz w:val="24"/>
          <w:szCs w:val="24"/>
        </w:rPr>
        <w:t>5.</w:t>
      </w:r>
      <w:r w:rsidRPr="00B4164F">
        <w:rPr>
          <w:rFonts w:hint="eastAsia"/>
          <w:sz w:val="24"/>
          <w:szCs w:val="24"/>
        </w:rPr>
        <w:t>在§</w:t>
      </w:r>
      <w:r w:rsidRPr="00B4164F">
        <w:rPr>
          <w:sz w:val="24"/>
          <w:szCs w:val="24"/>
        </w:rPr>
        <w:t>17第1节第1句第6句的情况下，在发生评估基础变化的预先通知期结束时;</w:t>
      </w:r>
    </w:p>
    <w:p w14:paraId="2488B240" w14:textId="3C5BD645" w:rsidR="00B4164F" w:rsidRPr="00B4164F" w:rsidRDefault="00B4164F" w:rsidP="00B4164F">
      <w:pPr>
        <w:snapToGrid w:val="0"/>
        <w:rPr>
          <w:sz w:val="24"/>
          <w:szCs w:val="24"/>
        </w:rPr>
      </w:pPr>
      <w:r w:rsidRPr="00B4164F">
        <w:rPr>
          <w:sz w:val="24"/>
          <w:szCs w:val="24"/>
        </w:rPr>
        <w:t>6.</w:t>
      </w:r>
      <w:r w:rsidRPr="00B4164F">
        <w:rPr>
          <w:rFonts w:hint="eastAsia"/>
          <w:sz w:val="24"/>
          <w:szCs w:val="24"/>
        </w:rPr>
        <w:t>对于在发票开具的§</w:t>
      </w:r>
      <w:r w:rsidRPr="00B4164F">
        <w:rPr>
          <w:sz w:val="24"/>
          <w:szCs w:val="24"/>
        </w:rPr>
        <w:t>1a所指的共同体内部收购，但最迟在收购后的日历月结束时;</w:t>
      </w:r>
    </w:p>
    <w:p w14:paraId="2BC180CF" w14:textId="3E848F93" w:rsidR="00B4164F" w:rsidRPr="00B4164F" w:rsidRDefault="00B4164F" w:rsidP="00B4164F">
      <w:pPr>
        <w:snapToGrid w:val="0"/>
        <w:rPr>
          <w:sz w:val="24"/>
          <w:szCs w:val="24"/>
        </w:rPr>
      </w:pPr>
      <w:r w:rsidRPr="00B4164F">
        <w:rPr>
          <w:sz w:val="24"/>
          <w:szCs w:val="24"/>
        </w:rPr>
        <w:t>7.</w:t>
      </w:r>
      <w:r w:rsidRPr="00B4164F">
        <w:rPr>
          <w:rFonts w:hint="eastAsia"/>
          <w:sz w:val="24"/>
          <w:szCs w:val="24"/>
        </w:rPr>
        <w:t>在购买之日根据§</w:t>
      </w:r>
      <w:r w:rsidRPr="00B4164F">
        <w:rPr>
          <w:sz w:val="24"/>
          <w:szCs w:val="24"/>
        </w:rPr>
        <w:t>1b的规定在共同体内部购买新车辆;</w:t>
      </w:r>
    </w:p>
    <w:p w14:paraId="339CD345" w14:textId="48C96074" w:rsidR="00B4164F" w:rsidRPr="00B4164F" w:rsidRDefault="00B4164F" w:rsidP="00B4164F">
      <w:pPr>
        <w:snapToGrid w:val="0"/>
        <w:rPr>
          <w:sz w:val="24"/>
          <w:szCs w:val="24"/>
        </w:rPr>
      </w:pPr>
      <w:r w:rsidRPr="00B4164F">
        <w:rPr>
          <w:sz w:val="24"/>
          <w:szCs w:val="24"/>
        </w:rPr>
        <w:t>8.</w:t>
      </w:r>
      <w:r w:rsidRPr="00B4164F">
        <w:rPr>
          <w:rFonts w:hint="eastAsia"/>
          <w:sz w:val="24"/>
          <w:szCs w:val="24"/>
        </w:rPr>
        <w:t>在§</w:t>
      </w:r>
      <w:r w:rsidRPr="00B4164F">
        <w:rPr>
          <w:sz w:val="24"/>
          <w:szCs w:val="24"/>
        </w:rPr>
        <w:t>6a（4）第2句的情况下，在进行交付时;</w:t>
      </w:r>
    </w:p>
    <w:p w14:paraId="1F62686B" w14:textId="798F3454" w:rsidR="00B4164F" w:rsidRPr="00B4164F" w:rsidRDefault="00B4164F" w:rsidP="00B4164F">
      <w:pPr>
        <w:snapToGrid w:val="0"/>
        <w:rPr>
          <w:sz w:val="24"/>
          <w:szCs w:val="24"/>
        </w:rPr>
      </w:pPr>
      <w:r w:rsidRPr="00B4164F">
        <w:rPr>
          <w:sz w:val="24"/>
          <w:szCs w:val="24"/>
        </w:rPr>
        <w:t>9.</w:t>
      </w:r>
      <w:r w:rsidRPr="00B4164F">
        <w:rPr>
          <w:rFonts w:hint="eastAsia"/>
          <w:sz w:val="24"/>
          <w:szCs w:val="24"/>
        </w:rPr>
        <w:t>在§</w:t>
      </w:r>
      <w:r w:rsidRPr="00B4164F">
        <w:rPr>
          <w:sz w:val="24"/>
          <w:szCs w:val="24"/>
        </w:rPr>
        <w:t>4no.4a句子1字母的情况下，在货物从增值税仓库外包的预先申报期结束时的句子2。</w:t>
      </w:r>
    </w:p>
    <w:p w14:paraId="1D4CA6D1" w14:textId="746B132F" w:rsidR="00B4164F" w:rsidRPr="00B4164F" w:rsidRDefault="00B4164F" w:rsidP="00B4164F">
      <w:pPr>
        <w:snapToGrid w:val="0"/>
        <w:rPr>
          <w:sz w:val="24"/>
          <w:szCs w:val="24"/>
        </w:rPr>
      </w:pPr>
      <w:r w:rsidRPr="00B4164F">
        <w:rPr>
          <w:rFonts w:hint="eastAsia"/>
          <w:sz w:val="24"/>
          <w:szCs w:val="24"/>
        </w:rPr>
        <w:t>（</w:t>
      </w:r>
      <w:r w:rsidRPr="00B4164F">
        <w:rPr>
          <w:sz w:val="24"/>
          <w:szCs w:val="24"/>
        </w:rPr>
        <w:t>2）第21条第（2）款适用于进口营业税。</w:t>
      </w:r>
    </w:p>
    <w:p w14:paraId="20A86084" w14:textId="4ACBD8F3" w:rsidR="00B4164F" w:rsidRPr="00B4164F" w:rsidRDefault="00B4164F" w:rsidP="00B4164F">
      <w:pPr>
        <w:snapToGrid w:val="0"/>
        <w:rPr>
          <w:sz w:val="24"/>
          <w:szCs w:val="24"/>
        </w:rPr>
      </w:pPr>
      <w:r w:rsidRPr="00B4164F">
        <w:rPr>
          <w:rFonts w:hint="eastAsia"/>
          <w:sz w:val="24"/>
          <w:szCs w:val="24"/>
        </w:rPr>
        <w:t>（</w:t>
      </w:r>
      <w:r w:rsidRPr="00B4164F">
        <w:rPr>
          <w:sz w:val="24"/>
          <w:szCs w:val="24"/>
        </w:rPr>
        <w:t>3）（略）</w:t>
      </w:r>
    </w:p>
    <w:p w14:paraId="768B7174" w14:textId="77777777" w:rsidR="00B4164F" w:rsidRPr="00B4164F" w:rsidRDefault="00B4164F" w:rsidP="00B4164F">
      <w:pPr>
        <w:snapToGrid w:val="0"/>
        <w:rPr>
          <w:sz w:val="24"/>
          <w:szCs w:val="24"/>
        </w:rPr>
      </w:pPr>
      <w:r w:rsidRPr="00B4164F">
        <w:rPr>
          <w:rFonts w:hint="eastAsia"/>
          <w:sz w:val="24"/>
          <w:szCs w:val="24"/>
        </w:rPr>
        <w:t>脚注</w:t>
      </w:r>
    </w:p>
    <w:p w14:paraId="5E8C769C" w14:textId="587450C4" w:rsidR="00B4164F" w:rsidRPr="00B4164F" w:rsidRDefault="00B4164F" w:rsidP="00B4164F">
      <w:pPr>
        <w:snapToGrid w:val="0"/>
        <w:rPr>
          <w:sz w:val="24"/>
          <w:szCs w:val="24"/>
        </w:rPr>
      </w:pPr>
      <w:r w:rsidRPr="00B4164F">
        <w:rPr>
          <w:rFonts w:hint="eastAsia"/>
          <w:sz w:val="24"/>
          <w:szCs w:val="24"/>
        </w:rPr>
        <w:t>（</w:t>
      </w:r>
      <w:r w:rsidRPr="00B4164F">
        <w:rPr>
          <w:sz w:val="24"/>
          <w:szCs w:val="24"/>
        </w:rPr>
        <w:t>+++§13：有关申请，请参见§27+++）</w:t>
      </w:r>
    </w:p>
    <w:p w14:paraId="4DAF2818" w14:textId="61A9C0E7" w:rsidR="00B4164F" w:rsidRPr="00B4164F" w:rsidRDefault="00B4164F" w:rsidP="00B4164F">
      <w:pPr>
        <w:snapToGrid w:val="0"/>
        <w:rPr>
          <w:sz w:val="24"/>
          <w:szCs w:val="24"/>
        </w:rPr>
      </w:pPr>
    </w:p>
    <w:p w14:paraId="53A2105C" w14:textId="40383CED" w:rsidR="00B4164F" w:rsidRPr="00B4164F" w:rsidRDefault="00B4164F" w:rsidP="00B4164F">
      <w:pPr>
        <w:snapToGrid w:val="0"/>
        <w:rPr>
          <w:sz w:val="24"/>
          <w:szCs w:val="24"/>
        </w:rPr>
      </w:pPr>
      <w:r w:rsidRPr="00B4164F">
        <w:rPr>
          <w:rFonts w:hint="eastAsia"/>
          <w:sz w:val="24"/>
          <w:szCs w:val="24"/>
        </w:rPr>
        <w:t>§</w:t>
      </w:r>
      <w:r w:rsidRPr="00B4164F">
        <w:rPr>
          <w:sz w:val="24"/>
          <w:szCs w:val="24"/>
        </w:rPr>
        <w:t>13a税务债务人</w:t>
      </w:r>
    </w:p>
    <w:p w14:paraId="0B5A8BFE" w14:textId="094ECB41" w:rsidR="00B4164F" w:rsidRPr="00B4164F" w:rsidRDefault="00B4164F" w:rsidP="00B4164F">
      <w:pPr>
        <w:snapToGrid w:val="0"/>
        <w:rPr>
          <w:sz w:val="24"/>
          <w:szCs w:val="24"/>
        </w:rPr>
      </w:pPr>
      <w:r w:rsidRPr="00B4164F">
        <w:rPr>
          <w:rFonts w:hint="eastAsia"/>
          <w:sz w:val="24"/>
          <w:szCs w:val="24"/>
        </w:rPr>
        <w:t>（</w:t>
      </w:r>
      <w:r w:rsidRPr="00B4164F">
        <w:rPr>
          <w:sz w:val="24"/>
          <w:szCs w:val="24"/>
        </w:rPr>
        <w:t>1）在下列情况下，负有责任缴纳增值税的人应承担责任：</w:t>
      </w:r>
    </w:p>
    <w:p w14:paraId="7BB30365" w14:textId="488631BB"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企业家第</w:t>
      </w:r>
      <w:r w:rsidRPr="00B4164F">
        <w:rPr>
          <w:sz w:val="24"/>
          <w:szCs w:val="24"/>
        </w:rPr>
        <w:t>1节第1节和第14c节第1节;</w:t>
      </w:r>
    </w:p>
    <w:p w14:paraId="26C1FD51" w14:textId="5F2EABDF" w:rsidR="00B4164F" w:rsidRPr="00B4164F" w:rsidRDefault="00B4164F" w:rsidP="00B4164F">
      <w:pPr>
        <w:snapToGrid w:val="0"/>
        <w:rPr>
          <w:sz w:val="24"/>
          <w:szCs w:val="24"/>
        </w:rPr>
      </w:pPr>
      <w:r w:rsidRPr="00B4164F">
        <w:rPr>
          <w:sz w:val="24"/>
          <w:szCs w:val="24"/>
        </w:rPr>
        <w:t>2.</w:t>
      </w:r>
      <w:r w:rsidRPr="00B4164F">
        <w:rPr>
          <w:rFonts w:hint="eastAsia"/>
          <w:sz w:val="24"/>
          <w:szCs w:val="24"/>
        </w:rPr>
        <w:t>买方第</w:t>
      </w:r>
      <w:r w:rsidRPr="00B4164F">
        <w:rPr>
          <w:sz w:val="24"/>
          <w:szCs w:val="24"/>
        </w:rPr>
        <w:t>1（1）（5）款;</w:t>
      </w:r>
    </w:p>
    <w:p w14:paraId="106A408B" w14:textId="5928EDEB" w:rsidR="00B4164F" w:rsidRPr="00B4164F" w:rsidRDefault="00B4164F" w:rsidP="00B4164F">
      <w:pPr>
        <w:snapToGrid w:val="0"/>
        <w:rPr>
          <w:sz w:val="24"/>
          <w:szCs w:val="24"/>
        </w:rPr>
      </w:pPr>
      <w:r w:rsidRPr="00B4164F">
        <w:rPr>
          <w:sz w:val="24"/>
          <w:szCs w:val="24"/>
        </w:rPr>
        <w:t>3.</w:t>
      </w:r>
      <w:r w:rsidRPr="00B4164F">
        <w:rPr>
          <w:rFonts w:hint="eastAsia"/>
          <w:sz w:val="24"/>
          <w:szCs w:val="24"/>
        </w:rPr>
        <w:t>§</w:t>
      </w:r>
      <w:r w:rsidRPr="00B4164F">
        <w:rPr>
          <w:sz w:val="24"/>
          <w:szCs w:val="24"/>
        </w:rPr>
        <w:t>6a（4）的买方;</w:t>
      </w:r>
    </w:p>
    <w:p w14:paraId="077D9175" w14:textId="12A7B760" w:rsidR="00B4164F" w:rsidRPr="00B4164F" w:rsidRDefault="00B4164F" w:rsidP="00B4164F">
      <w:pPr>
        <w:snapToGrid w:val="0"/>
        <w:rPr>
          <w:sz w:val="24"/>
          <w:szCs w:val="24"/>
        </w:rPr>
      </w:pPr>
      <w:r w:rsidRPr="00B4164F">
        <w:rPr>
          <w:sz w:val="24"/>
          <w:szCs w:val="24"/>
        </w:rPr>
        <w:t>4.</w:t>
      </w:r>
      <w:r w:rsidRPr="00B4164F">
        <w:rPr>
          <w:rFonts w:hint="eastAsia"/>
          <w:sz w:val="24"/>
          <w:szCs w:val="24"/>
        </w:rPr>
        <w:t>§</w:t>
      </w:r>
      <w:r w:rsidRPr="00B4164F">
        <w:rPr>
          <w:sz w:val="24"/>
          <w:szCs w:val="24"/>
        </w:rPr>
        <w:t>14c（2）发票开具人;</w:t>
      </w:r>
    </w:p>
    <w:p w14:paraId="3693B6DB" w14:textId="4732ABA7" w:rsidR="00B4164F" w:rsidRPr="00B4164F" w:rsidRDefault="00B4164F" w:rsidP="00B4164F">
      <w:pPr>
        <w:snapToGrid w:val="0"/>
        <w:rPr>
          <w:sz w:val="24"/>
          <w:szCs w:val="24"/>
        </w:rPr>
      </w:pPr>
      <w:r w:rsidRPr="00B4164F">
        <w:rPr>
          <w:sz w:val="24"/>
          <w:szCs w:val="24"/>
        </w:rPr>
        <w:t>5.</w:t>
      </w:r>
      <w:r w:rsidRPr="00B4164F">
        <w:rPr>
          <w:rFonts w:hint="eastAsia"/>
          <w:sz w:val="24"/>
          <w:szCs w:val="24"/>
        </w:rPr>
        <w:t>第</w:t>
      </w:r>
      <w:r w:rsidRPr="00B4164F">
        <w:rPr>
          <w:sz w:val="24"/>
          <w:szCs w:val="24"/>
        </w:rPr>
        <w:t>25b（2）段最后一位客户;</w:t>
      </w:r>
    </w:p>
    <w:p w14:paraId="7361A03E" w14:textId="7DB85474" w:rsidR="00B4164F" w:rsidRPr="00B4164F" w:rsidRDefault="00B4164F" w:rsidP="00B4164F">
      <w:pPr>
        <w:snapToGrid w:val="0"/>
        <w:rPr>
          <w:sz w:val="24"/>
          <w:szCs w:val="24"/>
        </w:rPr>
      </w:pPr>
      <w:r w:rsidRPr="00B4164F">
        <w:rPr>
          <w:sz w:val="24"/>
          <w:szCs w:val="24"/>
        </w:rPr>
        <w:t>6.</w:t>
      </w:r>
      <w:r w:rsidRPr="00B4164F">
        <w:rPr>
          <w:rFonts w:hint="eastAsia"/>
          <w:sz w:val="24"/>
          <w:szCs w:val="24"/>
        </w:rPr>
        <w:t>§</w:t>
      </w:r>
      <w:r w:rsidRPr="00B4164F">
        <w:rPr>
          <w:sz w:val="24"/>
          <w:szCs w:val="24"/>
        </w:rPr>
        <w:t>4No.4a句子1字母a句子2外包归属的企业家（外包商）;此外，如果违反§22第4c句2，仓库管理员作为连带债务人，他没有或没有准确记录外包商或其财政代表的国内增值税识别号;</w:t>
      </w:r>
    </w:p>
    <w:p w14:paraId="48AB99DB" w14:textId="08C67316" w:rsidR="00B4164F" w:rsidRPr="00B4164F" w:rsidRDefault="00B4164F" w:rsidP="00B4164F">
      <w:pPr>
        <w:snapToGrid w:val="0"/>
        <w:rPr>
          <w:sz w:val="24"/>
          <w:szCs w:val="24"/>
        </w:rPr>
      </w:pPr>
      <w:r w:rsidRPr="00B4164F">
        <w:rPr>
          <w:sz w:val="24"/>
          <w:szCs w:val="24"/>
        </w:rPr>
        <w:t>7.</w:t>
      </w:r>
      <w:r w:rsidRPr="00B4164F">
        <w:rPr>
          <w:rFonts w:hint="eastAsia"/>
          <w:sz w:val="24"/>
          <w:szCs w:val="24"/>
        </w:rPr>
        <w:t>§</w:t>
      </w:r>
      <w:r w:rsidRPr="00B4164F">
        <w:rPr>
          <w:sz w:val="24"/>
          <w:szCs w:val="24"/>
        </w:rPr>
        <w:t>18k，除企业家外，在共同体境内设立的代表，前提是该代表已由企业家以合同方式指定，并已根据§18k第1段第2句通知税务机关。同时，该代表是企业家的授权代表，因此有权根据§18k和税法第七部分的规定，从税务机关接收与税务程序有关的所有行政行为和通信。在通知代表时，应该指出，这样做对企业家也有效和不利。代表的接收授权只能在合同关系终止后撤销，并</w:t>
      </w:r>
      <w:r w:rsidRPr="00B4164F">
        <w:rPr>
          <w:sz w:val="24"/>
          <w:szCs w:val="24"/>
        </w:rPr>
        <w:lastRenderedPageBreak/>
        <w:t>在未来生效。撤销在税务机关收到之前，不得对税务机关生效。</w:t>
      </w:r>
    </w:p>
    <w:p w14:paraId="7A3A475D" w14:textId="5C0FBC04" w:rsidR="00B4164F" w:rsidRPr="00B4164F" w:rsidRDefault="00B4164F" w:rsidP="00B4164F">
      <w:pPr>
        <w:snapToGrid w:val="0"/>
        <w:rPr>
          <w:sz w:val="24"/>
          <w:szCs w:val="24"/>
        </w:rPr>
      </w:pPr>
      <w:r w:rsidRPr="00B4164F">
        <w:rPr>
          <w:rFonts w:hint="eastAsia"/>
          <w:sz w:val="24"/>
          <w:szCs w:val="24"/>
        </w:rPr>
        <w:t>（</w:t>
      </w:r>
      <w:r w:rsidRPr="00B4164F">
        <w:rPr>
          <w:sz w:val="24"/>
          <w:szCs w:val="24"/>
        </w:rPr>
        <w:t>2）第21条第（2）款适用于进口营业税。</w:t>
      </w:r>
    </w:p>
    <w:p w14:paraId="28D0C5B4" w14:textId="485A3AAE" w:rsidR="00B4164F" w:rsidRPr="00B4164F" w:rsidRDefault="00B4164F" w:rsidP="00B4164F">
      <w:pPr>
        <w:snapToGrid w:val="0"/>
        <w:rPr>
          <w:sz w:val="24"/>
          <w:szCs w:val="24"/>
        </w:rPr>
      </w:pPr>
    </w:p>
    <w:p w14:paraId="6C3D5B3C" w14:textId="02C7C38C" w:rsidR="00B4164F" w:rsidRPr="00B4164F" w:rsidRDefault="00B4164F" w:rsidP="00B4164F">
      <w:pPr>
        <w:snapToGrid w:val="0"/>
        <w:rPr>
          <w:sz w:val="24"/>
          <w:szCs w:val="24"/>
        </w:rPr>
      </w:pPr>
      <w:r w:rsidRPr="00B4164F">
        <w:rPr>
          <w:rFonts w:hint="eastAsia"/>
          <w:sz w:val="24"/>
          <w:szCs w:val="24"/>
        </w:rPr>
        <w:t>§</w:t>
      </w:r>
      <w:r w:rsidRPr="00B4164F">
        <w:rPr>
          <w:sz w:val="24"/>
          <w:szCs w:val="24"/>
        </w:rPr>
        <w:t>13b负责支付增值税的服务接受者</w:t>
      </w:r>
    </w:p>
    <w:p w14:paraId="08E20CA1" w14:textId="62ACD758" w:rsidR="00B4164F" w:rsidRPr="00B4164F" w:rsidRDefault="00B4164F" w:rsidP="00B4164F">
      <w:pPr>
        <w:snapToGrid w:val="0"/>
        <w:rPr>
          <w:sz w:val="24"/>
          <w:szCs w:val="24"/>
        </w:rPr>
      </w:pPr>
      <w:r w:rsidRPr="00B4164F">
        <w:rPr>
          <w:rFonts w:hint="eastAsia"/>
          <w:sz w:val="24"/>
          <w:szCs w:val="24"/>
        </w:rPr>
        <w:t>（</w:t>
      </w:r>
      <w:r w:rsidRPr="00B4164F">
        <w:rPr>
          <w:sz w:val="24"/>
          <w:szCs w:val="24"/>
        </w:rPr>
        <w:t>1）在共同体其他地区设立的贸易商的其他用品，在共同体领土内根据第3a款第（2）项应纳税，税款应在提供服务的申报前期结束时累计。</w:t>
      </w:r>
    </w:p>
    <w:p w14:paraId="630B2B77" w14:textId="6BF80667" w:rsidR="00B4164F" w:rsidRPr="00B4164F" w:rsidRDefault="00C956DE" w:rsidP="00B4164F">
      <w:pPr>
        <w:snapToGrid w:val="0"/>
        <w:rPr>
          <w:sz w:val="24"/>
          <w:szCs w:val="24"/>
        </w:rPr>
      </w:pPr>
      <w:r>
        <w:rPr>
          <w:rFonts w:hint="eastAsia"/>
          <w:sz w:val="24"/>
          <w:szCs w:val="24"/>
        </w:rPr>
        <w:t>（2）</w:t>
      </w:r>
      <w:r w:rsidR="00B4164F" w:rsidRPr="00B4164F">
        <w:rPr>
          <w:sz w:val="24"/>
          <w:szCs w:val="24"/>
        </w:rPr>
        <w:t>对于以下应税交易，税款应根据发票的开具而产生，最迟应在履行服务后的日历月结束时累计：</w:t>
      </w:r>
    </w:p>
    <w:p w14:paraId="1FCEBF5F" w14:textId="44A58017" w:rsidR="00B4164F" w:rsidRPr="00B4164F" w:rsidRDefault="00B4164F" w:rsidP="00B4164F">
      <w:pPr>
        <w:snapToGrid w:val="0"/>
        <w:rPr>
          <w:sz w:val="24"/>
          <w:szCs w:val="24"/>
        </w:rPr>
      </w:pPr>
      <w:r w:rsidRPr="00B4164F">
        <w:rPr>
          <w:sz w:val="24"/>
          <w:szCs w:val="24"/>
        </w:rPr>
        <w:t>1.</w:t>
      </w:r>
      <w:r w:rsidRPr="00B4164F">
        <w:rPr>
          <w:rFonts w:hint="eastAsia"/>
          <w:sz w:val="24"/>
          <w:szCs w:val="24"/>
        </w:rPr>
        <w:t>在国外设立的企业家第</w:t>
      </w:r>
      <w:r w:rsidRPr="00B4164F">
        <w:rPr>
          <w:sz w:val="24"/>
          <w:szCs w:val="24"/>
        </w:rPr>
        <w:t>1款未涵盖的工作和其他服务的交付;</w:t>
      </w:r>
    </w:p>
    <w:p w14:paraId="11705E37" w14:textId="1C2FCEF9" w:rsidR="00B4164F" w:rsidRPr="00B4164F" w:rsidRDefault="00B4164F" w:rsidP="00B4164F">
      <w:pPr>
        <w:snapToGrid w:val="0"/>
        <w:rPr>
          <w:sz w:val="24"/>
          <w:szCs w:val="24"/>
        </w:rPr>
      </w:pPr>
      <w:r w:rsidRPr="00B4164F">
        <w:rPr>
          <w:sz w:val="24"/>
          <w:szCs w:val="24"/>
        </w:rPr>
        <w:t>2.</w:t>
      </w:r>
      <w:r w:rsidRPr="00B4164F">
        <w:rPr>
          <w:rFonts w:hint="eastAsia"/>
          <w:sz w:val="24"/>
          <w:szCs w:val="24"/>
        </w:rPr>
        <w:t>担保人在破产程序之外以担保方式向担保接受人转让的物品的交付</w:t>
      </w:r>
      <w:r w:rsidRPr="00B4164F">
        <w:rPr>
          <w:sz w:val="24"/>
          <w:szCs w:val="24"/>
        </w:rPr>
        <w:t>;</w:t>
      </w:r>
    </w:p>
    <w:p w14:paraId="55595E19" w14:textId="7123DE0D" w:rsidR="00B4164F" w:rsidRPr="00B4164F" w:rsidRDefault="00B4164F" w:rsidP="00B4164F">
      <w:pPr>
        <w:snapToGrid w:val="0"/>
        <w:rPr>
          <w:sz w:val="24"/>
          <w:szCs w:val="24"/>
        </w:rPr>
      </w:pPr>
      <w:r w:rsidRPr="00B4164F">
        <w:rPr>
          <w:sz w:val="24"/>
          <w:szCs w:val="24"/>
        </w:rPr>
        <w:t>3.</w:t>
      </w:r>
      <w:r w:rsidRPr="00B4164F">
        <w:rPr>
          <w:rFonts w:hint="eastAsia"/>
          <w:sz w:val="24"/>
          <w:szCs w:val="24"/>
        </w:rPr>
        <w:t>《不动产转让税法》所涵盖的交易</w:t>
      </w:r>
      <w:r w:rsidRPr="00B4164F">
        <w:rPr>
          <w:sz w:val="24"/>
          <w:szCs w:val="24"/>
        </w:rPr>
        <w:t>;</w:t>
      </w:r>
    </w:p>
    <w:p w14:paraId="08A57AE6" w14:textId="080A9063" w:rsidR="00B4164F" w:rsidRPr="00B4164F" w:rsidRDefault="00B4164F" w:rsidP="00B4164F">
      <w:pPr>
        <w:snapToGrid w:val="0"/>
        <w:rPr>
          <w:sz w:val="24"/>
          <w:szCs w:val="24"/>
        </w:rPr>
      </w:pPr>
      <w:r w:rsidRPr="00B4164F">
        <w:rPr>
          <w:sz w:val="24"/>
          <w:szCs w:val="24"/>
        </w:rPr>
        <w:t>4.</w:t>
      </w:r>
      <w:r w:rsidRPr="00B4164F">
        <w:rPr>
          <w:rFonts w:hint="eastAsia"/>
          <w:sz w:val="24"/>
          <w:szCs w:val="24"/>
        </w:rPr>
        <w:t>建筑服务，包括交付与用于建造、修理、保养、改建或拆除建筑物的土地有关的工程和其他服务，但规划和监测服务除外。特别是，永久安装在建筑物或结构中并且不能在不破坏或改变建筑物或结构的情况下移动的物体，设备和机器也被视为土地。数字</w:t>
      </w:r>
      <w:r w:rsidRPr="00B4164F">
        <w:rPr>
          <w:sz w:val="24"/>
          <w:szCs w:val="24"/>
        </w:rPr>
        <w:t>1不受影响;</w:t>
      </w:r>
    </w:p>
    <w:p w14:paraId="76608FC6" w14:textId="1851DC97" w:rsidR="00B4164F" w:rsidRPr="00B4164F" w:rsidRDefault="00B4164F" w:rsidP="00B4164F">
      <w:pPr>
        <w:snapToGrid w:val="0"/>
        <w:rPr>
          <w:sz w:val="24"/>
          <w:szCs w:val="24"/>
        </w:rPr>
      </w:pPr>
      <w:r w:rsidRPr="00B4164F">
        <w:rPr>
          <w:sz w:val="24"/>
          <w:szCs w:val="24"/>
        </w:rPr>
        <w:t>5.</w:t>
      </w:r>
      <w:r w:rsidRPr="00B4164F">
        <w:rPr>
          <w:rFonts w:hint="eastAsia"/>
          <w:sz w:val="24"/>
          <w:szCs w:val="24"/>
        </w:rPr>
        <w:t>交付</w:t>
      </w:r>
    </w:p>
    <w:p w14:paraId="3A6C994F" w14:textId="637D1301" w:rsidR="00B4164F" w:rsidRPr="00B4164F" w:rsidRDefault="00B4164F" w:rsidP="00B4164F">
      <w:pPr>
        <w:snapToGrid w:val="0"/>
        <w:rPr>
          <w:sz w:val="24"/>
          <w:szCs w:val="24"/>
        </w:rPr>
      </w:pPr>
      <w:r w:rsidRPr="00B4164F">
        <w:rPr>
          <w:sz w:val="24"/>
          <w:szCs w:val="24"/>
        </w:rPr>
        <w:t>a)</w:t>
      </w:r>
      <w:r w:rsidRPr="00B4164F">
        <w:rPr>
          <w:rFonts w:hint="eastAsia"/>
          <w:sz w:val="24"/>
          <w:szCs w:val="24"/>
        </w:rPr>
        <w:t>在§</w:t>
      </w:r>
      <w:r w:rsidRPr="00B4164F">
        <w:rPr>
          <w:sz w:val="24"/>
          <w:szCs w:val="24"/>
        </w:rPr>
        <w:t>3g第1句1中提到的在国外建立的企业家的目标，在§3g和</w:t>
      </w:r>
    </w:p>
    <w:p w14:paraId="519203DF" w14:textId="504EEB53" w:rsidR="00B4164F" w:rsidRPr="00B4164F" w:rsidRDefault="00B4164F" w:rsidP="00B4164F">
      <w:pPr>
        <w:snapToGrid w:val="0"/>
        <w:rPr>
          <w:sz w:val="24"/>
          <w:szCs w:val="24"/>
        </w:rPr>
      </w:pPr>
      <w:r w:rsidRPr="00B4164F">
        <w:rPr>
          <w:sz w:val="24"/>
          <w:szCs w:val="24"/>
        </w:rPr>
        <w:t>b)</w:t>
      </w:r>
      <w:r w:rsidRPr="00B4164F">
        <w:rPr>
          <w:rFonts w:hint="eastAsia"/>
          <w:sz w:val="24"/>
          <w:szCs w:val="24"/>
        </w:rPr>
        <w:t>天然气通过天然气系统，电力未被（</w:t>
      </w:r>
      <w:r w:rsidRPr="00B4164F">
        <w:rPr>
          <w:sz w:val="24"/>
          <w:szCs w:val="24"/>
        </w:rPr>
        <w:t>a）点所涵盖;</w:t>
      </w:r>
    </w:p>
    <w:p w14:paraId="6F5F7B50" w14:textId="7EA6A072" w:rsidR="00B4164F" w:rsidRPr="00B4164F" w:rsidRDefault="00B4164F" w:rsidP="00B4164F">
      <w:pPr>
        <w:snapToGrid w:val="0"/>
        <w:rPr>
          <w:sz w:val="24"/>
          <w:szCs w:val="24"/>
        </w:rPr>
      </w:pPr>
      <w:r w:rsidRPr="00B4164F">
        <w:rPr>
          <w:sz w:val="24"/>
          <w:szCs w:val="24"/>
        </w:rPr>
        <w:t>6.</w:t>
      </w:r>
      <w:r w:rsidRPr="00B4164F">
        <w:rPr>
          <w:rFonts w:hint="eastAsia"/>
          <w:sz w:val="24"/>
          <w:szCs w:val="24"/>
        </w:rPr>
        <w:t>根据《温室气体排放交易法》第</w:t>
      </w:r>
      <w:r w:rsidRPr="00B4164F">
        <w:rPr>
          <w:sz w:val="24"/>
          <w:szCs w:val="24"/>
        </w:rPr>
        <w:t>3条第3款转让配额，根据《项目机制法》第2条第20款转让排放单位，根据《项目机制法》第2条第21款核证的排减量以及天然气和电力证书;</w:t>
      </w:r>
    </w:p>
    <w:p w14:paraId="591E70E3" w14:textId="596638B0" w:rsidR="00B4164F" w:rsidRPr="00B4164F" w:rsidRDefault="00B4164F" w:rsidP="00B4164F">
      <w:pPr>
        <w:snapToGrid w:val="0"/>
        <w:rPr>
          <w:sz w:val="24"/>
          <w:szCs w:val="24"/>
        </w:rPr>
      </w:pPr>
      <w:r w:rsidRPr="00B4164F">
        <w:rPr>
          <w:sz w:val="24"/>
          <w:szCs w:val="24"/>
        </w:rPr>
        <w:t>7.</w:t>
      </w:r>
      <w:r w:rsidRPr="00B4164F">
        <w:rPr>
          <w:rFonts w:hint="eastAsia"/>
          <w:sz w:val="24"/>
          <w:szCs w:val="24"/>
        </w:rPr>
        <w:t>附录</w:t>
      </w:r>
      <w:r w:rsidRPr="00B4164F">
        <w:rPr>
          <w:sz w:val="24"/>
          <w:szCs w:val="24"/>
        </w:rPr>
        <w:t>3中提及的货物的供应;</w:t>
      </w:r>
    </w:p>
    <w:p w14:paraId="7207F3BD" w14:textId="41999AC5" w:rsidR="00B4164F" w:rsidRPr="00B4164F" w:rsidRDefault="00B4164F" w:rsidP="00B4164F">
      <w:pPr>
        <w:snapToGrid w:val="0"/>
        <w:rPr>
          <w:sz w:val="24"/>
          <w:szCs w:val="24"/>
        </w:rPr>
      </w:pPr>
      <w:r w:rsidRPr="00B4164F">
        <w:rPr>
          <w:sz w:val="24"/>
          <w:szCs w:val="24"/>
        </w:rPr>
        <w:t>8.</w:t>
      </w:r>
      <w:r w:rsidRPr="00B4164F">
        <w:rPr>
          <w:rFonts w:hint="eastAsia"/>
          <w:sz w:val="24"/>
          <w:szCs w:val="24"/>
        </w:rPr>
        <w:t>清洁建筑物和建筑物的一部分。数字</w:t>
      </w:r>
      <w:r w:rsidRPr="00B4164F">
        <w:rPr>
          <w:sz w:val="24"/>
          <w:szCs w:val="24"/>
        </w:rPr>
        <w:t>1不受影响;</w:t>
      </w:r>
    </w:p>
    <w:p w14:paraId="4BD129C3" w14:textId="3CD34172" w:rsidR="00B4164F" w:rsidRPr="00B4164F" w:rsidRDefault="00B4164F" w:rsidP="00B4164F">
      <w:pPr>
        <w:snapToGrid w:val="0"/>
        <w:rPr>
          <w:sz w:val="24"/>
          <w:szCs w:val="24"/>
        </w:rPr>
      </w:pPr>
      <w:r w:rsidRPr="00B4164F">
        <w:rPr>
          <w:sz w:val="24"/>
          <w:szCs w:val="24"/>
        </w:rPr>
        <w:t>9.</w:t>
      </w:r>
      <w:r w:rsidRPr="00B4164F">
        <w:rPr>
          <w:rFonts w:hint="eastAsia"/>
          <w:sz w:val="24"/>
          <w:szCs w:val="24"/>
        </w:rPr>
        <w:t>交付纯度至少为千分之</w:t>
      </w:r>
      <w:r w:rsidRPr="00B4164F">
        <w:rPr>
          <w:sz w:val="24"/>
          <w:szCs w:val="24"/>
        </w:rPr>
        <w:t>325千分之一的黄金，未锻造形式或半成品（来自海关关税标题7108）和镀金量至少为325千分之一的黄金（来自标题7109）;</w:t>
      </w:r>
    </w:p>
    <w:p w14:paraId="3FBF5539" w14:textId="1EDB24D2" w:rsidR="00B4164F" w:rsidRPr="00B4164F" w:rsidRDefault="00B4164F" w:rsidP="00B4164F">
      <w:pPr>
        <w:snapToGrid w:val="0"/>
        <w:rPr>
          <w:sz w:val="24"/>
          <w:szCs w:val="24"/>
        </w:rPr>
      </w:pPr>
      <w:r w:rsidRPr="00B4164F">
        <w:rPr>
          <w:sz w:val="24"/>
          <w:szCs w:val="24"/>
        </w:rPr>
        <w:t>10.</w:t>
      </w:r>
      <w:r w:rsidRPr="00B4164F">
        <w:rPr>
          <w:rFonts w:hint="eastAsia"/>
          <w:sz w:val="24"/>
          <w:szCs w:val="24"/>
        </w:rPr>
        <w:t>在安装适合在零售阶段交付的物品中之前，提供移动电话设备，平板电脑和游戏机以及集成电路，其中在经济操作中为其开具发票的费用总额至少为</w:t>
      </w:r>
      <w:r w:rsidRPr="00B4164F">
        <w:rPr>
          <w:sz w:val="24"/>
          <w:szCs w:val="24"/>
        </w:rPr>
        <w:t>5000欧元;随后的费用减少不被考虑在内;</w:t>
      </w:r>
    </w:p>
    <w:p w14:paraId="5713508B" w14:textId="6BC76B01" w:rsidR="00B4164F" w:rsidRPr="00B4164F" w:rsidRDefault="00B4164F" w:rsidP="00B4164F">
      <w:pPr>
        <w:snapToGrid w:val="0"/>
        <w:rPr>
          <w:sz w:val="24"/>
          <w:szCs w:val="24"/>
        </w:rPr>
      </w:pPr>
      <w:r w:rsidRPr="00B4164F">
        <w:rPr>
          <w:sz w:val="24"/>
          <w:szCs w:val="24"/>
        </w:rPr>
        <w:t>11.</w:t>
      </w:r>
      <w:r w:rsidRPr="00B4164F">
        <w:rPr>
          <w:rFonts w:hint="eastAsia"/>
          <w:sz w:val="24"/>
          <w:szCs w:val="24"/>
        </w:rPr>
        <w:t>附录</w:t>
      </w:r>
      <w:r w:rsidRPr="00B4164F">
        <w:rPr>
          <w:sz w:val="24"/>
          <w:szCs w:val="24"/>
        </w:rPr>
        <w:t>4所述货物的供应，其中在经济操作中为其开具发票的费用总额至少为5000欧元;随后的费用减少不被考虑在内;</w:t>
      </w:r>
    </w:p>
    <w:p w14:paraId="451EE987" w14:textId="755CF22F" w:rsidR="00B4164F" w:rsidRPr="00B4164F" w:rsidRDefault="00B4164F" w:rsidP="00B4164F">
      <w:pPr>
        <w:snapToGrid w:val="0"/>
        <w:rPr>
          <w:sz w:val="24"/>
          <w:szCs w:val="24"/>
        </w:rPr>
      </w:pPr>
      <w:r w:rsidRPr="00B4164F">
        <w:rPr>
          <w:sz w:val="24"/>
          <w:szCs w:val="24"/>
        </w:rPr>
        <w:t>12.</w:t>
      </w:r>
      <w:r w:rsidRPr="00B4164F">
        <w:rPr>
          <w:rFonts w:hint="eastAsia"/>
          <w:sz w:val="24"/>
          <w:szCs w:val="24"/>
        </w:rPr>
        <w:t>其他电信服务。数字</w:t>
      </w:r>
      <w:r w:rsidRPr="00B4164F">
        <w:rPr>
          <w:sz w:val="24"/>
          <w:szCs w:val="24"/>
        </w:rPr>
        <w:t>1不受影响。</w:t>
      </w:r>
    </w:p>
    <w:p w14:paraId="4DF1BEC0" w14:textId="5DCDB4D5" w:rsidR="00B4164F" w:rsidRPr="00B4164F" w:rsidRDefault="00C956DE" w:rsidP="00B4164F">
      <w:pPr>
        <w:snapToGrid w:val="0"/>
        <w:rPr>
          <w:sz w:val="24"/>
          <w:szCs w:val="24"/>
        </w:rPr>
      </w:pPr>
      <w:r>
        <w:rPr>
          <w:rFonts w:hint="eastAsia"/>
          <w:sz w:val="24"/>
          <w:szCs w:val="24"/>
        </w:rPr>
        <w:t>（3）</w:t>
      </w:r>
      <w:r w:rsidR="00B4164F" w:rsidRPr="00B4164F">
        <w:rPr>
          <w:rFonts w:hint="eastAsia"/>
          <w:sz w:val="24"/>
          <w:szCs w:val="24"/>
        </w:rPr>
        <w:t>作为对第一款和第二款第（一）项的减损，对于在一年以上时间内长期提供的其他服务，最迟应在实际提供这些服务的每个日历年年底缴纳税款。</w:t>
      </w:r>
    </w:p>
    <w:p w14:paraId="4E2FBC5E" w14:textId="379F2BEB" w:rsidR="00B4164F" w:rsidRPr="00B4164F" w:rsidRDefault="00B4164F" w:rsidP="00B4164F">
      <w:pPr>
        <w:snapToGrid w:val="0"/>
        <w:rPr>
          <w:sz w:val="24"/>
          <w:szCs w:val="24"/>
        </w:rPr>
      </w:pPr>
      <w:r w:rsidRPr="00B4164F">
        <w:rPr>
          <w:rFonts w:hint="eastAsia"/>
          <w:sz w:val="24"/>
          <w:szCs w:val="24"/>
        </w:rPr>
        <w:t>（</w:t>
      </w:r>
      <w:r w:rsidRPr="00B4164F">
        <w:rPr>
          <w:sz w:val="24"/>
          <w:szCs w:val="24"/>
        </w:rPr>
        <w:t>4）在适用第1至第3款、第13款第1款第1项字母时，应比照适用第2句和第3句。在第1至第3款和第一句所述情况下，如果报酬或部分报酬是在履行服务或部分服务之前收取的，则这方面的税款应在收到报酬或部分报酬的申报前期结束时累积。</w:t>
      </w:r>
    </w:p>
    <w:p w14:paraId="185A3C37" w14:textId="16B21060" w:rsidR="00B4164F" w:rsidRPr="00B4164F" w:rsidRDefault="00C956DE" w:rsidP="00B4164F">
      <w:pPr>
        <w:snapToGrid w:val="0"/>
        <w:rPr>
          <w:sz w:val="24"/>
          <w:szCs w:val="24"/>
        </w:rPr>
      </w:pPr>
      <w:r>
        <w:rPr>
          <w:rFonts w:hint="eastAsia"/>
          <w:sz w:val="24"/>
          <w:szCs w:val="24"/>
        </w:rPr>
        <w:t>（5）</w:t>
      </w:r>
      <w:r w:rsidR="00B4164F" w:rsidRPr="00B4164F">
        <w:rPr>
          <w:sz w:val="24"/>
          <w:szCs w:val="24"/>
        </w:rPr>
        <w:t>在第1款和第2款第（1）款至第（3）款所述的情况下，供应品的接受者如果是贸易商或法人，应负税责任;在第2（5）（a）段第6、7、9至11点所述的情况下，供应品的接受者如果是贸易商，则应承担税款。在第2（4）款第一句所指的情况下，供应品的接受者，如果他是在可持续的基础上提供相应服务的贸易商，则无论他是否将其用于第2（4）款第一句所指的他提供的服务，都应缴纳税款;如果主管税务局向他签发了在执行交易时有效期最长为三年的证书，并且只能撤销或撤销，并且将来有效，则假定他是提供相应服务的企业家。就第2（5）（b）</w:t>
      </w:r>
      <w:r w:rsidR="00B4164F" w:rsidRPr="00B4164F">
        <w:rPr>
          <w:rFonts w:hint="eastAsia"/>
          <w:sz w:val="24"/>
          <w:szCs w:val="24"/>
        </w:rPr>
        <w:t>款所指的天然气供应而言，如果供应的接受者是第</w:t>
      </w:r>
      <w:r w:rsidR="00B4164F" w:rsidRPr="00B4164F">
        <w:rPr>
          <w:sz w:val="24"/>
          <w:szCs w:val="24"/>
        </w:rPr>
        <w:t>3g款所指的天然气经销商，则应承担税款。对于第2（5）（b）款所指的电力供应，如果供应商和接受者是第3g款所指的电力经销商，则接收</w:t>
      </w:r>
      <w:r w:rsidR="00B4164F" w:rsidRPr="00B4164F">
        <w:rPr>
          <w:sz w:val="24"/>
          <w:szCs w:val="24"/>
        </w:rPr>
        <w:lastRenderedPageBreak/>
        <w:t>者应缴纳税款。在第2（8）款第一句所述的情况下，供应品的接受者应缴纳税款，无论他是否将其用于第2（8）款第一句所指的他提供的服务，如果他是在可持续的基础上提供相应服务的贸易商;如果主管税务局向他签发了在执行交易时有效期最长为三年的证书，并且只能撤销或撤销，并且将来有效，则假定他是提供相应服务的企业家。就第2款第12点第一句所述服务而言，</w:t>
      </w:r>
      <w:r w:rsidR="00B4164F" w:rsidRPr="00B4164F">
        <w:rPr>
          <w:rFonts w:hint="eastAsia"/>
          <w:sz w:val="24"/>
          <w:szCs w:val="24"/>
        </w:rPr>
        <w:t>如果供应品的接受者是贸易商，而与获得这些服务有关的主要活动是提供这些服务，而其本人对这些服务的消费并不重要，则该供应品的接受者应有责任缴税</w:t>
      </w:r>
      <w:r w:rsidR="00B4164F" w:rsidRPr="00B4164F">
        <w:rPr>
          <w:sz w:val="24"/>
          <w:szCs w:val="24"/>
        </w:rPr>
        <w:t>;如果主管税务局向他签发了在执行交易时有效期最长为三年的证书，并且只能撤销或撤销，并且将来有效，则假定他是提供相应服务的企业家。除第10句外，如果非创业部门获得服务，则第1至第6句也适用。如果有疑问，供应品的接受者和贸易商一直假定第2（4）款、第（5）款（b）项第7至第12点中规定的条件得到满足，尽管根据客观标准的交易性质情况并非如此，但供应品的接受者仍应被视为有责任支付</w:t>
      </w:r>
      <w:r w:rsidR="00B4164F" w:rsidRPr="00B4164F">
        <w:rPr>
          <w:rFonts w:hint="eastAsia"/>
          <w:sz w:val="24"/>
          <w:szCs w:val="24"/>
        </w:rPr>
        <w:t>增值税，但条件是这不会导致任何税收损失。如果第</w:t>
      </w:r>
      <w:r w:rsidR="00B4164F" w:rsidRPr="00B4164F">
        <w:rPr>
          <w:sz w:val="24"/>
          <w:szCs w:val="24"/>
        </w:rPr>
        <w:t>19（1）段所述的税款不是对进行交易的贸易商征收的，则第1至第7句不适用。如果第2款第2、7或9至11款中提到的物体是由根据第25a条的条件进行交付的企业家交付的，则第1至第9句不适用。在第2款第（4）、（5）（b）和（7）至（12）点所述的情况下，受公法管辖的法人如果接受非商业部门的服务，则不负税责任。</w:t>
      </w:r>
    </w:p>
    <w:p w14:paraId="58C4CA31" w14:textId="10938BF4" w:rsidR="00B4164F" w:rsidRPr="00B4164F" w:rsidRDefault="00C956DE" w:rsidP="00B4164F">
      <w:pPr>
        <w:snapToGrid w:val="0"/>
        <w:rPr>
          <w:sz w:val="24"/>
          <w:szCs w:val="24"/>
        </w:rPr>
      </w:pPr>
      <w:r>
        <w:rPr>
          <w:rFonts w:hint="eastAsia"/>
          <w:sz w:val="24"/>
          <w:szCs w:val="24"/>
        </w:rPr>
        <w:t>（6）</w:t>
      </w:r>
      <w:r w:rsidR="00B4164F" w:rsidRPr="00B4164F">
        <w:rPr>
          <w:rFonts w:hint="eastAsia"/>
          <w:sz w:val="24"/>
          <w:szCs w:val="24"/>
        </w:rPr>
        <w:t>第一款至第五款不适用于在国外设立的贸易商的供应存在下列情况：</w:t>
      </w:r>
    </w:p>
    <w:p w14:paraId="263A0027" w14:textId="3C860379" w:rsidR="00B4164F" w:rsidRPr="00B4164F" w:rsidRDefault="00B4164F" w:rsidP="00B4164F">
      <w:pPr>
        <w:snapToGrid w:val="0"/>
        <w:rPr>
          <w:sz w:val="24"/>
          <w:szCs w:val="24"/>
        </w:rPr>
      </w:pPr>
      <w:r w:rsidRPr="00B4164F">
        <w:rPr>
          <w:sz w:val="24"/>
          <w:szCs w:val="24"/>
        </w:rPr>
        <w:t>1.</w:t>
      </w:r>
      <w:r w:rsidRPr="00B4164F">
        <w:rPr>
          <w:rFonts w:hint="eastAsia"/>
          <w:sz w:val="24"/>
          <w:szCs w:val="24"/>
        </w:rPr>
        <w:t>在须缴纳个人运输税的客运中（§</w:t>
      </w:r>
      <w:r w:rsidRPr="00B4164F">
        <w:rPr>
          <w:sz w:val="24"/>
          <w:szCs w:val="24"/>
        </w:rPr>
        <w:t>16第5款），</w:t>
      </w:r>
    </w:p>
    <w:p w14:paraId="091C12F3" w14:textId="409C939A" w:rsidR="00B4164F" w:rsidRPr="00B4164F" w:rsidRDefault="00B4164F" w:rsidP="00B4164F">
      <w:pPr>
        <w:snapToGrid w:val="0"/>
        <w:rPr>
          <w:sz w:val="24"/>
          <w:szCs w:val="24"/>
        </w:rPr>
      </w:pPr>
      <w:r w:rsidRPr="00B4164F">
        <w:rPr>
          <w:sz w:val="24"/>
          <w:szCs w:val="24"/>
        </w:rPr>
        <w:t>2.</w:t>
      </w:r>
      <w:r w:rsidRPr="00B4164F">
        <w:rPr>
          <w:rFonts w:hint="eastAsia"/>
          <w:sz w:val="24"/>
          <w:szCs w:val="24"/>
        </w:rPr>
        <w:t>在乘客运输中，使用§</w:t>
      </w:r>
      <w:r w:rsidRPr="00B4164F">
        <w:rPr>
          <w:sz w:val="24"/>
          <w:szCs w:val="24"/>
        </w:rPr>
        <w:t>1b第2段第1句1所指的车辆进行，</w:t>
      </w:r>
    </w:p>
    <w:p w14:paraId="168932EF" w14:textId="51D74E0A" w:rsidR="00B4164F" w:rsidRPr="00B4164F" w:rsidRDefault="00B4164F" w:rsidP="00B4164F">
      <w:pPr>
        <w:snapToGrid w:val="0"/>
        <w:rPr>
          <w:sz w:val="24"/>
          <w:szCs w:val="24"/>
        </w:rPr>
      </w:pPr>
      <w:r w:rsidRPr="00B4164F">
        <w:rPr>
          <w:sz w:val="24"/>
          <w:szCs w:val="24"/>
        </w:rPr>
        <w:t>3.</w:t>
      </w:r>
      <w:r w:rsidRPr="00B4164F">
        <w:rPr>
          <w:rFonts w:hint="eastAsia"/>
          <w:sz w:val="24"/>
          <w:szCs w:val="24"/>
        </w:rPr>
        <w:t>在国际航空客运中，</w:t>
      </w:r>
    </w:p>
    <w:p w14:paraId="77FE3CA2" w14:textId="4BD9C055" w:rsidR="00B4164F" w:rsidRPr="00B4164F" w:rsidRDefault="00B4164F" w:rsidP="00B4164F">
      <w:pPr>
        <w:snapToGrid w:val="0"/>
        <w:rPr>
          <w:sz w:val="24"/>
          <w:szCs w:val="24"/>
        </w:rPr>
      </w:pPr>
      <w:r w:rsidRPr="00B4164F">
        <w:rPr>
          <w:sz w:val="24"/>
          <w:szCs w:val="24"/>
        </w:rPr>
        <w:t>4.</w:t>
      </w:r>
      <w:r w:rsidRPr="00B4164F">
        <w:rPr>
          <w:rFonts w:hint="eastAsia"/>
          <w:sz w:val="24"/>
          <w:szCs w:val="24"/>
        </w:rPr>
        <w:t>授予德国交易会，展览和大会的准入资格，</w:t>
      </w:r>
    </w:p>
    <w:p w14:paraId="2DBC29DF" w14:textId="7BB44987" w:rsidR="00B4164F" w:rsidRPr="00B4164F" w:rsidRDefault="00B4164F" w:rsidP="00B4164F">
      <w:pPr>
        <w:snapToGrid w:val="0"/>
        <w:rPr>
          <w:sz w:val="24"/>
          <w:szCs w:val="24"/>
        </w:rPr>
      </w:pPr>
      <w:r w:rsidRPr="00B4164F">
        <w:rPr>
          <w:sz w:val="24"/>
          <w:szCs w:val="24"/>
        </w:rPr>
        <w:t>5.</w:t>
      </w:r>
      <w:r w:rsidRPr="00B4164F">
        <w:rPr>
          <w:rFonts w:hint="eastAsia"/>
          <w:sz w:val="24"/>
          <w:szCs w:val="24"/>
        </w:rPr>
        <w:t>在实施公司向居住在国外的企业家提供的任何其他服务中，只要此服务与在德国举办交易会和展览会有关，或</w:t>
      </w:r>
    </w:p>
    <w:p w14:paraId="3FD9871D" w14:textId="4E75B947" w:rsidR="00B4164F" w:rsidRPr="00B4164F" w:rsidRDefault="00B4164F" w:rsidP="00B4164F">
      <w:pPr>
        <w:snapToGrid w:val="0"/>
        <w:rPr>
          <w:sz w:val="24"/>
          <w:szCs w:val="24"/>
        </w:rPr>
      </w:pPr>
      <w:r w:rsidRPr="00B4164F">
        <w:rPr>
          <w:sz w:val="24"/>
          <w:szCs w:val="24"/>
        </w:rPr>
        <w:t>6.</w:t>
      </w:r>
      <w:r w:rsidRPr="00B4164F">
        <w:rPr>
          <w:rFonts w:hint="eastAsia"/>
          <w:sz w:val="24"/>
          <w:szCs w:val="24"/>
        </w:rPr>
        <w:t>在现场消费的食品和饮料供应（恢复服务）中，如果这种供应是在船上，飞机上或铁路上进行的。</w:t>
      </w:r>
    </w:p>
    <w:p w14:paraId="17213A88" w14:textId="7A78ABFC" w:rsidR="00B4164F" w:rsidRPr="00B4164F" w:rsidRDefault="00B4164F" w:rsidP="00B4164F">
      <w:pPr>
        <w:snapToGrid w:val="0"/>
        <w:rPr>
          <w:sz w:val="24"/>
          <w:szCs w:val="24"/>
        </w:rPr>
      </w:pPr>
      <w:r w:rsidRPr="00B4164F">
        <w:rPr>
          <w:rFonts w:hint="eastAsia"/>
          <w:sz w:val="24"/>
          <w:szCs w:val="24"/>
        </w:rPr>
        <w:t>（</w:t>
      </w:r>
      <w:r w:rsidRPr="00B4164F">
        <w:rPr>
          <w:sz w:val="24"/>
          <w:szCs w:val="24"/>
        </w:rPr>
        <w:t>7）第2款第1款和第5款所指的在国外设立的企业家，是指在德国黑尔戈兰岛和§1第3款所指的领土之一内既没有住所、惯常居所、注册办事处、管理层，也没有常设机构的企业家;如果企业家在德国只有住所或惯常居所，但其注册办事处，管理地点或常设机构在国外，这也适用。在共同体其他地区设立的贸易商是在欧洲联盟其他成员国领土上拥有住所、惯常居所、注册办事处、管理机构或常设机构的企业家，根据共同体法律，这些成员国被视为这些成员国的国民;如果贸易商仅在欧洲联盟其他成员国的领土上拥有住所或惯常居所，而根据共同体法律，这些成员国被</w:t>
      </w:r>
      <w:r w:rsidRPr="00B4164F">
        <w:rPr>
          <w:rFonts w:hint="eastAsia"/>
          <w:sz w:val="24"/>
          <w:szCs w:val="24"/>
        </w:rPr>
        <w:t>视为这些成员国的国家领土，但其注册办事处、管理地点或常设机构在第三国境内，则不适用。如果贸易商在该国领土内设有常设机构，并按照第</w:t>
      </w:r>
      <w:r w:rsidRPr="00B4164F">
        <w:rPr>
          <w:sz w:val="24"/>
          <w:szCs w:val="24"/>
        </w:rPr>
        <w:t>1款或第2款第（1）款或第（5）项进行交易，则该贸易商应被视为在国外或共同体其他地区设立的，如果该常设机构不参与该交易。执行服务的时间是决定性的。如果怀疑企业家是否满足这些条件，则只有当企业家通过负责根据税收条例对其交易征税的税务局的证明向他证明他不是第1句和第2句所指的企业家时，供应的接受者才不欠税款。</w:t>
      </w:r>
    </w:p>
    <w:p w14:paraId="70CF2275" w14:textId="4B581A6A" w:rsidR="00B4164F" w:rsidRPr="00B4164F" w:rsidRDefault="00C956DE" w:rsidP="00B4164F">
      <w:pPr>
        <w:snapToGrid w:val="0"/>
        <w:rPr>
          <w:sz w:val="24"/>
          <w:szCs w:val="24"/>
        </w:rPr>
      </w:pPr>
      <w:r>
        <w:rPr>
          <w:rFonts w:hint="eastAsia"/>
          <w:sz w:val="24"/>
          <w:szCs w:val="24"/>
        </w:rPr>
        <w:t>（8）</w:t>
      </w:r>
      <w:r w:rsidR="00B4164F" w:rsidRPr="00B4164F">
        <w:rPr>
          <w:sz w:val="24"/>
          <w:szCs w:val="24"/>
        </w:rPr>
        <w:t>第19及24条不适用於税款的计算。</w:t>
      </w:r>
    </w:p>
    <w:p w14:paraId="5569E567" w14:textId="6E6839A6" w:rsidR="00B4164F" w:rsidRPr="00B4164F" w:rsidRDefault="00C956DE" w:rsidP="00B4164F">
      <w:pPr>
        <w:snapToGrid w:val="0"/>
        <w:rPr>
          <w:sz w:val="24"/>
          <w:szCs w:val="24"/>
        </w:rPr>
      </w:pPr>
      <w:r>
        <w:rPr>
          <w:rFonts w:hint="eastAsia"/>
          <w:sz w:val="24"/>
          <w:szCs w:val="24"/>
        </w:rPr>
        <w:t>（9）</w:t>
      </w:r>
      <w:r w:rsidR="00B4164F" w:rsidRPr="00B4164F">
        <w:rPr>
          <w:sz w:val="24"/>
          <w:szCs w:val="24"/>
        </w:rPr>
        <w:t>联邦财政部经联邦委员会同意，得通过法令确定在下列情况下简化税务程序的条件：除受助人外，另一人根据第5.应代替受助人缴纳税款。</w:t>
      </w:r>
    </w:p>
    <w:p w14:paraId="5A9286D8" w14:textId="28BFBF0D" w:rsidR="00B4164F" w:rsidRPr="00B4164F" w:rsidRDefault="00C956DE" w:rsidP="00B4164F">
      <w:pPr>
        <w:snapToGrid w:val="0"/>
        <w:rPr>
          <w:sz w:val="24"/>
          <w:szCs w:val="24"/>
        </w:rPr>
      </w:pPr>
      <w:r>
        <w:rPr>
          <w:rFonts w:hint="eastAsia"/>
          <w:sz w:val="24"/>
          <w:szCs w:val="24"/>
        </w:rPr>
        <w:t>（1</w:t>
      </w:r>
      <w:r>
        <w:rPr>
          <w:sz w:val="24"/>
          <w:szCs w:val="24"/>
        </w:rPr>
        <w:t>0</w:t>
      </w:r>
      <w:r>
        <w:rPr>
          <w:rFonts w:hint="eastAsia"/>
          <w:sz w:val="24"/>
          <w:szCs w:val="24"/>
        </w:rPr>
        <w:t>）</w:t>
      </w:r>
      <w:r w:rsidR="00B4164F" w:rsidRPr="00B4164F">
        <w:rPr>
          <w:sz w:val="24"/>
          <w:szCs w:val="24"/>
        </w:rPr>
        <w:t>联邦财政部经联邦委员会同意，可根据第2和第5条，通过法令将供应品接收者的纳税责任範围扩大到其他交易，如果在许多情况下，在特别严重的案件中出现了逃税的嫌疑，这可能导致大量和无法挽回的税收收入。此类扩展的先决条件是：</w:t>
      </w:r>
    </w:p>
    <w:p w14:paraId="768CC253" w14:textId="5AD76B95" w:rsidR="00B4164F" w:rsidRPr="00B4164F" w:rsidRDefault="00B4164F" w:rsidP="00B4164F">
      <w:pPr>
        <w:snapToGrid w:val="0"/>
        <w:rPr>
          <w:sz w:val="24"/>
          <w:szCs w:val="24"/>
        </w:rPr>
      </w:pPr>
      <w:r w:rsidRPr="00B4164F">
        <w:rPr>
          <w:sz w:val="24"/>
          <w:szCs w:val="24"/>
        </w:rPr>
        <w:lastRenderedPageBreak/>
        <w:t>1.</w:t>
      </w:r>
      <w:r w:rsidRPr="00B4164F">
        <w:rPr>
          <w:rFonts w:hint="eastAsia"/>
          <w:sz w:val="24"/>
          <w:szCs w:val="24"/>
        </w:rPr>
        <w:t>根据</w:t>
      </w:r>
      <w:r w:rsidRPr="00B4164F">
        <w:rPr>
          <w:sz w:val="24"/>
          <w:szCs w:val="24"/>
        </w:rPr>
        <w:t>2006年11月28日关于增值税共同制度的理事会指令2006/112/EC第199b（3）条，扩大最早可在欧盟委员会有权生效之日生效。OJL347，11.12.2006，p.1），经指令2013/42/EU第1（1）条修订（OJL347，11.1006，p.OJL201，26.7.2013，p.1）它不反对扩大;</w:t>
      </w:r>
    </w:p>
    <w:p w14:paraId="73E80292" w14:textId="31088A30" w:rsidR="00B4164F" w:rsidRPr="00B4164F" w:rsidRDefault="00B4164F" w:rsidP="00B4164F">
      <w:pPr>
        <w:snapToGrid w:val="0"/>
        <w:rPr>
          <w:sz w:val="24"/>
          <w:szCs w:val="24"/>
        </w:rPr>
      </w:pPr>
      <w:r w:rsidRPr="00B4164F">
        <w:rPr>
          <w:sz w:val="24"/>
          <w:szCs w:val="24"/>
        </w:rPr>
        <w:t>2.</w:t>
      </w:r>
      <w:r w:rsidRPr="00B4164F">
        <w:rPr>
          <w:rFonts w:hint="eastAsia"/>
          <w:sz w:val="24"/>
          <w:szCs w:val="24"/>
        </w:rPr>
        <w:t>联邦政府根据指令</w:t>
      </w:r>
      <w:r w:rsidRPr="00B4164F">
        <w:rPr>
          <w:sz w:val="24"/>
          <w:szCs w:val="24"/>
        </w:rPr>
        <w:t>2006/112/EC第395条提交理事会授权请求，经2013/42/EC指令第1（2）条修订（OJNo.OJL201，26.7.2013，p.1），旨在通过减损指令2006/112/EC第193条的方式赋予德意志联邦共和国权力，该指令最近由指令2013/61/EU（OJNo.OJL353，28.12.2013，p.5），允许接收者在第1点所述的扩展所涵盖的交易中引入供应接收者的纳税义务，以避免逃税;</w:t>
      </w:r>
    </w:p>
    <w:p w14:paraId="695EB2CA" w14:textId="2FAA2603" w:rsidR="00B4164F" w:rsidRPr="00B4164F" w:rsidRDefault="00B4164F" w:rsidP="00B4164F">
      <w:pPr>
        <w:snapToGrid w:val="0"/>
        <w:rPr>
          <w:sz w:val="24"/>
          <w:szCs w:val="24"/>
        </w:rPr>
      </w:pPr>
      <w:r w:rsidRPr="00B4164F">
        <w:rPr>
          <w:sz w:val="24"/>
          <w:szCs w:val="24"/>
        </w:rPr>
        <w:t>3.</w:t>
      </w:r>
      <w:r w:rsidRPr="00B4164F">
        <w:rPr>
          <w:rFonts w:hint="eastAsia"/>
          <w:sz w:val="24"/>
          <w:szCs w:val="24"/>
        </w:rPr>
        <w:t>如果第</w:t>
      </w:r>
      <w:r w:rsidRPr="00B4164F">
        <w:rPr>
          <w:sz w:val="24"/>
          <w:szCs w:val="24"/>
        </w:rPr>
        <w:t>2点中提到的授权尚未获得批准，则该条例应在九个月后到期;如果根据第2点授予授权，则一旦将授权转化为国内法的法律规定生效，该条例即应停止适用。</w:t>
      </w:r>
    </w:p>
    <w:p w14:paraId="70FDCDA4" w14:textId="4889FA1B" w:rsidR="00B4164F" w:rsidRPr="00B4164F" w:rsidRDefault="00B4164F" w:rsidP="00B4164F">
      <w:pPr>
        <w:snapToGrid w:val="0"/>
        <w:rPr>
          <w:sz w:val="24"/>
          <w:szCs w:val="24"/>
        </w:rPr>
      </w:pPr>
    </w:p>
    <w:p w14:paraId="53C6F9BF" w14:textId="482A653A" w:rsidR="00B4164F" w:rsidRPr="00B4164F" w:rsidRDefault="00B4164F" w:rsidP="00B4164F">
      <w:pPr>
        <w:snapToGrid w:val="0"/>
        <w:rPr>
          <w:sz w:val="24"/>
          <w:szCs w:val="24"/>
        </w:rPr>
      </w:pPr>
      <w:r w:rsidRPr="00B4164F">
        <w:rPr>
          <w:rFonts w:hint="eastAsia"/>
          <w:sz w:val="24"/>
          <w:szCs w:val="24"/>
        </w:rPr>
        <w:t>§</w:t>
      </w:r>
      <w:r w:rsidRPr="00B4164F">
        <w:rPr>
          <w:sz w:val="24"/>
          <w:szCs w:val="24"/>
        </w:rPr>
        <w:t>13c转让、质押或扣押索赔时的责任</w:t>
      </w:r>
    </w:p>
    <w:p w14:paraId="13680741" w14:textId="1D7A3252"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供应商已将第1条第1款所指的应税交易对价的权利转让给另一企业家，并且尚未支付固定税款，而在计算中已考虑该交易，或尚未在到期日全额支付，则受让人应根据第2款对索赔中包括的增值税承担责任，只要它包含在收到的金额中。如果暂停执行与转让的索赔中包含的增值税相关的税收评估，则不应将这方面的税款视为到期。如果受让人已将债权转让给第三方，则该债权应视为已全额收取。只要供应商收到转让债权的现金对价，则不应将债权视为受让人已收取。前提是这笔钱实际上进入了提供企业家的处置领域;如果这笔钱支付给受让人有可能进入的账</w:t>
      </w:r>
      <w:r w:rsidRPr="00B4164F">
        <w:rPr>
          <w:rFonts w:hint="eastAsia"/>
          <w:sz w:val="24"/>
          <w:szCs w:val="24"/>
        </w:rPr>
        <w:t>户，则不假定这一点。</w:t>
      </w:r>
    </w:p>
    <w:p w14:paraId="18EB0D8D" w14:textId="5E6E1121" w:rsidR="00B4164F" w:rsidRPr="00B4164F" w:rsidRDefault="00B4164F" w:rsidP="00B4164F">
      <w:pPr>
        <w:snapToGrid w:val="0"/>
        <w:rPr>
          <w:sz w:val="24"/>
          <w:szCs w:val="24"/>
        </w:rPr>
      </w:pPr>
      <w:r w:rsidRPr="00B4164F">
        <w:rPr>
          <w:rFonts w:hint="eastAsia"/>
          <w:sz w:val="24"/>
          <w:szCs w:val="24"/>
        </w:rPr>
        <w:t>（</w:t>
      </w:r>
      <w:r w:rsidRPr="00B4164F">
        <w:rPr>
          <w:sz w:val="24"/>
          <w:szCs w:val="24"/>
        </w:rPr>
        <w:t>2）受让人应自固定税款到期之日起，至早于收到转让的债权之日起享有权利。在根据第1句提出的索赔的情况下，没有偏离税法§191的自由裁量权。责任仅限于到期时未支付的税款金额。如果受让人已根据税法第48条的规定就根据第1款第1句确定的税款支付了款项，则他不承担责任。</w:t>
      </w:r>
    </w:p>
    <w:p w14:paraId="0C7391E6" w14:textId="00F16A87" w:rsidR="00B4164F" w:rsidRPr="00B4164F" w:rsidRDefault="00C956DE" w:rsidP="00B4164F">
      <w:pPr>
        <w:snapToGrid w:val="0"/>
        <w:rPr>
          <w:sz w:val="24"/>
          <w:szCs w:val="24"/>
        </w:rPr>
      </w:pPr>
      <w:r>
        <w:rPr>
          <w:rFonts w:hint="eastAsia"/>
          <w:sz w:val="24"/>
          <w:szCs w:val="24"/>
        </w:rPr>
        <w:t>（3）</w:t>
      </w:r>
      <w:r w:rsidR="00B4164F" w:rsidRPr="00B4164F">
        <w:rPr>
          <w:rFonts w:hint="eastAsia"/>
          <w:sz w:val="24"/>
          <w:szCs w:val="24"/>
        </w:rPr>
        <w:t>第一款和第二款应比照适用于债权的质押或扣押。受让人在质押时应由质押债权人代替，在扣押时由强制执行债权人代替。</w:t>
      </w:r>
    </w:p>
    <w:p w14:paraId="48B0D675" w14:textId="704CAFED" w:rsidR="00B4164F" w:rsidRPr="00B4164F" w:rsidRDefault="00B4164F" w:rsidP="00B4164F">
      <w:pPr>
        <w:snapToGrid w:val="0"/>
        <w:rPr>
          <w:sz w:val="24"/>
          <w:szCs w:val="24"/>
        </w:rPr>
      </w:pPr>
    </w:p>
    <w:p w14:paraId="43201F4B" w14:textId="55AAA9CF" w:rsidR="00B4164F" w:rsidRPr="00B4164F" w:rsidRDefault="00B4164F" w:rsidP="00B4164F">
      <w:pPr>
        <w:snapToGrid w:val="0"/>
        <w:rPr>
          <w:sz w:val="24"/>
          <w:szCs w:val="24"/>
        </w:rPr>
      </w:pPr>
      <w:r w:rsidRPr="00B4164F">
        <w:rPr>
          <w:rFonts w:hint="eastAsia"/>
          <w:sz w:val="24"/>
          <w:szCs w:val="24"/>
        </w:rPr>
        <w:t>§</w:t>
      </w:r>
      <w:r w:rsidRPr="00B4164F">
        <w:rPr>
          <w:sz w:val="24"/>
          <w:szCs w:val="24"/>
        </w:rPr>
        <w:t>13d（省略）</w:t>
      </w:r>
    </w:p>
    <w:p w14:paraId="425D6374" w14:textId="77777777" w:rsidR="00B4164F" w:rsidRPr="00B4164F" w:rsidRDefault="00B4164F" w:rsidP="00B4164F">
      <w:pPr>
        <w:snapToGrid w:val="0"/>
        <w:rPr>
          <w:sz w:val="24"/>
          <w:szCs w:val="24"/>
        </w:rPr>
      </w:pPr>
      <w:r w:rsidRPr="00B4164F">
        <w:rPr>
          <w:sz w:val="24"/>
          <w:szCs w:val="24"/>
        </w:rPr>
        <w:t>-</w:t>
      </w:r>
    </w:p>
    <w:p w14:paraId="596E3A7B" w14:textId="5871278F" w:rsidR="00B4164F" w:rsidRPr="00B4164F" w:rsidRDefault="00B4164F" w:rsidP="00B4164F">
      <w:pPr>
        <w:snapToGrid w:val="0"/>
        <w:rPr>
          <w:sz w:val="24"/>
          <w:szCs w:val="24"/>
        </w:rPr>
      </w:pPr>
      <w:r w:rsidRPr="00B4164F">
        <w:rPr>
          <w:rFonts w:hint="eastAsia"/>
          <w:sz w:val="24"/>
          <w:szCs w:val="24"/>
        </w:rPr>
        <w:t>§</w:t>
      </w:r>
      <w:r w:rsidRPr="00B4164F">
        <w:rPr>
          <w:sz w:val="24"/>
          <w:szCs w:val="24"/>
        </w:rPr>
        <w:t>14开具发票</w:t>
      </w:r>
    </w:p>
    <w:p w14:paraId="74C6575F" w14:textId="48907E4E" w:rsidR="00B4164F" w:rsidRPr="00B4164F" w:rsidRDefault="00B4164F" w:rsidP="00B4164F">
      <w:pPr>
        <w:snapToGrid w:val="0"/>
        <w:rPr>
          <w:sz w:val="24"/>
          <w:szCs w:val="24"/>
        </w:rPr>
      </w:pPr>
      <w:r w:rsidRPr="00B4164F">
        <w:rPr>
          <w:rFonts w:hint="eastAsia"/>
          <w:sz w:val="24"/>
          <w:szCs w:val="24"/>
        </w:rPr>
        <w:t>（</w:t>
      </w:r>
      <w:r w:rsidRPr="00B4164F">
        <w:rPr>
          <w:sz w:val="24"/>
          <w:szCs w:val="24"/>
        </w:rPr>
        <w:t>1）发票是用于对交付或其他服务进行计费的任何文档，无论此文档在业务过程中如何调用。必须保证发票来源的真实性，内容的完整性和易读性。来源的真实性是指发票开具人身份的安全性。内容的完整性意味着本法律要求的信息未被更改。每个企业家确定如何保证来源的真实性，内容的完整性和发票的易读性。这可以通过任何内部控制程序来实现，这些程序可以在发票和绩效之间建立可靠的审计跟踪。发票应以纸质电子方式发送，或经收件人同意。电子发票是以电子格式开具和接收的发票。</w:t>
      </w:r>
    </w:p>
    <w:p w14:paraId="7812DDC8" w14:textId="08077D95" w:rsidR="00B4164F" w:rsidRPr="00B4164F" w:rsidRDefault="00B4164F" w:rsidP="00B4164F">
      <w:pPr>
        <w:snapToGrid w:val="0"/>
        <w:rPr>
          <w:sz w:val="24"/>
          <w:szCs w:val="24"/>
        </w:rPr>
      </w:pPr>
      <w:r w:rsidRPr="00B4164F">
        <w:rPr>
          <w:rFonts w:hint="eastAsia"/>
          <w:sz w:val="24"/>
          <w:szCs w:val="24"/>
        </w:rPr>
        <w:t>（</w:t>
      </w:r>
      <w:r w:rsidRPr="00B4164F">
        <w:rPr>
          <w:sz w:val="24"/>
          <w:szCs w:val="24"/>
        </w:rPr>
        <w:t>2）如果企业家根据§1（1）no.1进行交付或其他服务，则应适用以下规定：</w:t>
      </w:r>
    </w:p>
    <w:p w14:paraId="6EB287C6" w14:textId="41BE5FBB" w:rsidR="00B4164F" w:rsidRPr="00B4164F" w:rsidRDefault="00B4164F" w:rsidP="00B4164F">
      <w:pPr>
        <w:snapToGrid w:val="0"/>
        <w:rPr>
          <w:sz w:val="24"/>
          <w:szCs w:val="24"/>
        </w:rPr>
      </w:pPr>
      <w:r w:rsidRPr="00B4164F">
        <w:rPr>
          <w:sz w:val="24"/>
          <w:szCs w:val="24"/>
        </w:rPr>
        <w:t>1.</w:t>
      </w:r>
      <w:r w:rsidRPr="00B4164F">
        <w:rPr>
          <w:rFonts w:hint="eastAsia"/>
          <w:sz w:val="24"/>
          <w:szCs w:val="24"/>
        </w:rPr>
        <w:t>如果企业家从事应税工作供应（§</w:t>
      </w:r>
      <w:r w:rsidRPr="00B4164F">
        <w:rPr>
          <w:sz w:val="24"/>
          <w:szCs w:val="24"/>
        </w:rPr>
        <w:t>3第4句1）或与财产有关的其他服务，他有义务在履行服务后六个月内开具发票;</w:t>
      </w:r>
    </w:p>
    <w:p w14:paraId="3E0B9B08" w14:textId="586F7436" w:rsidR="00B4164F" w:rsidRPr="00B4164F" w:rsidRDefault="00B4164F" w:rsidP="00B4164F">
      <w:pPr>
        <w:snapToGrid w:val="0"/>
        <w:rPr>
          <w:sz w:val="24"/>
          <w:szCs w:val="24"/>
        </w:rPr>
      </w:pPr>
      <w:r w:rsidRPr="00B4164F">
        <w:rPr>
          <w:sz w:val="24"/>
          <w:szCs w:val="24"/>
        </w:rPr>
        <w:t>2.</w:t>
      </w:r>
      <w:r w:rsidRPr="00B4164F">
        <w:rPr>
          <w:rFonts w:hint="eastAsia"/>
          <w:sz w:val="24"/>
          <w:szCs w:val="24"/>
        </w:rPr>
        <w:t>如果交易者执行第</w:t>
      </w:r>
      <w:r w:rsidRPr="00B4164F">
        <w:rPr>
          <w:sz w:val="24"/>
          <w:szCs w:val="24"/>
        </w:rPr>
        <w:t>1点中提到的服务以外的服务，他应有权开具发票。如果他为他的公司与另一位企业家或非企业家的法律实体进行交易，他有义务在履行服务后的六个月内开具发票。如果根据§4数字8至29交易是免税的，则不存在开具发票的义务。§14a不受影响。</w:t>
      </w:r>
    </w:p>
    <w:p w14:paraId="5E4748C9" w14:textId="77777777" w:rsidR="00B4164F" w:rsidRPr="00B4164F" w:rsidRDefault="00B4164F" w:rsidP="00B4164F">
      <w:pPr>
        <w:snapToGrid w:val="0"/>
        <w:rPr>
          <w:sz w:val="24"/>
          <w:szCs w:val="24"/>
        </w:rPr>
      </w:pPr>
      <w:r w:rsidRPr="00B4164F">
        <w:rPr>
          <w:rFonts w:hint="eastAsia"/>
          <w:sz w:val="24"/>
          <w:szCs w:val="24"/>
        </w:rPr>
        <w:t>在不损害第</w:t>
      </w:r>
      <w:r w:rsidRPr="00B4164F">
        <w:rPr>
          <w:sz w:val="24"/>
          <w:szCs w:val="24"/>
        </w:rPr>
        <w:t>1条第1款和第2句第2款规定的义务的情况下，第1句第2款指定的服务接受者可就企业家的送货或其他服务开具发票，但须事先商定（贷方通知）。一旦贷方票据的接收者反</w:t>
      </w:r>
      <w:r w:rsidRPr="00B4164F">
        <w:rPr>
          <w:sz w:val="24"/>
          <w:szCs w:val="24"/>
        </w:rPr>
        <w:lastRenderedPageBreak/>
        <w:t>对发送给他的单据，贷方通知单就失去发票的效力。发票可由第三方以第1句第2款所述企业家或服务接受者的名义和账户开具。</w:t>
      </w:r>
    </w:p>
    <w:p w14:paraId="6FC040C7" w14:textId="5B969E45" w:rsidR="00B4164F" w:rsidRPr="00B4164F" w:rsidRDefault="00C956DE" w:rsidP="00B4164F">
      <w:pPr>
        <w:snapToGrid w:val="0"/>
        <w:rPr>
          <w:sz w:val="24"/>
          <w:szCs w:val="24"/>
        </w:rPr>
      </w:pPr>
      <w:r>
        <w:rPr>
          <w:rFonts w:hint="eastAsia"/>
          <w:sz w:val="24"/>
          <w:szCs w:val="24"/>
        </w:rPr>
        <w:t>（3）</w:t>
      </w:r>
      <w:r w:rsidR="00B4164F" w:rsidRPr="00B4164F">
        <w:rPr>
          <w:rFonts w:hint="eastAsia"/>
          <w:sz w:val="24"/>
          <w:szCs w:val="24"/>
        </w:rPr>
        <w:t>在不妨碍第一款所允许的其他程序的情况下，就电子发票而言，来源地的真实性和内容的完整性应视为通过以下方式得到保证：</w:t>
      </w:r>
    </w:p>
    <w:p w14:paraId="3D40FB08" w14:textId="46CA32E7" w:rsidR="00B4164F" w:rsidRPr="00B4164F" w:rsidRDefault="00B4164F" w:rsidP="00B4164F">
      <w:pPr>
        <w:snapToGrid w:val="0"/>
        <w:rPr>
          <w:sz w:val="24"/>
          <w:szCs w:val="24"/>
        </w:rPr>
      </w:pPr>
      <w:r w:rsidRPr="00B4164F">
        <w:rPr>
          <w:sz w:val="24"/>
          <w:szCs w:val="24"/>
        </w:rPr>
        <w:t>1.</w:t>
      </w:r>
      <w:r w:rsidRPr="00B4164F">
        <w:rPr>
          <w:rFonts w:hint="eastAsia"/>
          <w:sz w:val="24"/>
          <w:szCs w:val="24"/>
        </w:rPr>
        <w:t>合格的电子签名，或</w:t>
      </w:r>
    </w:p>
    <w:p w14:paraId="5A8E0980" w14:textId="3DF6D833" w:rsidR="00B4164F" w:rsidRPr="00B4164F" w:rsidRDefault="00B4164F" w:rsidP="00B4164F">
      <w:pPr>
        <w:snapToGrid w:val="0"/>
        <w:rPr>
          <w:sz w:val="24"/>
          <w:szCs w:val="24"/>
        </w:rPr>
      </w:pPr>
      <w:r w:rsidRPr="00B4164F">
        <w:rPr>
          <w:sz w:val="24"/>
          <w:szCs w:val="24"/>
        </w:rPr>
        <w:t>2.</w:t>
      </w:r>
      <w:r w:rsidRPr="00B4164F">
        <w:rPr>
          <w:rFonts w:hint="eastAsia"/>
          <w:sz w:val="24"/>
          <w:szCs w:val="24"/>
        </w:rPr>
        <w:t>根据委员会</w:t>
      </w:r>
      <w:r w:rsidRPr="00B4164F">
        <w:rPr>
          <w:sz w:val="24"/>
          <w:szCs w:val="24"/>
        </w:rPr>
        <w:t>1994年10月19日关于电子数据交换的法律方面的第94/820/EC号建议（</w:t>
      </w:r>
      <w:proofErr w:type="spellStart"/>
      <w:r w:rsidRPr="00B4164F">
        <w:rPr>
          <w:sz w:val="24"/>
          <w:szCs w:val="24"/>
        </w:rPr>
        <w:t>OJNo</w:t>
      </w:r>
      <w:proofErr w:type="spellEnd"/>
      <w:r w:rsidRPr="00B4164F">
        <w:rPr>
          <w:sz w:val="24"/>
          <w:szCs w:val="24"/>
        </w:rPr>
        <w:t>.（OJL338，1994年12月28日，第98页），其中关于这种数据交换的协议规定使用程序来确保来源真实性和数据的完整性。</w:t>
      </w:r>
    </w:p>
    <w:p w14:paraId="160F46D3" w14:textId="06C8F821" w:rsidR="00B4164F" w:rsidRPr="00B4164F" w:rsidRDefault="00C956DE" w:rsidP="00B4164F">
      <w:pPr>
        <w:snapToGrid w:val="0"/>
        <w:rPr>
          <w:sz w:val="24"/>
          <w:szCs w:val="24"/>
        </w:rPr>
      </w:pPr>
      <w:r>
        <w:rPr>
          <w:rFonts w:hint="eastAsia"/>
          <w:sz w:val="24"/>
          <w:szCs w:val="24"/>
        </w:rPr>
        <w:t>（4）</w:t>
      </w:r>
      <w:r w:rsidR="00B4164F" w:rsidRPr="00B4164F">
        <w:rPr>
          <w:rFonts w:hint="eastAsia"/>
          <w:sz w:val="24"/>
          <w:szCs w:val="24"/>
        </w:rPr>
        <w:t>发票应包含以下信息：</w:t>
      </w:r>
    </w:p>
    <w:p w14:paraId="62A450E8" w14:textId="41D0FE3C" w:rsidR="00B4164F" w:rsidRPr="00B4164F" w:rsidRDefault="00B4164F" w:rsidP="00B4164F">
      <w:pPr>
        <w:snapToGrid w:val="0"/>
        <w:rPr>
          <w:sz w:val="24"/>
          <w:szCs w:val="24"/>
        </w:rPr>
      </w:pPr>
      <w:r w:rsidRPr="00B4164F">
        <w:rPr>
          <w:sz w:val="24"/>
          <w:szCs w:val="24"/>
        </w:rPr>
        <w:t>1.</w:t>
      </w:r>
      <w:r w:rsidRPr="00B4164F">
        <w:rPr>
          <w:rFonts w:hint="eastAsia"/>
          <w:sz w:val="24"/>
          <w:szCs w:val="24"/>
        </w:rPr>
        <w:t>供应商和服务接受者的全名和地址，</w:t>
      </w:r>
    </w:p>
    <w:p w14:paraId="014331A6" w14:textId="09B6183F" w:rsidR="00B4164F" w:rsidRPr="00B4164F" w:rsidRDefault="00B4164F" w:rsidP="00B4164F">
      <w:pPr>
        <w:snapToGrid w:val="0"/>
        <w:rPr>
          <w:sz w:val="24"/>
          <w:szCs w:val="24"/>
        </w:rPr>
      </w:pPr>
      <w:r w:rsidRPr="00B4164F">
        <w:rPr>
          <w:sz w:val="24"/>
          <w:szCs w:val="24"/>
        </w:rPr>
        <w:t>2.</w:t>
      </w:r>
      <w:r w:rsidRPr="00B4164F">
        <w:rPr>
          <w:rFonts w:hint="eastAsia"/>
          <w:sz w:val="24"/>
          <w:szCs w:val="24"/>
        </w:rPr>
        <w:t>税务局发给供应商的税号或联邦中央税务局发给供应商的增值税识别号，</w:t>
      </w:r>
    </w:p>
    <w:p w14:paraId="356BF4FE" w14:textId="29CCD133" w:rsidR="00B4164F" w:rsidRPr="00B4164F" w:rsidRDefault="00B4164F" w:rsidP="00B4164F">
      <w:pPr>
        <w:snapToGrid w:val="0"/>
        <w:rPr>
          <w:sz w:val="24"/>
          <w:szCs w:val="24"/>
        </w:rPr>
      </w:pPr>
      <w:r w:rsidRPr="00B4164F">
        <w:rPr>
          <w:sz w:val="24"/>
          <w:szCs w:val="24"/>
        </w:rPr>
        <w:t>3.</w:t>
      </w:r>
      <w:r w:rsidRPr="00B4164F">
        <w:rPr>
          <w:rFonts w:hint="eastAsia"/>
          <w:sz w:val="24"/>
          <w:szCs w:val="24"/>
        </w:rPr>
        <w:t>签发日期，</w:t>
      </w:r>
    </w:p>
    <w:p w14:paraId="39B04D13" w14:textId="318260BA" w:rsidR="00B4164F" w:rsidRPr="00B4164F" w:rsidRDefault="00B4164F" w:rsidP="00B4164F">
      <w:pPr>
        <w:snapToGrid w:val="0"/>
        <w:rPr>
          <w:sz w:val="24"/>
          <w:szCs w:val="24"/>
        </w:rPr>
      </w:pPr>
      <w:r w:rsidRPr="00B4164F">
        <w:rPr>
          <w:sz w:val="24"/>
          <w:szCs w:val="24"/>
        </w:rPr>
        <w:t>4.</w:t>
      </w:r>
      <w:r w:rsidRPr="00B4164F">
        <w:rPr>
          <w:rFonts w:hint="eastAsia"/>
          <w:sz w:val="24"/>
          <w:szCs w:val="24"/>
        </w:rPr>
        <w:t>具有一个或多个数字系列的序列号，由发票开具者分配一次以标识发票（发票编号），</w:t>
      </w:r>
    </w:p>
    <w:p w14:paraId="2B046FE8" w14:textId="71C5992F" w:rsidR="00B4164F" w:rsidRPr="00B4164F" w:rsidRDefault="00B4164F" w:rsidP="00B4164F">
      <w:pPr>
        <w:snapToGrid w:val="0"/>
        <w:rPr>
          <w:sz w:val="24"/>
          <w:szCs w:val="24"/>
        </w:rPr>
      </w:pPr>
      <w:r w:rsidRPr="00B4164F">
        <w:rPr>
          <w:sz w:val="24"/>
          <w:szCs w:val="24"/>
        </w:rPr>
        <w:t>5.</w:t>
      </w:r>
      <w:r w:rsidRPr="00B4164F">
        <w:rPr>
          <w:rFonts w:hint="eastAsia"/>
          <w:sz w:val="24"/>
          <w:szCs w:val="24"/>
        </w:rPr>
        <w:t>所提供货物的数量和类型（习惯名称）或其他服务的范围和性质，</w:t>
      </w:r>
    </w:p>
    <w:p w14:paraId="6554FC94" w14:textId="44928334" w:rsidR="00B4164F" w:rsidRPr="00B4164F" w:rsidRDefault="00B4164F" w:rsidP="00B4164F">
      <w:pPr>
        <w:snapToGrid w:val="0"/>
        <w:rPr>
          <w:sz w:val="24"/>
          <w:szCs w:val="24"/>
        </w:rPr>
      </w:pPr>
      <w:r w:rsidRPr="00B4164F">
        <w:rPr>
          <w:sz w:val="24"/>
          <w:szCs w:val="24"/>
        </w:rPr>
        <w:t>6.</w:t>
      </w:r>
      <w:r w:rsidRPr="00B4164F">
        <w:rPr>
          <w:rFonts w:hint="eastAsia"/>
          <w:sz w:val="24"/>
          <w:szCs w:val="24"/>
        </w:rPr>
        <w:t>交付或其他服务的时间</w:t>
      </w:r>
      <w:r w:rsidRPr="00B4164F">
        <w:rPr>
          <w:sz w:val="24"/>
          <w:szCs w:val="24"/>
        </w:rPr>
        <w:t>;在第5款第一句所述的情况下，收到报酬或部分报酬的日期，条件是收到日期是确定的，并且与发票的开具日期不符，</w:t>
      </w:r>
    </w:p>
    <w:p w14:paraId="7BE6F064" w14:textId="428C31EA" w:rsidR="00B4164F" w:rsidRPr="00B4164F" w:rsidRDefault="00B4164F" w:rsidP="00B4164F">
      <w:pPr>
        <w:snapToGrid w:val="0"/>
        <w:rPr>
          <w:sz w:val="24"/>
          <w:szCs w:val="24"/>
        </w:rPr>
      </w:pPr>
      <w:r w:rsidRPr="00B4164F">
        <w:rPr>
          <w:sz w:val="24"/>
          <w:szCs w:val="24"/>
        </w:rPr>
        <w:t>7.</w:t>
      </w:r>
      <w:r w:rsidRPr="00B4164F">
        <w:rPr>
          <w:rFonts w:hint="eastAsia"/>
          <w:sz w:val="24"/>
          <w:szCs w:val="24"/>
        </w:rPr>
        <w:t>按税率和个人免税（§</w:t>
      </w:r>
      <w:r w:rsidRPr="00B4164F">
        <w:rPr>
          <w:sz w:val="24"/>
          <w:szCs w:val="24"/>
        </w:rPr>
        <w:t>10）细分的供应或其他服务的对价以及事先商定的报酬的任何减少，除非在对价中已经考虑到，</w:t>
      </w:r>
    </w:p>
    <w:p w14:paraId="724A79C1" w14:textId="1763B035" w:rsidR="00B4164F" w:rsidRPr="00B4164F" w:rsidRDefault="00B4164F" w:rsidP="00B4164F">
      <w:pPr>
        <w:snapToGrid w:val="0"/>
        <w:rPr>
          <w:sz w:val="24"/>
          <w:szCs w:val="24"/>
        </w:rPr>
      </w:pPr>
      <w:r w:rsidRPr="00B4164F">
        <w:rPr>
          <w:sz w:val="24"/>
          <w:szCs w:val="24"/>
        </w:rPr>
        <w:t>8.</w:t>
      </w:r>
      <w:r w:rsidRPr="00B4164F">
        <w:rPr>
          <w:rFonts w:hint="eastAsia"/>
          <w:sz w:val="24"/>
          <w:szCs w:val="24"/>
        </w:rPr>
        <w:t>适用的税率和可归因于对价的税额，或者在免税的情况下，表明供应或其他供应是免税的</w:t>
      </w:r>
      <w:r w:rsidRPr="00B4164F">
        <w:rPr>
          <w:sz w:val="24"/>
          <w:szCs w:val="24"/>
        </w:rPr>
        <w:t>;</w:t>
      </w:r>
    </w:p>
    <w:p w14:paraId="310A1385" w14:textId="49B3EA68" w:rsidR="00B4164F" w:rsidRPr="00B4164F" w:rsidRDefault="00B4164F" w:rsidP="00B4164F">
      <w:pPr>
        <w:snapToGrid w:val="0"/>
        <w:rPr>
          <w:sz w:val="24"/>
          <w:szCs w:val="24"/>
        </w:rPr>
      </w:pPr>
      <w:r w:rsidRPr="00B4164F">
        <w:rPr>
          <w:sz w:val="24"/>
          <w:szCs w:val="24"/>
        </w:rPr>
        <w:t>9.</w:t>
      </w:r>
      <w:r w:rsidRPr="00B4164F">
        <w:rPr>
          <w:rFonts w:hint="eastAsia"/>
          <w:sz w:val="24"/>
          <w:szCs w:val="24"/>
        </w:rPr>
        <w:t>在§</w:t>
      </w:r>
      <w:r w:rsidRPr="00B4164F">
        <w:rPr>
          <w:sz w:val="24"/>
          <w:szCs w:val="24"/>
        </w:rPr>
        <w:t>14b第1句第5句的情况下，提及服务接受者的保留义务和</w:t>
      </w:r>
    </w:p>
    <w:p w14:paraId="729577F3" w14:textId="16346629" w:rsidR="00B4164F" w:rsidRPr="00B4164F" w:rsidRDefault="00B4164F" w:rsidP="00B4164F">
      <w:pPr>
        <w:snapToGrid w:val="0"/>
        <w:rPr>
          <w:sz w:val="24"/>
          <w:szCs w:val="24"/>
        </w:rPr>
      </w:pPr>
      <w:r w:rsidRPr="00B4164F">
        <w:rPr>
          <w:sz w:val="24"/>
          <w:szCs w:val="24"/>
        </w:rPr>
        <w:t>10.</w:t>
      </w:r>
      <w:r w:rsidRPr="00B4164F">
        <w:rPr>
          <w:rFonts w:hint="eastAsia"/>
          <w:sz w:val="24"/>
          <w:szCs w:val="24"/>
        </w:rPr>
        <w:t>如果发票是由服务接受者或他根据第</w:t>
      </w:r>
      <w:r w:rsidRPr="00B4164F">
        <w:rPr>
          <w:sz w:val="24"/>
          <w:szCs w:val="24"/>
        </w:rPr>
        <w:t>2款第二句委托的第三方开具的，则标明“信用票据”。</w:t>
      </w:r>
    </w:p>
    <w:p w14:paraId="6B2797C4" w14:textId="756FDC70" w:rsidR="00B4164F" w:rsidRPr="00B4164F" w:rsidRDefault="00B4164F" w:rsidP="00B4164F">
      <w:pPr>
        <w:snapToGrid w:val="0"/>
        <w:rPr>
          <w:sz w:val="24"/>
          <w:szCs w:val="24"/>
        </w:rPr>
      </w:pPr>
      <w:r w:rsidRPr="00B4164F">
        <w:rPr>
          <w:rFonts w:hint="eastAsia"/>
          <w:sz w:val="24"/>
          <w:szCs w:val="24"/>
        </w:rPr>
        <w:t>在第</w:t>
      </w:r>
      <w:r w:rsidRPr="00B4164F">
        <w:rPr>
          <w:sz w:val="24"/>
          <w:szCs w:val="24"/>
        </w:rPr>
        <w:t>10（5）款所述的情况下，第7点和第8点应适用，但必须指明供应的分摊基础（第10（4）款）和可归属的税额。然而，即使在这种情况下，适用第24（1）至（3）款的企业家也只有权说明报酬和可归因于此的税额。更正发票中缺少或不正确的信息不是税法§175（1）句子1第2句和§233a（2a）所指的追溯性事件。</w:t>
      </w:r>
    </w:p>
    <w:p w14:paraId="68F62905" w14:textId="6D884C33" w:rsidR="00B4164F" w:rsidRPr="00B4164F" w:rsidRDefault="00B4164F" w:rsidP="00B4164F">
      <w:pPr>
        <w:snapToGrid w:val="0"/>
        <w:rPr>
          <w:sz w:val="24"/>
          <w:szCs w:val="24"/>
        </w:rPr>
      </w:pPr>
      <w:r w:rsidRPr="00B4164F">
        <w:rPr>
          <w:rFonts w:hint="eastAsia"/>
          <w:sz w:val="24"/>
          <w:szCs w:val="24"/>
        </w:rPr>
        <w:t>（</w:t>
      </w:r>
      <w:r w:rsidRPr="00B4164F">
        <w:rPr>
          <w:sz w:val="24"/>
          <w:szCs w:val="24"/>
        </w:rPr>
        <w:t>5）如果企业家因尚未履行的交付或其他服务而收到报酬或部分报酬，则应比照适用第1款至第4款。在开具最终发票的情况下，如果为部分费用开具了第1至第4款所指的发票，则应扣除在执行供应或其他服务之前收到的部分费用，以及可归因于该发票的税款金额。</w:t>
      </w:r>
    </w:p>
    <w:p w14:paraId="46909788" w14:textId="21BA416C" w:rsidR="00B4164F" w:rsidRPr="00B4164F" w:rsidRDefault="00C956DE" w:rsidP="00B4164F">
      <w:pPr>
        <w:snapToGrid w:val="0"/>
        <w:rPr>
          <w:sz w:val="24"/>
          <w:szCs w:val="24"/>
        </w:rPr>
      </w:pPr>
      <w:r>
        <w:rPr>
          <w:rFonts w:hint="eastAsia"/>
          <w:sz w:val="24"/>
          <w:szCs w:val="24"/>
        </w:rPr>
        <w:t>（6）</w:t>
      </w:r>
      <w:r w:rsidR="00B4164F" w:rsidRPr="00B4164F">
        <w:rPr>
          <w:sz w:val="24"/>
          <w:szCs w:val="24"/>
        </w:rPr>
        <w:t>联邦财政部经联邦委员会同意，可以通过法令决定在哪些情况下和在什麼条件下简化税收程序。</w:t>
      </w:r>
    </w:p>
    <w:p w14:paraId="35735A7B" w14:textId="5F68BCAE" w:rsidR="00B4164F" w:rsidRPr="00B4164F" w:rsidRDefault="00B4164F" w:rsidP="00B4164F">
      <w:pPr>
        <w:snapToGrid w:val="0"/>
        <w:rPr>
          <w:sz w:val="24"/>
          <w:szCs w:val="24"/>
        </w:rPr>
      </w:pPr>
      <w:r w:rsidRPr="00B4164F">
        <w:rPr>
          <w:sz w:val="24"/>
          <w:szCs w:val="24"/>
        </w:rPr>
        <w:t>1.</w:t>
      </w:r>
      <w:r w:rsidRPr="00B4164F">
        <w:rPr>
          <w:rFonts w:hint="eastAsia"/>
          <w:sz w:val="24"/>
          <w:szCs w:val="24"/>
        </w:rPr>
        <w:t>文件可以被识别为发票，</w:t>
      </w:r>
    </w:p>
    <w:p w14:paraId="60D89C5C" w14:textId="501B5320"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4款所要求的信息可以载于若干文件中;</w:t>
      </w:r>
    </w:p>
    <w:p w14:paraId="430919EF" w14:textId="4350CC64" w:rsidR="00B4164F" w:rsidRPr="00B4164F" w:rsidRDefault="00B4164F" w:rsidP="00B4164F">
      <w:pPr>
        <w:snapToGrid w:val="0"/>
        <w:rPr>
          <w:sz w:val="24"/>
          <w:szCs w:val="24"/>
        </w:rPr>
      </w:pPr>
      <w:r w:rsidRPr="00B4164F">
        <w:rPr>
          <w:sz w:val="24"/>
          <w:szCs w:val="24"/>
        </w:rPr>
        <w:t>3.</w:t>
      </w:r>
      <w:r w:rsidRPr="00B4164F">
        <w:rPr>
          <w:rFonts w:hint="eastAsia"/>
          <w:sz w:val="24"/>
          <w:szCs w:val="24"/>
        </w:rPr>
        <w:t>发票不必包含第</w:t>
      </w:r>
      <w:r w:rsidRPr="00B4164F">
        <w:rPr>
          <w:sz w:val="24"/>
          <w:szCs w:val="24"/>
        </w:rPr>
        <w:t>4段中提到的某些信息;</w:t>
      </w:r>
    </w:p>
    <w:p w14:paraId="32AD10D5" w14:textId="0DBDE309" w:rsidR="00B4164F" w:rsidRPr="00B4164F" w:rsidRDefault="00B4164F" w:rsidP="00B4164F">
      <w:pPr>
        <w:snapToGrid w:val="0"/>
        <w:rPr>
          <w:sz w:val="24"/>
          <w:szCs w:val="24"/>
        </w:rPr>
      </w:pPr>
      <w:r w:rsidRPr="00B4164F">
        <w:rPr>
          <w:sz w:val="24"/>
          <w:szCs w:val="24"/>
        </w:rPr>
        <w:t>4.</w:t>
      </w:r>
      <w:r w:rsidRPr="00B4164F">
        <w:rPr>
          <w:rFonts w:hint="eastAsia"/>
          <w:sz w:val="24"/>
          <w:szCs w:val="24"/>
        </w:rPr>
        <w:t>企业家没有义务开具带有单独税务报表的发票（第</w:t>
      </w:r>
      <w:r w:rsidRPr="00B4164F">
        <w:rPr>
          <w:sz w:val="24"/>
          <w:szCs w:val="24"/>
        </w:rPr>
        <w:t>4段），或</w:t>
      </w:r>
    </w:p>
    <w:p w14:paraId="1BC473FD" w14:textId="48BB876B" w:rsidR="00B4164F" w:rsidRPr="00B4164F" w:rsidRDefault="00B4164F" w:rsidP="00B4164F">
      <w:pPr>
        <w:snapToGrid w:val="0"/>
        <w:rPr>
          <w:sz w:val="24"/>
          <w:szCs w:val="24"/>
        </w:rPr>
      </w:pPr>
      <w:r w:rsidRPr="00B4164F">
        <w:rPr>
          <w:sz w:val="24"/>
          <w:szCs w:val="24"/>
        </w:rPr>
        <w:t>5.</w:t>
      </w:r>
      <w:r w:rsidRPr="00B4164F">
        <w:rPr>
          <w:rFonts w:hint="eastAsia"/>
          <w:sz w:val="24"/>
          <w:szCs w:val="24"/>
        </w:rPr>
        <w:t>发票可以更正。</w:t>
      </w:r>
    </w:p>
    <w:p w14:paraId="5AA26655" w14:textId="6CCC6044" w:rsidR="00B4164F" w:rsidRPr="00B4164F" w:rsidRDefault="00B4164F" w:rsidP="00B4164F">
      <w:pPr>
        <w:snapToGrid w:val="0"/>
        <w:rPr>
          <w:sz w:val="24"/>
          <w:szCs w:val="24"/>
        </w:rPr>
      </w:pPr>
      <w:r w:rsidRPr="00B4164F">
        <w:rPr>
          <w:rFonts w:hint="eastAsia"/>
          <w:sz w:val="24"/>
          <w:szCs w:val="24"/>
        </w:rPr>
        <w:t>（</w:t>
      </w:r>
      <w:r w:rsidRPr="00B4164F">
        <w:rPr>
          <w:sz w:val="24"/>
          <w:szCs w:val="24"/>
        </w:rPr>
        <w:t>7）如果贸易商在德国进行交易，而供应品的接受者有责任根据第13b款缴纳税款，而贸易商在德国既没有注册办事处，也没有在德国的管理层、进行交易或参与提供该交易的常设机构，或者，在没有注册办事处的情况下，他在德国的住所或惯常居所，作为对第1至第6款的减损，贸易商在其境内设有注册办事处、其管理机构、进行交易的常设机构或在没有注册办事处的情况下，其住所或惯常居所的规则应适用于发票的开具。如果根据第2款第2句商定了贷方通知单，则第1句不适用。如果贸易商在另一个成员国参与2006年11月28日关于增值税共同制度的理</w:t>
      </w:r>
      <w:r w:rsidRPr="00B4164F">
        <w:rPr>
          <w:rFonts w:hint="eastAsia"/>
          <w:sz w:val="24"/>
          <w:szCs w:val="24"/>
        </w:rPr>
        <w:t>事会指令</w:t>
      </w:r>
      <w:r w:rsidRPr="00B4164F">
        <w:rPr>
          <w:sz w:val="24"/>
          <w:szCs w:val="24"/>
        </w:rPr>
        <w:t>2006/112/EC第十二章第6章中规定的特殊税收程序之一（OJNo.OJL347，</w:t>
      </w:r>
      <w:r w:rsidRPr="00B4164F">
        <w:rPr>
          <w:sz w:val="24"/>
          <w:szCs w:val="24"/>
        </w:rPr>
        <w:lastRenderedPageBreak/>
        <w:t>11.12.2006，第1页），经修正后，在特别税务程序中申报的交易应受贸易商通知其参与的成员国规则的制约，其方式是减损发票开具的第1至第6段。</w:t>
      </w:r>
    </w:p>
    <w:p w14:paraId="233CB847" w14:textId="77777777" w:rsidR="00B4164F" w:rsidRPr="00B4164F" w:rsidRDefault="00B4164F" w:rsidP="00B4164F">
      <w:pPr>
        <w:snapToGrid w:val="0"/>
        <w:rPr>
          <w:sz w:val="24"/>
          <w:szCs w:val="24"/>
        </w:rPr>
      </w:pPr>
      <w:r w:rsidRPr="00B4164F">
        <w:rPr>
          <w:rFonts w:hint="eastAsia"/>
          <w:sz w:val="24"/>
          <w:szCs w:val="24"/>
        </w:rPr>
        <w:t>脚注</w:t>
      </w:r>
    </w:p>
    <w:p w14:paraId="6B7636C2" w14:textId="613DA216" w:rsidR="00B4164F" w:rsidRPr="00B4164F" w:rsidRDefault="00B4164F" w:rsidP="00B4164F">
      <w:pPr>
        <w:snapToGrid w:val="0"/>
        <w:rPr>
          <w:sz w:val="24"/>
          <w:szCs w:val="24"/>
        </w:rPr>
      </w:pPr>
      <w:r w:rsidRPr="00B4164F">
        <w:rPr>
          <w:rFonts w:hint="eastAsia"/>
          <w:sz w:val="24"/>
          <w:szCs w:val="24"/>
        </w:rPr>
        <w:t>（</w:t>
      </w:r>
      <w:r w:rsidRPr="00B4164F">
        <w:rPr>
          <w:sz w:val="24"/>
          <w:szCs w:val="24"/>
        </w:rPr>
        <w:t>+++§14第1和第3条：关于申请，参见§27第18条+++）</w:t>
      </w:r>
    </w:p>
    <w:p w14:paraId="311FAECF" w14:textId="3F4044D6" w:rsidR="00B4164F" w:rsidRPr="00B4164F" w:rsidRDefault="00B4164F" w:rsidP="00B4164F">
      <w:pPr>
        <w:snapToGrid w:val="0"/>
        <w:rPr>
          <w:sz w:val="24"/>
          <w:szCs w:val="24"/>
        </w:rPr>
      </w:pPr>
      <w:r w:rsidRPr="00B4164F">
        <w:rPr>
          <w:rFonts w:hint="eastAsia"/>
          <w:sz w:val="24"/>
          <w:szCs w:val="24"/>
        </w:rPr>
        <w:t>（</w:t>
      </w:r>
      <w:r w:rsidRPr="00B4164F">
        <w:rPr>
          <w:sz w:val="24"/>
          <w:szCs w:val="24"/>
        </w:rPr>
        <w:t>+++§14第2节第1句第2款，第3段第2款：申请见§27第15节+++）</w:t>
      </w:r>
    </w:p>
    <w:p w14:paraId="2781F845" w14:textId="44B371BE" w:rsidR="00B4164F" w:rsidRPr="00B4164F" w:rsidRDefault="00B4164F" w:rsidP="00B4164F">
      <w:pPr>
        <w:snapToGrid w:val="0"/>
        <w:rPr>
          <w:sz w:val="24"/>
          <w:szCs w:val="24"/>
        </w:rPr>
      </w:pPr>
      <w:r w:rsidRPr="00B4164F">
        <w:rPr>
          <w:rFonts w:hint="eastAsia"/>
          <w:sz w:val="24"/>
          <w:szCs w:val="24"/>
        </w:rPr>
        <w:t>（</w:t>
      </w:r>
      <w:r w:rsidRPr="00B4164F">
        <w:rPr>
          <w:sz w:val="24"/>
          <w:szCs w:val="24"/>
        </w:rPr>
        <w:t>+++§14节第7句3：申请见§27节24第1句+++）</w:t>
      </w:r>
    </w:p>
    <w:p w14:paraId="401E23F7" w14:textId="0A2BB18D" w:rsidR="00B4164F" w:rsidRPr="00B4164F" w:rsidRDefault="00B4164F" w:rsidP="00B4164F">
      <w:pPr>
        <w:snapToGrid w:val="0"/>
        <w:rPr>
          <w:sz w:val="24"/>
          <w:szCs w:val="24"/>
        </w:rPr>
      </w:pPr>
    </w:p>
    <w:p w14:paraId="5F569DB6" w14:textId="5822F6A2" w:rsidR="00B4164F" w:rsidRPr="00B4164F" w:rsidRDefault="00B4164F" w:rsidP="00B4164F">
      <w:pPr>
        <w:snapToGrid w:val="0"/>
        <w:rPr>
          <w:sz w:val="24"/>
          <w:szCs w:val="24"/>
        </w:rPr>
      </w:pPr>
      <w:r w:rsidRPr="00B4164F">
        <w:rPr>
          <w:rFonts w:hint="eastAsia"/>
          <w:sz w:val="24"/>
          <w:szCs w:val="24"/>
        </w:rPr>
        <w:t>§</w:t>
      </w:r>
      <w:r w:rsidRPr="00B4164F">
        <w:rPr>
          <w:sz w:val="24"/>
          <w:szCs w:val="24"/>
        </w:rPr>
        <w:t>14a在特殊情况下开具发票时的附加义务</w:t>
      </w:r>
    </w:p>
    <w:p w14:paraId="18ED26F0" w14:textId="505C9073" w:rsidR="00B4164F" w:rsidRPr="00B4164F" w:rsidRDefault="00E845D7" w:rsidP="00B4164F">
      <w:pPr>
        <w:snapToGrid w:val="0"/>
        <w:rPr>
          <w:sz w:val="24"/>
          <w:szCs w:val="24"/>
        </w:rPr>
      </w:pPr>
      <w:r>
        <w:rPr>
          <w:rFonts w:hint="eastAsia"/>
          <w:sz w:val="24"/>
          <w:szCs w:val="24"/>
        </w:rPr>
        <w:t>（1）</w:t>
      </w:r>
      <w:r w:rsidR="00B4164F" w:rsidRPr="00B4164F">
        <w:rPr>
          <w:rFonts w:hint="eastAsia"/>
          <w:sz w:val="24"/>
          <w:szCs w:val="24"/>
        </w:rPr>
        <w:t>如果贸易商在其注册办事处、其管理层、进行交易的常设机构，或在没有注册办事处的情况下，其在德国的住所或惯常居所，并在另一成员国进行交易，而该成员国的常设单位不涉及该成员国，则该贸易商有义务开具发票，说明“收款人的纳税义务”：</w:t>
      </w:r>
      <w:r w:rsidR="00B4164F" w:rsidRPr="00B4164F">
        <w:rPr>
          <w:sz w:val="24"/>
          <w:szCs w:val="24"/>
        </w:rPr>
        <w:t>如果税款由供应的接收者在另一个成员国支付，并且没有根据第14（2）段的第二句商定信用票据。如果交易者在另一个成员国开展第3a（2）款所指的其他服务，则发票应在进行交易的下一个月的第十五天开具。该发票必须注明企业家和接受服务的增值税识别号。如果发票是根据第14条第2款第2句第2款同意的</w:t>
      </w:r>
      <w:r w:rsidR="00B4164F" w:rsidRPr="00B4164F">
        <w:rPr>
          <w:rFonts w:hint="eastAsia"/>
          <w:sz w:val="24"/>
          <w:szCs w:val="24"/>
        </w:rPr>
        <w:t>，用于在德国进行的另一项服务，并且服务接受者根据§</w:t>
      </w:r>
      <w:r w:rsidR="00B4164F" w:rsidRPr="00B4164F">
        <w:rPr>
          <w:sz w:val="24"/>
          <w:szCs w:val="24"/>
        </w:rPr>
        <w:t>13b第1款和第5款欠税，则第2句和第3句以及第5款应相应地适用。</w:t>
      </w:r>
    </w:p>
    <w:p w14:paraId="5CFB742B" w14:textId="0A1E5F53" w:rsidR="00B4164F" w:rsidRPr="00B4164F" w:rsidRDefault="00E845D7" w:rsidP="00B4164F">
      <w:pPr>
        <w:snapToGrid w:val="0"/>
        <w:rPr>
          <w:sz w:val="24"/>
          <w:szCs w:val="24"/>
        </w:rPr>
      </w:pPr>
      <w:r>
        <w:rPr>
          <w:rFonts w:hint="eastAsia"/>
          <w:sz w:val="24"/>
          <w:szCs w:val="24"/>
        </w:rPr>
        <w:t>（2）</w:t>
      </w:r>
      <w:r w:rsidR="00B4164F" w:rsidRPr="00B4164F">
        <w:rPr>
          <w:sz w:val="24"/>
          <w:szCs w:val="24"/>
        </w:rPr>
        <w:t>如果企业家在德国进行了§3c第1款所指的交付，他有义务开具发票。如果企业家根据§18j参与特殊税收程序，则第1句不适用。</w:t>
      </w:r>
    </w:p>
    <w:p w14:paraId="35A46B31" w14:textId="707F3D1C" w:rsidR="00B4164F" w:rsidRPr="00B4164F" w:rsidRDefault="00E845D7" w:rsidP="00B4164F">
      <w:pPr>
        <w:snapToGrid w:val="0"/>
        <w:rPr>
          <w:sz w:val="24"/>
          <w:szCs w:val="24"/>
        </w:rPr>
      </w:pPr>
      <w:r>
        <w:rPr>
          <w:rFonts w:hint="eastAsia"/>
          <w:sz w:val="24"/>
          <w:szCs w:val="24"/>
        </w:rPr>
        <w:t>（3）</w:t>
      </w:r>
      <w:r w:rsidR="00B4164F" w:rsidRPr="00B4164F">
        <w:rPr>
          <w:sz w:val="24"/>
          <w:szCs w:val="24"/>
        </w:rPr>
        <w:t>如果贸易商进行共同体内部供应，他有义务在进行交易的月份下一个月的第十五天之前开具发票。发票还必须注明企业家和接受服务的增值税识别号。第1句也适用于车辆供应商（§2a）。第2句不适用于§§1b和2a的情况。</w:t>
      </w:r>
    </w:p>
    <w:p w14:paraId="7FB0FAE8" w14:textId="5C5856A7" w:rsidR="00B4164F" w:rsidRPr="00B4164F" w:rsidRDefault="00B4164F" w:rsidP="00B4164F">
      <w:pPr>
        <w:snapToGrid w:val="0"/>
        <w:rPr>
          <w:sz w:val="24"/>
          <w:szCs w:val="24"/>
        </w:rPr>
      </w:pPr>
      <w:r w:rsidRPr="00B4164F">
        <w:rPr>
          <w:rFonts w:hint="eastAsia"/>
          <w:sz w:val="24"/>
          <w:szCs w:val="24"/>
        </w:rPr>
        <w:t>（</w:t>
      </w:r>
      <w:r w:rsidRPr="00B4164F">
        <w:rPr>
          <w:sz w:val="24"/>
          <w:szCs w:val="24"/>
        </w:rPr>
        <w:t>4）在共同体内交付新车辆的发票还必须包含第1b（2）和（3）款所述的特征。这也适用于§2a的情况。</w:t>
      </w:r>
    </w:p>
    <w:p w14:paraId="43969AC1" w14:textId="44012BB2" w:rsidR="00B4164F" w:rsidRPr="00B4164F" w:rsidRDefault="00B4164F" w:rsidP="00B4164F">
      <w:pPr>
        <w:snapToGrid w:val="0"/>
        <w:rPr>
          <w:sz w:val="24"/>
          <w:szCs w:val="24"/>
        </w:rPr>
      </w:pPr>
      <w:r w:rsidRPr="00B4164F">
        <w:rPr>
          <w:rFonts w:hint="eastAsia"/>
          <w:sz w:val="24"/>
          <w:szCs w:val="24"/>
        </w:rPr>
        <w:t>（</w:t>
      </w:r>
      <w:r w:rsidRPr="00B4164F">
        <w:rPr>
          <w:sz w:val="24"/>
          <w:szCs w:val="24"/>
        </w:rPr>
        <w:t>5）如果企业家进行§13b第2款所指的服务，并且供应的接收者有责任根据第13b段第5段纳税，他有义务开具发票，说明“供应接收者的税收债务人”;第1款不受影响。根据§14第4款第1句第8项，发票中关于单独税务声明的规定不适用。</w:t>
      </w:r>
    </w:p>
    <w:p w14:paraId="03BBBD5A" w14:textId="2237B120" w:rsidR="00B4164F" w:rsidRPr="00B4164F" w:rsidRDefault="00B4164F" w:rsidP="00B4164F">
      <w:pPr>
        <w:snapToGrid w:val="0"/>
        <w:rPr>
          <w:sz w:val="24"/>
          <w:szCs w:val="24"/>
        </w:rPr>
      </w:pPr>
      <w:r w:rsidRPr="00B4164F">
        <w:rPr>
          <w:rFonts w:hint="eastAsia"/>
          <w:sz w:val="24"/>
          <w:szCs w:val="24"/>
        </w:rPr>
        <w:t>（</w:t>
      </w:r>
      <w:r w:rsidRPr="00B4164F">
        <w:rPr>
          <w:sz w:val="24"/>
          <w:szCs w:val="24"/>
        </w:rPr>
        <w:t>6）在根据第25条对旅行服务征税的情况下，发票必须包含“旅行社特别规定”的指示，在根据§25a征收保证金的情况下，标明“二手商品/特殊安排”，“艺术品/特殊安排”或“收藏品和古董/特殊规定”。在§25（3）和§25a（3）和（4）的情况下，发票中关于单独税务声明的规定（§14（4）第1句8）不适用。</w:t>
      </w:r>
    </w:p>
    <w:p w14:paraId="545BD400" w14:textId="17CBC3A8" w:rsidR="00B4164F" w:rsidRPr="00B4164F" w:rsidRDefault="00B4164F" w:rsidP="00B4164F">
      <w:pPr>
        <w:snapToGrid w:val="0"/>
        <w:rPr>
          <w:sz w:val="24"/>
          <w:szCs w:val="24"/>
        </w:rPr>
      </w:pPr>
      <w:r w:rsidRPr="00B4164F">
        <w:rPr>
          <w:rFonts w:hint="eastAsia"/>
          <w:sz w:val="24"/>
          <w:szCs w:val="24"/>
        </w:rPr>
        <w:t>（</w:t>
      </w:r>
      <w:r w:rsidRPr="00B4164F">
        <w:rPr>
          <w:sz w:val="24"/>
          <w:szCs w:val="24"/>
        </w:rPr>
        <w:t>7）如果发票用于§25b（2）所指的交付，还必须参考共同体内部三角交易的存在和最后一个客户的纳税义务。必须注明企业家和接受服务的增值税识别号。发票中关于单独税务说明的规定（§14第4段第1句第8款）不适用。</w:t>
      </w:r>
    </w:p>
    <w:p w14:paraId="61E0E794" w14:textId="77777777" w:rsidR="00B4164F" w:rsidRPr="00B4164F" w:rsidRDefault="00B4164F" w:rsidP="00B4164F">
      <w:pPr>
        <w:snapToGrid w:val="0"/>
        <w:rPr>
          <w:sz w:val="24"/>
          <w:szCs w:val="24"/>
        </w:rPr>
      </w:pPr>
      <w:r w:rsidRPr="00B4164F">
        <w:rPr>
          <w:rFonts w:hint="eastAsia"/>
          <w:sz w:val="24"/>
          <w:szCs w:val="24"/>
        </w:rPr>
        <w:t>脚注</w:t>
      </w:r>
    </w:p>
    <w:p w14:paraId="0C2101F8" w14:textId="2785F95D" w:rsidR="00B4164F" w:rsidRPr="00B4164F" w:rsidRDefault="00B4164F" w:rsidP="00B4164F">
      <w:pPr>
        <w:snapToGrid w:val="0"/>
        <w:rPr>
          <w:sz w:val="24"/>
          <w:szCs w:val="24"/>
        </w:rPr>
      </w:pPr>
      <w:r w:rsidRPr="00B4164F">
        <w:rPr>
          <w:rFonts w:hint="eastAsia"/>
          <w:sz w:val="24"/>
          <w:szCs w:val="24"/>
        </w:rPr>
        <w:t>（</w:t>
      </w:r>
      <w:r w:rsidRPr="00B4164F">
        <w:rPr>
          <w:sz w:val="24"/>
          <w:szCs w:val="24"/>
        </w:rPr>
        <w:t>+++§14a：有关申请，请参见§27+++）</w:t>
      </w:r>
    </w:p>
    <w:p w14:paraId="05D7432A" w14:textId="3617C37F" w:rsidR="00B4164F" w:rsidRPr="00B4164F" w:rsidRDefault="00B4164F" w:rsidP="00B4164F">
      <w:pPr>
        <w:snapToGrid w:val="0"/>
        <w:rPr>
          <w:sz w:val="24"/>
          <w:szCs w:val="24"/>
        </w:rPr>
      </w:pPr>
      <w:r w:rsidRPr="00B4164F">
        <w:rPr>
          <w:rFonts w:hint="eastAsia"/>
          <w:sz w:val="24"/>
          <w:szCs w:val="24"/>
        </w:rPr>
        <w:t>§</w:t>
      </w:r>
      <w:r w:rsidRPr="00B4164F">
        <w:rPr>
          <w:sz w:val="24"/>
          <w:szCs w:val="24"/>
        </w:rPr>
        <w:t>14b</w:t>
      </w:r>
      <w:r w:rsidR="007D5084">
        <w:rPr>
          <w:sz w:val="24"/>
          <w:szCs w:val="24"/>
        </w:rPr>
        <w:t xml:space="preserve"> </w:t>
      </w:r>
      <w:r w:rsidRPr="00B4164F">
        <w:rPr>
          <w:sz w:val="24"/>
          <w:szCs w:val="24"/>
        </w:rPr>
        <w:t>发票的存储</w:t>
      </w:r>
    </w:p>
    <w:p w14:paraId="2E384A32" w14:textId="164DB84F" w:rsidR="00B4164F" w:rsidRPr="00B4164F" w:rsidRDefault="00B4164F" w:rsidP="00B4164F">
      <w:pPr>
        <w:snapToGrid w:val="0"/>
        <w:rPr>
          <w:sz w:val="24"/>
          <w:szCs w:val="24"/>
        </w:rPr>
      </w:pPr>
      <w:r w:rsidRPr="00B4164F">
        <w:rPr>
          <w:rFonts w:hint="eastAsia"/>
          <w:sz w:val="24"/>
          <w:szCs w:val="24"/>
        </w:rPr>
        <w:t>（</w:t>
      </w:r>
      <w:r w:rsidRPr="00B4164F">
        <w:rPr>
          <w:sz w:val="24"/>
          <w:szCs w:val="24"/>
        </w:rPr>
        <w:t>1）企业家必须保留他自己或第三方以其名义和帐户开具的发票的副本，以及他收到的或服务接受者或第三方以他的名义和帐户开具的所有发票，为期十年。发票必须在整个期间内满足§14第1款第2句的要求。保留期从开具发票的日历年年底开始;税法第147（3）条不受影响。句子1到3也适用</w:t>
      </w:r>
    </w:p>
    <w:p w14:paraId="0443F653" w14:textId="44DE186E" w:rsidR="00B4164F" w:rsidRPr="00B4164F" w:rsidRDefault="00B4164F" w:rsidP="00B4164F">
      <w:pPr>
        <w:snapToGrid w:val="0"/>
        <w:rPr>
          <w:sz w:val="24"/>
          <w:szCs w:val="24"/>
        </w:rPr>
      </w:pPr>
      <w:r w:rsidRPr="00B4164F">
        <w:rPr>
          <w:sz w:val="24"/>
          <w:szCs w:val="24"/>
        </w:rPr>
        <w:t>1.</w:t>
      </w:r>
      <w:r w:rsidRPr="00B4164F">
        <w:rPr>
          <w:rFonts w:hint="eastAsia"/>
          <w:sz w:val="24"/>
          <w:szCs w:val="24"/>
        </w:rPr>
        <w:t>对于车辆供应商（§</w:t>
      </w:r>
      <w:r w:rsidRPr="00B4164F">
        <w:rPr>
          <w:sz w:val="24"/>
          <w:szCs w:val="24"/>
        </w:rPr>
        <w:t>2a）;</w:t>
      </w:r>
    </w:p>
    <w:p w14:paraId="3F8F625B" w14:textId="175C1C57" w:rsidR="00B4164F" w:rsidRPr="00B4164F" w:rsidRDefault="00B4164F" w:rsidP="00B4164F">
      <w:pPr>
        <w:snapToGrid w:val="0"/>
        <w:rPr>
          <w:sz w:val="24"/>
          <w:szCs w:val="24"/>
        </w:rPr>
      </w:pPr>
      <w:r w:rsidRPr="00B4164F">
        <w:rPr>
          <w:sz w:val="24"/>
          <w:szCs w:val="24"/>
        </w:rPr>
        <w:t>2.</w:t>
      </w:r>
      <w:r w:rsidRPr="00B4164F">
        <w:rPr>
          <w:rFonts w:hint="eastAsia"/>
          <w:sz w:val="24"/>
          <w:szCs w:val="24"/>
        </w:rPr>
        <w:t>如果最后一个客户欠第</w:t>
      </w:r>
      <w:r w:rsidRPr="00B4164F">
        <w:rPr>
          <w:sz w:val="24"/>
          <w:szCs w:val="24"/>
        </w:rPr>
        <w:t>13a（1）（5）条所述的最后一个客户的税款;</w:t>
      </w:r>
    </w:p>
    <w:p w14:paraId="452C8FD2" w14:textId="43B7EA0E" w:rsidR="00B4164F" w:rsidRPr="00B4164F" w:rsidRDefault="00B4164F" w:rsidP="00B4164F">
      <w:pPr>
        <w:snapToGrid w:val="0"/>
        <w:rPr>
          <w:sz w:val="24"/>
          <w:szCs w:val="24"/>
        </w:rPr>
      </w:pPr>
      <w:r w:rsidRPr="00B4164F">
        <w:rPr>
          <w:sz w:val="24"/>
          <w:szCs w:val="24"/>
        </w:rPr>
        <w:lastRenderedPageBreak/>
        <w:t>3.</w:t>
      </w:r>
      <w:r w:rsidRPr="00B4164F">
        <w:rPr>
          <w:rFonts w:hint="eastAsia"/>
          <w:sz w:val="24"/>
          <w:szCs w:val="24"/>
        </w:rPr>
        <w:t>如果供应品的接收者对供应品的接收者负有第</w:t>
      </w:r>
      <w:r w:rsidRPr="00B4164F">
        <w:rPr>
          <w:sz w:val="24"/>
          <w:szCs w:val="24"/>
        </w:rPr>
        <w:t>13b（5）段所述的税款。</w:t>
      </w:r>
    </w:p>
    <w:p w14:paraId="599633BE" w14:textId="019AFAA0" w:rsidR="00B4164F" w:rsidRPr="00B4164F" w:rsidRDefault="00B4164F" w:rsidP="00B4164F">
      <w:pPr>
        <w:snapToGrid w:val="0"/>
        <w:rPr>
          <w:sz w:val="24"/>
          <w:szCs w:val="24"/>
        </w:rPr>
      </w:pPr>
      <w:r w:rsidRPr="00B4164F">
        <w:rPr>
          <w:rFonts w:hint="eastAsia"/>
          <w:sz w:val="24"/>
          <w:szCs w:val="24"/>
        </w:rPr>
        <w:t>在§</w:t>
      </w:r>
      <w:r w:rsidRPr="00B4164F">
        <w:rPr>
          <w:sz w:val="24"/>
          <w:szCs w:val="24"/>
        </w:rPr>
        <w:t>14（2）第1句第1款所述的情况下，服务接受者必须根据第2句和第3句将发票，付款证明或其他结论性文件保留两年，只要他</w:t>
      </w:r>
    </w:p>
    <w:p w14:paraId="66A93A26" w14:textId="318D6FF1" w:rsidR="00B4164F" w:rsidRPr="00B4164F" w:rsidRDefault="00B4164F" w:rsidP="00B4164F">
      <w:pPr>
        <w:snapToGrid w:val="0"/>
        <w:rPr>
          <w:sz w:val="24"/>
          <w:szCs w:val="24"/>
        </w:rPr>
      </w:pPr>
      <w:r w:rsidRPr="00B4164F">
        <w:rPr>
          <w:sz w:val="24"/>
          <w:szCs w:val="24"/>
        </w:rPr>
        <w:t>1.</w:t>
      </w:r>
      <w:r w:rsidRPr="00B4164F">
        <w:rPr>
          <w:rFonts w:hint="eastAsia"/>
          <w:sz w:val="24"/>
          <w:szCs w:val="24"/>
        </w:rPr>
        <w:t>不是企业家或</w:t>
      </w:r>
    </w:p>
    <w:p w14:paraId="04B2B7E8" w14:textId="1A0C43A6"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企业家，但将服务用于他的非创业领域。</w:t>
      </w:r>
    </w:p>
    <w:p w14:paraId="5745F827" w14:textId="0DFACB62" w:rsidR="00B4164F" w:rsidRPr="00B4164F" w:rsidRDefault="00B4164F" w:rsidP="00B4164F">
      <w:pPr>
        <w:snapToGrid w:val="0"/>
        <w:rPr>
          <w:sz w:val="24"/>
          <w:szCs w:val="24"/>
        </w:rPr>
      </w:pPr>
      <w:r w:rsidRPr="00B4164F">
        <w:rPr>
          <w:rFonts w:hint="eastAsia"/>
          <w:sz w:val="24"/>
          <w:szCs w:val="24"/>
        </w:rPr>
        <w:t>（</w:t>
      </w:r>
      <w:r w:rsidRPr="00B4164F">
        <w:rPr>
          <w:sz w:val="24"/>
          <w:szCs w:val="24"/>
        </w:rPr>
        <w:t>2）在德国或§1（3）所述地区之一建立的企业家应将所有发票保存在德国或§1（3）所述的地区之一。在电子存储的情况下，确保对有关数据进行完整的远程检索（在线访问）及其下载和使用，企业家还可以将发票存储在社区的其余部分，在第1（3）条所指的地区之一，比辛根境内或黑尔戈兰岛上。如果企业家不将发票保存在德国或§1（3）中提到的地区之一，则必须通知税务局存储地点。未在德国或第1（3）款所述领土之一成立的企业家应确定根据第1款在共同体领土，第1款（3）项所述地区，比辛根境内或黑尔戈兰岛保存发票的存放地点。在这种情</w:t>
      </w:r>
      <w:r w:rsidRPr="00B4164F">
        <w:rPr>
          <w:rFonts w:hint="eastAsia"/>
          <w:sz w:val="24"/>
          <w:szCs w:val="24"/>
        </w:rPr>
        <w:t>况下，他有义务应税务局的要求立即向税务局提供要保留的所有发票和数据，或替换它们的图像和数据载体。如果他不遵守这一义务或没有及时遵守这一义务，税务局可以要求他将发票保存在德国或§</w:t>
      </w:r>
      <w:r w:rsidRPr="00B4164F">
        <w:rPr>
          <w:sz w:val="24"/>
          <w:szCs w:val="24"/>
        </w:rPr>
        <w:t>1（3）中提到的地区之一。</w:t>
      </w:r>
    </w:p>
    <w:p w14:paraId="324DC4D7" w14:textId="03922B19" w:rsidR="00B4164F" w:rsidRPr="00B4164F" w:rsidRDefault="00B4164F" w:rsidP="00B4164F">
      <w:pPr>
        <w:snapToGrid w:val="0"/>
        <w:rPr>
          <w:sz w:val="24"/>
          <w:szCs w:val="24"/>
        </w:rPr>
      </w:pPr>
      <w:r w:rsidRPr="00B4164F">
        <w:rPr>
          <w:rFonts w:hint="eastAsia"/>
          <w:sz w:val="24"/>
          <w:szCs w:val="24"/>
        </w:rPr>
        <w:t>（</w:t>
      </w:r>
      <w:r w:rsidRPr="00B4164F">
        <w:rPr>
          <w:sz w:val="24"/>
          <w:szCs w:val="24"/>
        </w:rPr>
        <w:t>3）在德国或第1（3）款所指的领土之一成立的企业家，是指在其中一个地区拥有住所、注册办事处、管理层或分支机构的企业家。</w:t>
      </w:r>
    </w:p>
    <w:p w14:paraId="6C852952" w14:textId="5C81D376" w:rsidR="00B4164F" w:rsidRPr="00B4164F" w:rsidRDefault="00E845D7" w:rsidP="00B4164F">
      <w:pPr>
        <w:snapToGrid w:val="0"/>
        <w:rPr>
          <w:sz w:val="24"/>
          <w:szCs w:val="24"/>
        </w:rPr>
      </w:pPr>
      <w:r>
        <w:rPr>
          <w:rFonts w:hint="eastAsia"/>
          <w:sz w:val="24"/>
          <w:szCs w:val="24"/>
        </w:rPr>
        <w:t>（4）</w:t>
      </w:r>
      <w:r w:rsidR="00B4164F" w:rsidRPr="00B4164F">
        <w:rPr>
          <w:sz w:val="24"/>
          <w:szCs w:val="24"/>
        </w:rPr>
        <w:t>如果贸易商以电子方式将发票保存在共同体领土的其他地区，主管税务机关可以通过在线访问查阅、下载和使用发票以进行增值税控制。必须确保主管税务机关能够通过在线访问立即查看、下载和使用发票。</w:t>
      </w:r>
    </w:p>
    <w:p w14:paraId="4B8F17FD" w14:textId="7B9A4954" w:rsidR="00B4164F" w:rsidRPr="00B4164F" w:rsidRDefault="00B4164F" w:rsidP="00B4164F">
      <w:pPr>
        <w:snapToGrid w:val="0"/>
        <w:rPr>
          <w:sz w:val="24"/>
          <w:szCs w:val="24"/>
        </w:rPr>
      </w:pPr>
      <w:r w:rsidRPr="00B4164F">
        <w:rPr>
          <w:rFonts w:hint="eastAsia"/>
          <w:sz w:val="24"/>
          <w:szCs w:val="24"/>
        </w:rPr>
        <w:t>（</w:t>
      </w:r>
      <w:r w:rsidRPr="00B4164F">
        <w:rPr>
          <w:sz w:val="24"/>
          <w:szCs w:val="24"/>
        </w:rPr>
        <w:t>5）如果贸易商希望以电子方式将发票存储在共同体领土之外，则应适用税法第146条第2b款。</w:t>
      </w:r>
    </w:p>
    <w:p w14:paraId="4B981FA6" w14:textId="4829CA1B" w:rsidR="00B4164F" w:rsidRPr="00B4164F" w:rsidRDefault="00B4164F" w:rsidP="00B4164F">
      <w:pPr>
        <w:snapToGrid w:val="0"/>
        <w:rPr>
          <w:sz w:val="24"/>
          <w:szCs w:val="24"/>
        </w:rPr>
      </w:pPr>
    </w:p>
    <w:p w14:paraId="2602FBDF" w14:textId="1A831631" w:rsidR="00B4164F" w:rsidRPr="00B4164F" w:rsidRDefault="00B4164F" w:rsidP="00B4164F">
      <w:pPr>
        <w:snapToGrid w:val="0"/>
        <w:rPr>
          <w:sz w:val="24"/>
          <w:szCs w:val="24"/>
        </w:rPr>
      </w:pPr>
      <w:r w:rsidRPr="00B4164F">
        <w:rPr>
          <w:rFonts w:hint="eastAsia"/>
          <w:sz w:val="24"/>
          <w:szCs w:val="24"/>
        </w:rPr>
        <w:t>§</w:t>
      </w:r>
      <w:r w:rsidRPr="00B4164F">
        <w:rPr>
          <w:sz w:val="24"/>
          <w:szCs w:val="24"/>
        </w:rPr>
        <w:t>14c不正确或不合理的税务声明</w:t>
      </w:r>
    </w:p>
    <w:p w14:paraId="5B85684F" w14:textId="6F174459"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企业家在送货或其他服务的发票中单独显示的税额高于他根据本法对交易所欠的税额（不正确的税单），他也欠额外的金额。如果他调整了对服务接受者的税额，则第17（1）款应比照适用。在§1（1a）所述的情况下，以及在根据§9撤销免税豁免的情况下，第2款第3至第5句应相应地适用。</w:t>
      </w:r>
    </w:p>
    <w:p w14:paraId="27FF97C9"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2）任何人在发票中单独显示税额，尽管他无权单独出示税款（不合理的税单），但应支付所述金额。如果某人像执行企业家一样计费并单独显示税额，则同样适用，尽管他不是企业家或不进行交付或其他服务。如果消除了对税收的威胁，则可调整第1句和第2句规定的应缴税款数额。如果发票接收方未进行进项税减免，或者申报的进项税已偿还给税务机关，则消除了税收收入的风险。应付税款金额的调整必须以书面形式单独向税务局申请，并且在征得税务局同意后，必须根据第17（1）条的规定，在第4句的条件发生时进行。</w:t>
      </w:r>
    </w:p>
    <w:p w14:paraId="136EC1E1" w14:textId="063B4687" w:rsidR="00B4164F" w:rsidRPr="00B4164F" w:rsidRDefault="00B4164F" w:rsidP="00B4164F">
      <w:pPr>
        <w:snapToGrid w:val="0"/>
        <w:rPr>
          <w:sz w:val="24"/>
          <w:szCs w:val="24"/>
        </w:rPr>
      </w:pPr>
    </w:p>
    <w:p w14:paraId="1B108FA2" w14:textId="7CBE74A8" w:rsidR="00B4164F" w:rsidRPr="00B4164F" w:rsidRDefault="00B4164F" w:rsidP="00B4164F">
      <w:pPr>
        <w:snapToGrid w:val="0"/>
        <w:rPr>
          <w:sz w:val="24"/>
          <w:szCs w:val="24"/>
        </w:rPr>
      </w:pPr>
      <w:r w:rsidRPr="00B4164F">
        <w:rPr>
          <w:rFonts w:hint="eastAsia"/>
          <w:sz w:val="24"/>
          <w:szCs w:val="24"/>
        </w:rPr>
        <w:t>§</w:t>
      </w:r>
      <w:r w:rsidRPr="00B4164F">
        <w:rPr>
          <w:sz w:val="24"/>
          <w:szCs w:val="24"/>
        </w:rPr>
        <w:t>15进项税额的扣除</w:t>
      </w:r>
    </w:p>
    <w:p w14:paraId="65630AD9" w14:textId="20C66DA7" w:rsidR="00B4164F" w:rsidRPr="00B4164F" w:rsidRDefault="00E845D7" w:rsidP="00B4164F">
      <w:pPr>
        <w:snapToGrid w:val="0"/>
        <w:rPr>
          <w:sz w:val="24"/>
          <w:szCs w:val="24"/>
        </w:rPr>
      </w:pPr>
      <w:r>
        <w:rPr>
          <w:rFonts w:hint="eastAsia"/>
          <w:sz w:val="24"/>
          <w:szCs w:val="24"/>
        </w:rPr>
        <w:t>（1）</w:t>
      </w:r>
      <w:r w:rsidR="00B4164F" w:rsidRPr="00B4164F">
        <w:rPr>
          <w:sz w:val="24"/>
          <w:szCs w:val="24"/>
        </w:rPr>
        <w:t>贸易商可以扣除以下金额的进项税额：</w:t>
      </w:r>
    </w:p>
    <w:p w14:paraId="67C2E0BF" w14:textId="3B7060E3" w:rsidR="00B4164F" w:rsidRPr="00B4164F" w:rsidRDefault="00B4164F" w:rsidP="00B4164F">
      <w:pPr>
        <w:snapToGrid w:val="0"/>
        <w:rPr>
          <w:sz w:val="24"/>
          <w:szCs w:val="24"/>
        </w:rPr>
      </w:pPr>
      <w:r w:rsidRPr="00B4164F">
        <w:rPr>
          <w:sz w:val="24"/>
          <w:szCs w:val="24"/>
        </w:rPr>
        <w:t>1.</w:t>
      </w:r>
      <w:r w:rsidRPr="00B4164F">
        <w:rPr>
          <w:rFonts w:hint="eastAsia"/>
          <w:sz w:val="24"/>
          <w:szCs w:val="24"/>
        </w:rPr>
        <w:t>另一位贸易商为其业务提供的用品和其他服务的合法税款。进项税扣除的行使先决条件是企业家拥有根据§§</w:t>
      </w:r>
      <w:r w:rsidRPr="00B4164F">
        <w:rPr>
          <w:sz w:val="24"/>
          <w:szCs w:val="24"/>
        </w:rPr>
        <w:t>14，14a开具的发票。如果单独规定的税额可归因于执行这些交易之前的付款，则在发票可用且付款已付款时，该金额已经可以扣除;</w:t>
      </w:r>
    </w:p>
    <w:p w14:paraId="1BA053AA" w14:textId="6141BA55" w:rsidR="00B4164F" w:rsidRPr="00B4164F" w:rsidRDefault="00B4164F" w:rsidP="00B4164F">
      <w:pPr>
        <w:snapToGrid w:val="0"/>
        <w:rPr>
          <w:sz w:val="24"/>
          <w:szCs w:val="24"/>
        </w:rPr>
      </w:pPr>
      <w:r w:rsidRPr="00B4164F">
        <w:rPr>
          <w:sz w:val="24"/>
          <w:szCs w:val="24"/>
        </w:rPr>
        <w:t>2.</w:t>
      </w:r>
      <w:r w:rsidRPr="00B4164F">
        <w:rPr>
          <w:rFonts w:hint="eastAsia"/>
          <w:sz w:val="24"/>
          <w:szCs w:val="24"/>
        </w:rPr>
        <w:t>根据第</w:t>
      </w:r>
      <w:r w:rsidRPr="00B4164F">
        <w:rPr>
          <w:sz w:val="24"/>
          <w:szCs w:val="24"/>
        </w:rPr>
        <w:t>1（1）（4）款为其业务进口的货物所征收的进口营业税;</w:t>
      </w:r>
    </w:p>
    <w:p w14:paraId="1DE4324F" w14:textId="31962EDD" w:rsidR="00B4164F" w:rsidRPr="00B4164F" w:rsidRDefault="00B4164F" w:rsidP="00B4164F">
      <w:pPr>
        <w:snapToGrid w:val="0"/>
        <w:rPr>
          <w:sz w:val="24"/>
          <w:szCs w:val="24"/>
        </w:rPr>
      </w:pPr>
      <w:r w:rsidRPr="00B4164F">
        <w:rPr>
          <w:sz w:val="24"/>
          <w:szCs w:val="24"/>
        </w:rPr>
        <w:t>3.</w:t>
      </w:r>
      <w:r w:rsidRPr="00B4164F">
        <w:rPr>
          <w:rFonts w:hint="eastAsia"/>
          <w:sz w:val="24"/>
          <w:szCs w:val="24"/>
        </w:rPr>
        <w:t>如果欧共体内部的收购是在德国根据其业务进行的，则对其企业在共同体内部采购货物征收的税款</w:t>
      </w:r>
      <w:r w:rsidRPr="00B4164F">
        <w:rPr>
          <w:sz w:val="24"/>
          <w:szCs w:val="24"/>
        </w:rPr>
        <w:t>;</w:t>
      </w:r>
    </w:p>
    <w:p w14:paraId="56B17277" w14:textId="6990A1E9" w:rsidR="00B4164F" w:rsidRPr="00B4164F" w:rsidRDefault="00B4164F" w:rsidP="00B4164F">
      <w:pPr>
        <w:snapToGrid w:val="0"/>
        <w:rPr>
          <w:sz w:val="24"/>
          <w:szCs w:val="24"/>
        </w:rPr>
      </w:pPr>
      <w:r w:rsidRPr="00B4164F">
        <w:rPr>
          <w:sz w:val="24"/>
          <w:szCs w:val="24"/>
        </w:rPr>
        <w:lastRenderedPageBreak/>
        <w:t>4.</w:t>
      </w:r>
      <w:r w:rsidRPr="00B4164F">
        <w:rPr>
          <w:rFonts w:hint="eastAsia"/>
          <w:sz w:val="24"/>
          <w:szCs w:val="24"/>
        </w:rPr>
        <w:t>第</w:t>
      </w:r>
      <w:r w:rsidRPr="00B4164F">
        <w:rPr>
          <w:sz w:val="24"/>
          <w:szCs w:val="24"/>
        </w:rPr>
        <w:t>13b（1）和（2）段所指的为其公司征收的供应品税。在履行这些服务之前免除付款的税款，如果已经付款，则可以扣除;</w:t>
      </w:r>
    </w:p>
    <w:p w14:paraId="27B0AAEA" w14:textId="6CA04860" w:rsidR="00B4164F" w:rsidRPr="00B4164F" w:rsidRDefault="00B4164F" w:rsidP="00B4164F">
      <w:pPr>
        <w:snapToGrid w:val="0"/>
        <w:rPr>
          <w:sz w:val="24"/>
          <w:szCs w:val="24"/>
        </w:rPr>
      </w:pPr>
      <w:r w:rsidRPr="00B4164F">
        <w:rPr>
          <w:sz w:val="24"/>
          <w:szCs w:val="24"/>
        </w:rPr>
        <w:t>5.</w:t>
      </w:r>
      <w:r w:rsidRPr="00B4164F">
        <w:rPr>
          <w:rFonts w:hint="eastAsia"/>
          <w:sz w:val="24"/>
          <w:szCs w:val="24"/>
        </w:rPr>
        <w:t>根据第</w:t>
      </w:r>
      <w:r w:rsidRPr="00B4164F">
        <w:rPr>
          <w:sz w:val="24"/>
          <w:szCs w:val="24"/>
        </w:rPr>
        <w:t>13a（1）（6）条就其业务所进行的交易所应缴纳的税款。</w:t>
      </w:r>
    </w:p>
    <w:p w14:paraId="3F999ADD" w14:textId="77777777" w:rsidR="00B4164F" w:rsidRPr="00B4164F" w:rsidRDefault="00B4164F" w:rsidP="00B4164F">
      <w:pPr>
        <w:snapToGrid w:val="0"/>
        <w:rPr>
          <w:sz w:val="24"/>
          <w:szCs w:val="24"/>
        </w:rPr>
      </w:pPr>
      <w:r w:rsidRPr="00B4164F">
        <w:rPr>
          <w:rFonts w:hint="eastAsia"/>
          <w:sz w:val="24"/>
          <w:szCs w:val="24"/>
        </w:rPr>
        <w:t>贸易商为其公司使用不到</w:t>
      </w:r>
      <w:r w:rsidRPr="00B4164F">
        <w:rPr>
          <w:sz w:val="24"/>
          <w:szCs w:val="24"/>
        </w:rPr>
        <w:t>10%的货物的供应、进口或共同体内部采购，不应被视为已为公司出口。</w:t>
      </w:r>
    </w:p>
    <w:p w14:paraId="02D6F18C" w14:textId="2442B6CC" w:rsidR="00B4164F" w:rsidRPr="00B4164F" w:rsidRDefault="00B4164F" w:rsidP="00B4164F">
      <w:pPr>
        <w:snapToGrid w:val="0"/>
        <w:rPr>
          <w:sz w:val="24"/>
          <w:szCs w:val="24"/>
        </w:rPr>
      </w:pPr>
      <w:r w:rsidRPr="00B4164F">
        <w:rPr>
          <w:rFonts w:hint="eastAsia"/>
          <w:sz w:val="24"/>
          <w:szCs w:val="24"/>
        </w:rPr>
        <w:t>（</w:t>
      </w:r>
      <w:r w:rsidRPr="00B4164F">
        <w:rPr>
          <w:sz w:val="24"/>
          <w:szCs w:val="24"/>
        </w:rPr>
        <w:t>1a）根据《所得税法》第4节第5句第1至第4句、第7条或第12条第1款禁止扣除的费用而引起的进项税额不可抵扣。这不适用于娱乐费用，因为《所得税法》第4（5）条第1款第2项排除了合理和经证明的费用的扣除。</w:t>
      </w:r>
    </w:p>
    <w:p w14:paraId="0AFD327F" w14:textId="498E799A" w:rsidR="00B4164F" w:rsidRPr="00B4164F" w:rsidRDefault="00E845D7" w:rsidP="00B4164F">
      <w:pPr>
        <w:snapToGrid w:val="0"/>
        <w:rPr>
          <w:sz w:val="24"/>
          <w:szCs w:val="24"/>
        </w:rPr>
      </w:pPr>
      <w:r>
        <w:rPr>
          <w:rFonts w:hint="eastAsia"/>
          <w:sz w:val="24"/>
          <w:szCs w:val="24"/>
        </w:rPr>
        <w:t>（1</w:t>
      </w:r>
      <w:r>
        <w:rPr>
          <w:sz w:val="24"/>
          <w:szCs w:val="24"/>
        </w:rPr>
        <w:t>b</w:t>
      </w:r>
      <w:r>
        <w:rPr>
          <w:rFonts w:hint="eastAsia"/>
          <w:sz w:val="24"/>
          <w:szCs w:val="24"/>
        </w:rPr>
        <w:t>）</w:t>
      </w:r>
      <w:r w:rsidR="00B4164F" w:rsidRPr="00B4164F">
        <w:rPr>
          <w:sz w:val="24"/>
          <w:szCs w:val="24"/>
        </w:rPr>
        <w:t>如果贸易商将不动产用于其业务目的和为企业以外的目的或为雇员的私人需要使用不动产，则供应品、进口和共同体内部购置以及与该不动产有关的其他供应品的税款，只要与为企业目的使用不动产无关，则不应扣除。在民法关于不动产的规定适用的授权的情况下，以及在外国土地上的建筑物的情况下，第1句应相应地适用。</w:t>
      </w:r>
    </w:p>
    <w:p w14:paraId="2E86F32E" w14:textId="308F9773" w:rsidR="00B4164F" w:rsidRPr="00B4164F" w:rsidRDefault="00E845D7" w:rsidP="00B4164F">
      <w:pPr>
        <w:snapToGrid w:val="0"/>
        <w:rPr>
          <w:sz w:val="24"/>
          <w:szCs w:val="24"/>
        </w:rPr>
      </w:pPr>
      <w:r>
        <w:rPr>
          <w:rFonts w:hint="eastAsia"/>
          <w:sz w:val="24"/>
          <w:szCs w:val="24"/>
        </w:rPr>
        <w:t>（2）</w:t>
      </w:r>
      <w:r w:rsidR="00B4164F" w:rsidRPr="00B4164F">
        <w:rPr>
          <w:rFonts w:hint="eastAsia"/>
          <w:sz w:val="24"/>
          <w:szCs w:val="24"/>
        </w:rPr>
        <w:t>对贸易商用于进行下列交易的货物的供应、进口和共同体内部购置以及其他供应品的征税，应排除在进项税额扣除之外：</w:t>
      </w:r>
    </w:p>
    <w:p w14:paraId="51A1B8AD" w14:textId="0FB1DF29" w:rsidR="00B4164F" w:rsidRPr="00B4164F" w:rsidRDefault="00B4164F" w:rsidP="00B4164F">
      <w:pPr>
        <w:snapToGrid w:val="0"/>
        <w:rPr>
          <w:sz w:val="24"/>
          <w:szCs w:val="24"/>
        </w:rPr>
      </w:pPr>
      <w:r w:rsidRPr="00B4164F">
        <w:rPr>
          <w:sz w:val="24"/>
          <w:szCs w:val="24"/>
        </w:rPr>
        <w:t>1.</w:t>
      </w:r>
      <w:r w:rsidRPr="00B4164F">
        <w:rPr>
          <w:rFonts w:hint="eastAsia"/>
          <w:sz w:val="24"/>
          <w:szCs w:val="24"/>
        </w:rPr>
        <w:t>免税交易</w:t>
      </w:r>
      <w:r w:rsidRPr="00B4164F">
        <w:rPr>
          <w:sz w:val="24"/>
          <w:szCs w:val="24"/>
        </w:rPr>
        <w:t>;</w:t>
      </w:r>
    </w:p>
    <w:p w14:paraId="7E93A628" w14:textId="35CAED34" w:rsidR="00B4164F" w:rsidRPr="00B4164F" w:rsidRDefault="00B4164F" w:rsidP="00B4164F">
      <w:pPr>
        <w:snapToGrid w:val="0"/>
        <w:rPr>
          <w:sz w:val="24"/>
          <w:szCs w:val="24"/>
        </w:rPr>
      </w:pPr>
      <w:r w:rsidRPr="00B4164F">
        <w:rPr>
          <w:sz w:val="24"/>
          <w:szCs w:val="24"/>
        </w:rPr>
        <w:t>2.</w:t>
      </w:r>
      <w:r w:rsidRPr="00B4164F">
        <w:rPr>
          <w:rFonts w:hint="eastAsia"/>
          <w:sz w:val="24"/>
          <w:szCs w:val="24"/>
        </w:rPr>
        <w:t>在国外进行的交易，如果在国内进行，将免税。</w:t>
      </w:r>
    </w:p>
    <w:p w14:paraId="015A46BE" w14:textId="77777777" w:rsidR="00B4164F" w:rsidRPr="00B4164F" w:rsidRDefault="00B4164F" w:rsidP="00B4164F">
      <w:pPr>
        <w:snapToGrid w:val="0"/>
        <w:rPr>
          <w:sz w:val="24"/>
          <w:szCs w:val="24"/>
        </w:rPr>
      </w:pPr>
      <w:r w:rsidRPr="00B4164F">
        <w:rPr>
          <w:rFonts w:hint="eastAsia"/>
          <w:sz w:val="24"/>
          <w:szCs w:val="24"/>
        </w:rPr>
        <w:t>贸易商用于进行进口或共同体内部采购的货物或其他服务应归因于使用进口或共同体内部货物的交易。</w:t>
      </w:r>
    </w:p>
    <w:p w14:paraId="7F58A463" w14:textId="2BE703B0" w:rsidR="00B4164F" w:rsidRPr="00B4164F" w:rsidRDefault="00E845D7" w:rsidP="00B4164F">
      <w:pPr>
        <w:snapToGrid w:val="0"/>
        <w:rPr>
          <w:sz w:val="24"/>
          <w:szCs w:val="24"/>
        </w:rPr>
      </w:pPr>
      <w:r>
        <w:rPr>
          <w:rFonts w:hint="eastAsia"/>
          <w:sz w:val="24"/>
          <w:szCs w:val="24"/>
        </w:rPr>
        <w:t>（3）</w:t>
      </w:r>
      <w:r w:rsidR="00B4164F" w:rsidRPr="00B4164F">
        <w:rPr>
          <w:sz w:val="24"/>
          <w:szCs w:val="24"/>
        </w:rPr>
        <w:t>第2款规定的扣减条款不适用于交易</w:t>
      </w:r>
    </w:p>
    <w:p w14:paraId="5E45007B" w14:textId="5C0577D2" w:rsidR="00B4164F" w:rsidRPr="00B4164F" w:rsidRDefault="00B4164F" w:rsidP="00B4164F">
      <w:pPr>
        <w:snapToGrid w:val="0"/>
        <w:rPr>
          <w:sz w:val="24"/>
          <w:szCs w:val="24"/>
        </w:rPr>
      </w:pPr>
      <w:r w:rsidRPr="00B4164F">
        <w:rPr>
          <w:sz w:val="24"/>
          <w:szCs w:val="24"/>
        </w:rPr>
        <w:t>1.</w:t>
      </w:r>
      <w:r w:rsidRPr="00B4164F">
        <w:rPr>
          <w:rFonts w:hint="eastAsia"/>
          <w:sz w:val="24"/>
          <w:szCs w:val="24"/>
        </w:rPr>
        <w:t>在第</w:t>
      </w:r>
      <w:r w:rsidRPr="00B4164F">
        <w:rPr>
          <w:sz w:val="24"/>
          <w:szCs w:val="24"/>
        </w:rPr>
        <w:t>2（1）款所指的案件中</w:t>
      </w:r>
    </w:p>
    <w:p w14:paraId="0F1EB112" w14:textId="58D29153" w:rsidR="00B4164F" w:rsidRPr="00B4164F" w:rsidRDefault="00B4164F" w:rsidP="00B4164F">
      <w:pPr>
        <w:snapToGrid w:val="0"/>
        <w:rPr>
          <w:sz w:val="24"/>
          <w:szCs w:val="24"/>
        </w:rPr>
      </w:pPr>
      <w:r w:rsidRPr="00B4164F">
        <w:rPr>
          <w:sz w:val="24"/>
          <w:szCs w:val="24"/>
        </w:rPr>
        <w:t>a)</w:t>
      </w:r>
      <w:r w:rsidRPr="00B4164F">
        <w:rPr>
          <w:rFonts w:hint="eastAsia"/>
          <w:sz w:val="24"/>
          <w:szCs w:val="24"/>
        </w:rPr>
        <w:t>根据第</w:t>
      </w:r>
      <w:r w:rsidRPr="00B4164F">
        <w:rPr>
          <w:sz w:val="24"/>
          <w:szCs w:val="24"/>
        </w:rPr>
        <w:t>4（1）至（7）款、第25（2）款或第26（5）款所述的规定免税，或</w:t>
      </w:r>
    </w:p>
    <w:p w14:paraId="50F6C1F5" w14:textId="211DF56C" w:rsidR="00B4164F" w:rsidRPr="00B4164F" w:rsidRDefault="00B4164F" w:rsidP="00B4164F">
      <w:pPr>
        <w:snapToGrid w:val="0"/>
        <w:rPr>
          <w:sz w:val="24"/>
          <w:szCs w:val="24"/>
        </w:rPr>
      </w:pPr>
      <w:r w:rsidRPr="00B4164F">
        <w:rPr>
          <w:sz w:val="24"/>
          <w:szCs w:val="24"/>
        </w:rPr>
        <w:t>b)</w:t>
      </w:r>
      <w:r w:rsidRPr="00B4164F">
        <w:rPr>
          <w:rFonts w:hint="eastAsia"/>
          <w:sz w:val="24"/>
          <w:szCs w:val="24"/>
        </w:rPr>
        <w:t>根据第</w:t>
      </w:r>
      <w:r w:rsidRPr="00B4164F">
        <w:rPr>
          <w:sz w:val="24"/>
          <w:szCs w:val="24"/>
        </w:rPr>
        <w:t>4（8）（a）至（g）、（10）或（11）款获得豁免，并且与出口到第三国领土的货物直接相关;</w:t>
      </w:r>
    </w:p>
    <w:p w14:paraId="18020407" w14:textId="155CE2AA" w:rsidR="00B4164F" w:rsidRPr="00B4164F" w:rsidRDefault="00B4164F" w:rsidP="00B4164F">
      <w:pPr>
        <w:snapToGrid w:val="0"/>
        <w:rPr>
          <w:sz w:val="24"/>
          <w:szCs w:val="24"/>
        </w:rPr>
      </w:pPr>
      <w:r w:rsidRPr="00B4164F">
        <w:rPr>
          <w:sz w:val="24"/>
          <w:szCs w:val="24"/>
        </w:rPr>
        <w:t>2.</w:t>
      </w:r>
      <w:r w:rsidRPr="00B4164F">
        <w:rPr>
          <w:rFonts w:hint="eastAsia"/>
          <w:sz w:val="24"/>
          <w:szCs w:val="24"/>
        </w:rPr>
        <w:t>在第</w:t>
      </w:r>
      <w:r w:rsidRPr="00B4164F">
        <w:rPr>
          <w:sz w:val="24"/>
          <w:szCs w:val="24"/>
        </w:rPr>
        <w:t>2款第1句第2句所指的案件中</w:t>
      </w:r>
    </w:p>
    <w:p w14:paraId="4CFE4B03" w14:textId="2770509A" w:rsidR="00B4164F" w:rsidRPr="00B4164F" w:rsidRDefault="00B4164F" w:rsidP="00B4164F">
      <w:pPr>
        <w:snapToGrid w:val="0"/>
        <w:rPr>
          <w:sz w:val="24"/>
          <w:szCs w:val="24"/>
        </w:rPr>
      </w:pPr>
      <w:r w:rsidRPr="00B4164F">
        <w:rPr>
          <w:sz w:val="24"/>
          <w:szCs w:val="24"/>
        </w:rPr>
        <w:t>a)</w:t>
      </w:r>
      <w:r w:rsidRPr="00B4164F">
        <w:rPr>
          <w:rFonts w:hint="eastAsia"/>
          <w:sz w:val="24"/>
          <w:szCs w:val="24"/>
        </w:rPr>
        <w:t>根据第</w:t>
      </w:r>
      <w:r w:rsidRPr="00B4164F">
        <w:rPr>
          <w:sz w:val="24"/>
          <w:szCs w:val="24"/>
        </w:rPr>
        <w:t>4（1）至（7）款、第25（2）款或第26（5）款所述的规定，可免税，或</w:t>
      </w:r>
    </w:p>
    <w:p w14:paraId="0FFB8820" w14:textId="1AD0EA4E" w:rsidR="00B4164F" w:rsidRPr="00B4164F" w:rsidRDefault="00B4164F" w:rsidP="00B4164F">
      <w:pPr>
        <w:snapToGrid w:val="0"/>
        <w:rPr>
          <w:sz w:val="24"/>
          <w:szCs w:val="24"/>
        </w:rPr>
      </w:pPr>
      <w:r w:rsidRPr="00B4164F">
        <w:rPr>
          <w:sz w:val="24"/>
          <w:szCs w:val="24"/>
        </w:rPr>
        <w:t>b)</w:t>
      </w:r>
      <w:r w:rsidRPr="00B4164F">
        <w:rPr>
          <w:rFonts w:hint="eastAsia"/>
          <w:sz w:val="24"/>
          <w:szCs w:val="24"/>
        </w:rPr>
        <w:t>根据第</w:t>
      </w:r>
      <w:r w:rsidRPr="00B4164F">
        <w:rPr>
          <w:sz w:val="24"/>
          <w:szCs w:val="24"/>
        </w:rPr>
        <w:t>4（8）（a）至（g）、（10）或（11）款，供应的接收者在第三国境内成立，或者这些交易与出口到第三国领土的货物直接有关。</w:t>
      </w:r>
    </w:p>
    <w:p w14:paraId="3FA1EEAB" w14:textId="56BD94CA" w:rsidR="00B4164F" w:rsidRPr="00B4164F" w:rsidRDefault="00E845D7" w:rsidP="00B4164F">
      <w:pPr>
        <w:snapToGrid w:val="0"/>
        <w:rPr>
          <w:sz w:val="24"/>
          <w:szCs w:val="24"/>
        </w:rPr>
      </w:pPr>
      <w:r>
        <w:rPr>
          <w:rFonts w:hint="eastAsia"/>
          <w:sz w:val="24"/>
          <w:szCs w:val="24"/>
        </w:rPr>
        <w:t>（4）</w:t>
      </w:r>
      <w:r w:rsidR="00B4164F" w:rsidRPr="00B4164F">
        <w:rPr>
          <w:rFonts w:hint="eastAsia"/>
          <w:sz w:val="24"/>
          <w:szCs w:val="24"/>
        </w:rPr>
        <w:t>如果贸易商仅将欧共体内部供应、进口或获得的货物的一部分用于其业务或他用于进行无法扣除的交易的任何其他服务，则经济上可归因于导致被排除在扣除范围的交易的相应进项税额的该部分不得扣除。企业家可以通过适当的估计来确定不可扣除的部分金额。只有在没有其他经济归属的情况下，才允许根据排除进项税额扣除进项税额的交易的比率来确定进项税额的不可抵扣部分。在第</w:t>
      </w:r>
      <w:r w:rsidR="00B4164F" w:rsidRPr="00B4164F">
        <w:rPr>
          <w:sz w:val="24"/>
          <w:szCs w:val="24"/>
        </w:rPr>
        <w:t>1b款所指的情况下，第1至第3句应比照适用。</w:t>
      </w:r>
    </w:p>
    <w:p w14:paraId="424DF50E" w14:textId="5BB97B51" w:rsidR="00B4164F" w:rsidRPr="00B4164F" w:rsidRDefault="00B4164F" w:rsidP="00B4164F">
      <w:pPr>
        <w:snapToGrid w:val="0"/>
        <w:rPr>
          <w:sz w:val="24"/>
          <w:szCs w:val="24"/>
        </w:rPr>
      </w:pPr>
      <w:r w:rsidRPr="00B4164F">
        <w:rPr>
          <w:rFonts w:hint="eastAsia"/>
          <w:sz w:val="24"/>
          <w:szCs w:val="24"/>
        </w:rPr>
        <w:t>（</w:t>
      </w:r>
      <w:r w:rsidRPr="00B4164F">
        <w:rPr>
          <w:sz w:val="24"/>
          <w:szCs w:val="24"/>
        </w:rPr>
        <w:t>4a）以下关于进项税减免的限制适用于车辆供应商（§2a）：</w:t>
      </w:r>
    </w:p>
    <w:p w14:paraId="106CB397" w14:textId="75BCA91D" w:rsidR="00B4164F" w:rsidRPr="00B4164F" w:rsidRDefault="00B4164F" w:rsidP="00B4164F">
      <w:pPr>
        <w:snapToGrid w:val="0"/>
        <w:rPr>
          <w:sz w:val="24"/>
          <w:szCs w:val="24"/>
        </w:rPr>
      </w:pPr>
      <w:r w:rsidRPr="00B4164F">
        <w:rPr>
          <w:sz w:val="24"/>
          <w:szCs w:val="24"/>
        </w:rPr>
        <w:t>1.</w:t>
      </w:r>
      <w:r w:rsidRPr="00B4164F">
        <w:rPr>
          <w:rFonts w:hint="eastAsia"/>
          <w:sz w:val="24"/>
          <w:szCs w:val="24"/>
        </w:rPr>
        <w:t>只有适用于供应、进口或共同体内部购置新车辆的税款才可抵扣。</w:t>
      </w:r>
    </w:p>
    <w:p w14:paraId="69FA65A0" w14:textId="61B0C3CE" w:rsidR="00B4164F" w:rsidRPr="00B4164F" w:rsidRDefault="00B4164F" w:rsidP="00B4164F">
      <w:pPr>
        <w:snapToGrid w:val="0"/>
        <w:rPr>
          <w:sz w:val="24"/>
          <w:szCs w:val="24"/>
        </w:rPr>
      </w:pPr>
      <w:r w:rsidRPr="00B4164F">
        <w:rPr>
          <w:sz w:val="24"/>
          <w:szCs w:val="24"/>
        </w:rPr>
        <w:t>2.</w:t>
      </w:r>
      <w:r w:rsidRPr="00B4164F">
        <w:rPr>
          <w:rFonts w:hint="eastAsia"/>
          <w:sz w:val="24"/>
          <w:szCs w:val="24"/>
        </w:rPr>
        <w:t>如果供应不免税，则税款只能扣除新车交付的应付金额。</w:t>
      </w:r>
    </w:p>
    <w:p w14:paraId="5CB861C5" w14:textId="5554A2DB" w:rsidR="00B4164F" w:rsidRPr="00B4164F" w:rsidRDefault="00B4164F" w:rsidP="00B4164F">
      <w:pPr>
        <w:snapToGrid w:val="0"/>
        <w:rPr>
          <w:sz w:val="24"/>
          <w:szCs w:val="24"/>
        </w:rPr>
      </w:pPr>
      <w:r w:rsidRPr="00B4164F">
        <w:rPr>
          <w:sz w:val="24"/>
          <w:szCs w:val="24"/>
        </w:rPr>
        <w:t>3.</w:t>
      </w:r>
      <w:r w:rsidRPr="00B4164F">
        <w:rPr>
          <w:rFonts w:hint="eastAsia"/>
          <w:sz w:val="24"/>
          <w:szCs w:val="24"/>
        </w:rPr>
        <w:t>只有在供应商进行新车辆的共同体内部供应时，才能扣除税款。</w:t>
      </w:r>
    </w:p>
    <w:p w14:paraId="288BB55C" w14:textId="04780017" w:rsidR="00B4164F" w:rsidRPr="00B4164F" w:rsidRDefault="00B4164F" w:rsidP="00B4164F">
      <w:pPr>
        <w:snapToGrid w:val="0"/>
        <w:rPr>
          <w:sz w:val="24"/>
          <w:szCs w:val="24"/>
        </w:rPr>
      </w:pPr>
      <w:r w:rsidRPr="00B4164F">
        <w:rPr>
          <w:rFonts w:hint="eastAsia"/>
          <w:sz w:val="24"/>
          <w:szCs w:val="24"/>
        </w:rPr>
        <w:t>（</w:t>
      </w:r>
      <w:r w:rsidRPr="00B4164F">
        <w:rPr>
          <w:sz w:val="24"/>
          <w:szCs w:val="24"/>
        </w:rPr>
        <w:t>4b）对于非共同体境内居民且仅根据第13b（5）款纳税的企业家，仅根据第13b（5）款和第13a（1）款与第14c（1）款一起纳税，或仅根据第13b（5）款和第13a（1）款（4）项纳税，第18（9）款第5句和第6句中规定的限制应比照适用。</w:t>
      </w:r>
    </w:p>
    <w:p w14:paraId="12B94864" w14:textId="34167AA8" w:rsidR="00B4164F" w:rsidRPr="00B4164F" w:rsidRDefault="00E845D7" w:rsidP="00B4164F">
      <w:pPr>
        <w:snapToGrid w:val="0"/>
        <w:rPr>
          <w:sz w:val="24"/>
          <w:szCs w:val="24"/>
        </w:rPr>
      </w:pPr>
      <w:r>
        <w:rPr>
          <w:rFonts w:hint="eastAsia"/>
          <w:sz w:val="24"/>
          <w:szCs w:val="24"/>
        </w:rPr>
        <w:t>（5）</w:t>
      </w:r>
      <w:r w:rsidR="00B4164F" w:rsidRPr="00B4164F">
        <w:rPr>
          <w:sz w:val="24"/>
          <w:szCs w:val="24"/>
        </w:rPr>
        <w:t>联邦财政部得经联邦委员会同意，通过法令就下列事项作出更详细的规定：</w:t>
      </w:r>
    </w:p>
    <w:p w14:paraId="4714DD27" w14:textId="1CC8F8B8" w:rsidR="00B4164F" w:rsidRPr="00B4164F" w:rsidRDefault="00B4164F" w:rsidP="00B4164F">
      <w:pPr>
        <w:snapToGrid w:val="0"/>
        <w:rPr>
          <w:sz w:val="24"/>
          <w:szCs w:val="24"/>
        </w:rPr>
      </w:pPr>
      <w:r w:rsidRPr="00B4164F">
        <w:rPr>
          <w:sz w:val="24"/>
          <w:szCs w:val="24"/>
        </w:rPr>
        <w:t>1.</w:t>
      </w:r>
      <w:r w:rsidRPr="00B4164F">
        <w:rPr>
          <w:rFonts w:hint="eastAsia"/>
          <w:sz w:val="24"/>
          <w:szCs w:val="24"/>
        </w:rPr>
        <w:t>在什么情况下和什么条件下，可以免除§</w:t>
      </w:r>
      <w:r w:rsidRPr="00B4164F">
        <w:rPr>
          <w:sz w:val="24"/>
          <w:szCs w:val="24"/>
        </w:rPr>
        <w:t>14所指的发票或发票中的个人信息，以简化扣除进项税的税收程序，</w:t>
      </w:r>
    </w:p>
    <w:p w14:paraId="512D2921" w14:textId="75239465" w:rsidR="00B4164F" w:rsidRPr="00B4164F" w:rsidRDefault="00B4164F" w:rsidP="00B4164F">
      <w:pPr>
        <w:snapToGrid w:val="0"/>
        <w:rPr>
          <w:sz w:val="24"/>
          <w:szCs w:val="24"/>
        </w:rPr>
      </w:pPr>
      <w:r w:rsidRPr="00B4164F">
        <w:rPr>
          <w:sz w:val="24"/>
          <w:szCs w:val="24"/>
        </w:rPr>
        <w:lastRenderedPageBreak/>
        <w:t>2.</w:t>
      </w:r>
      <w:r w:rsidRPr="00B4164F">
        <w:rPr>
          <w:rFonts w:hint="eastAsia"/>
          <w:sz w:val="24"/>
          <w:szCs w:val="24"/>
        </w:rPr>
        <w:t>在什么条件下，在什么纳税期限和程度上，为了简化或避免在服务接受者以外的人给予报酬的情况下的困难（§</w:t>
      </w:r>
      <w:r w:rsidRPr="00B4164F">
        <w:rPr>
          <w:sz w:val="24"/>
          <w:szCs w:val="24"/>
        </w:rPr>
        <w:t>10.1句子3），另一个人可以要求进项税减免，以及</w:t>
      </w:r>
    </w:p>
    <w:p w14:paraId="420C0955" w14:textId="7100EC36" w:rsidR="00B4164F" w:rsidRPr="00B4164F" w:rsidRDefault="00B4164F" w:rsidP="00B4164F">
      <w:pPr>
        <w:snapToGrid w:val="0"/>
        <w:rPr>
          <w:sz w:val="24"/>
          <w:szCs w:val="24"/>
        </w:rPr>
      </w:pPr>
      <w:r w:rsidRPr="00B4164F">
        <w:rPr>
          <w:sz w:val="24"/>
          <w:szCs w:val="24"/>
        </w:rPr>
        <w:t>3.</w:t>
      </w:r>
      <w:r w:rsidRPr="00B4164F">
        <w:rPr>
          <w:rFonts w:hint="eastAsia"/>
          <w:sz w:val="24"/>
          <w:szCs w:val="24"/>
        </w:rPr>
        <w:t>在税收重要性较小的情况下，为了简化或避免进项税额分配的困难（第</w:t>
      </w:r>
      <w:r w:rsidRPr="00B4164F">
        <w:rPr>
          <w:sz w:val="24"/>
          <w:szCs w:val="24"/>
        </w:rPr>
        <w:t>4款），可以忽略排除进项税额扣除的交易，或者可以免除将进项税额归属于这些交易。</w:t>
      </w:r>
    </w:p>
    <w:p w14:paraId="62CECC81" w14:textId="77777777" w:rsidR="00B4164F" w:rsidRPr="00B4164F" w:rsidRDefault="00B4164F" w:rsidP="00B4164F">
      <w:pPr>
        <w:snapToGrid w:val="0"/>
        <w:rPr>
          <w:sz w:val="24"/>
          <w:szCs w:val="24"/>
        </w:rPr>
      </w:pPr>
      <w:r w:rsidRPr="00B4164F">
        <w:rPr>
          <w:rFonts w:hint="eastAsia"/>
          <w:sz w:val="24"/>
          <w:szCs w:val="24"/>
        </w:rPr>
        <w:t>脚注</w:t>
      </w:r>
    </w:p>
    <w:p w14:paraId="32886DC5" w14:textId="5E52704E" w:rsidR="00B4164F" w:rsidRPr="00B4164F" w:rsidRDefault="00B4164F" w:rsidP="00B4164F">
      <w:pPr>
        <w:snapToGrid w:val="0"/>
        <w:rPr>
          <w:sz w:val="24"/>
          <w:szCs w:val="24"/>
        </w:rPr>
      </w:pPr>
      <w:r w:rsidRPr="00B4164F">
        <w:rPr>
          <w:rFonts w:hint="eastAsia"/>
          <w:sz w:val="24"/>
          <w:szCs w:val="24"/>
        </w:rPr>
        <w:t>（</w:t>
      </w:r>
      <w:r w:rsidRPr="00B4164F">
        <w:rPr>
          <w:sz w:val="24"/>
          <w:szCs w:val="24"/>
        </w:rPr>
        <w:t>+++§15：有关申请，请参见§27+++）</w:t>
      </w:r>
    </w:p>
    <w:p w14:paraId="36E7F08A" w14:textId="2B0D5EEB" w:rsidR="00B4164F" w:rsidRPr="00B4164F" w:rsidRDefault="00B4164F" w:rsidP="00B4164F">
      <w:pPr>
        <w:snapToGrid w:val="0"/>
        <w:rPr>
          <w:sz w:val="24"/>
          <w:szCs w:val="24"/>
        </w:rPr>
      </w:pPr>
    </w:p>
    <w:p w14:paraId="7B03AD07" w14:textId="15AC81F3" w:rsidR="00B4164F" w:rsidRPr="00B4164F" w:rsidRDefault="00B4164F" w:rsidP="00B4164F">
      <w:pPr>
        <w:snapToGrid w:val="0"/>
        <w:rPr>
          <w:sz w:val="24"/>
          <w:szCs w:val="24"/>
        </w:rPr>
      </w:pPr>
      <w:r w:rsidRPr="00B4164F">
        <w:rPr>
          <w:rFonts w:hint="eastAsia"/>
          <w:sz w:val="24"/>
          <w:szCs w:val="24"/>
        </w:rPr>
        <w:t>§</w:t>
      </w:r>
      <w:r w:rsidRPr="00B4164F">
        <w:rPr>
          <w:sz w:val="24"/>
          <w:szCs w:val="24"/>
        </w:rPr>
        <w:t>15a进项税额扣除额的调整</w:t>
      </w:r>
    </w:p>
    <w:p w14:paraId="5711F002" w14:textId="3EF3DBA6" w:rsidR="00B4164F" w:rsidRPr="00B4164F" w:rsidRDefault="00E845D7" w:rsidP="00B4164F">
      <w:pPr>
        <w:snapToGrid w:val="0"/>
        <w:rPr>
          <w:sz w:val="24"/>
          <w:szCs w:val="24"/>
        </w:rPr>
      </w:pPr>
      <w:r>
        <w:rPr>
          <w:rFonts w:hint="eastAsia"/>
          <w:sz w:val="24"/>
          <w:szCs w:val="24"/>
        </w:rPr>
        <w:t>（1）</w:t>
      </w:r>
      <w:r w:rsidR="00B4164F" w:rsidRPr="00B4164F">
        <w:rPr>
          <w:rFonts w:hint="eastAsia"/>
          <w:sz w:val="24"/>
          <w:szCs w:val="24"/>
        </w:rPr>
        <w:t>如果资产不仅用于执行交易一次，则自首次使用之日起五年内适用进项税额变更初始扣除的情况，应通过调整可归因于购置或生产成本的进项增值税额的扣除，对变更的每个日历年进行补偿。在不动产，包括其基本组成部分的情况下，在不动产民法规定适用的授权的情况下，以及在外国土地上的建筑物的情况下，五年的期限应由十年的期限取代。</w:t>
      </w:r>
    </w:p>
    <w:p w14:paraId="66317057" w14:textId="530B01B7" w:rsidR="00B4164F" w:rsidRPr="00B4164F" w:rsidRDefault="00E845D7" w:rsidP="00B4164F">
      <w:pPr>
        <w:snapToGrid w:val="0"/>
        <w:rPr>
          <w:sz w:val="24"/>
          <w:szCs w:val="24"/>
        </w:rPr>
      </w:pPr>
      <w:r>
        <w:rPr>
          <w:rFonts w:hint="eastAsia"/>
          <w:sz w:val="24"/>
          <w:szCs w:val="24"/>
        </w:rPr>
        <w:t>（2）</w:t>
      </w:r>
      <w:r w:rsidR="00B4164F" w:rsidRPr="00B4164F">
        <w:rPr>
          <w:sz w:val="24"/>
          <w:szCs w:val="24"/>
        </w:rPr>
        <w:t>对于仅用于进行交易一次的资产，进项税额初始扣除情况发生变化的，应当对扣除进行调整。调整应针对使用资产的纳税期进行调整。</w:t>
      </w:r>
    </w:p>
    <w:p w14:paraId="11AF9DDD" w14:textId="16020818" w:rsidR="00B4164F" w:rsidRPr="00B4164F" w:rsidRDefault="00E845D7" w:rsidP="00B4164F">
      <w:pPr>
        <w:snapToGrid w:val="0"/>
        <w:rPr>
          <w:sz w:val="24"/>
          <w:szCs w:val="24"/>
        </w:rPr>
      </w:pPr>
      <w:r>
        <w:rPr>
          <w:rFonts w:hint="eastAsia"/>
          <w:sz w:val="24"/>
          <w:szCs w:val="24"/>
        </w:rPr>
        <w:t>（3）</w:t>
      </w:r>
      <w:r w:rsidR="00B4164F" w:rsidRPr="00B4164F">
        <w:rPr>
          <w:rFonts w:hint="eastAsia"/>
          <w:sz w:val="24"/>
          <w:szCs w:val="24"/>
        </w:rPr>
        <w:t>如果另一项物品随后并入一项资产，而该资产最终丧失了其有形和经济性质，或者如果对某项资产进行了另一项服务，则第一款和第二款应比照适用于关于初始扣除的情况发生变化。只要作为度量的一部分，在资产中包含多个对象，或者对资产执行多个其他服务，则必须将这些对象合并为一个校正对象。如果资产被带出公司用于公司外部的目的，而没有根据§</w:t>
      </w:r>
      <w:r w:rsidR="00B4164F" w:rsidRPr="00B4164F">
        <w:rPr>
          <w:sz w:val="24"/>
          <w:szCs w:val="24"/>
        </w:rPr>
        <w:t>3（1b）对自由价值转移征税，则情况也会发生变化。</w:t>
      </w:r>
    </w:p>
    <w:p w14:paraId="1947DC1D" w14:textId="4E20B462" w:rsidR="00B4164F" w:rsidRPr="00B4164F" w:rsidRDefault="00B4164F" w:rsidP="00B4164F">
      <w:pPr>
        <w:snapToGrid w:val="0"/>
        <w:rPr>
          <w:sz w:val="24"/>
          <w:szCs w:val="24"/>
        </w:rPr>
      </w:pPr>
      <w:r w:rsidRPr="00B4164F">
        <w:rPr>
          <w:rFonts w:hint="eastAsia"/>
          <w:sz w:val="24"/>
          <w:szCs w:val="24"/>
        </w:rPr>
        <w:t>（</w:t>
      </w:r>
      <w:r w:rsidRPr="00B4164F">
        <w:rPr>
          <w:sz w:val="24"/>
          <w:szCs w:val="24"/>
        </w:rPr>
        <w:t>4）第1款和第2款应比照适用于第3款第一句未涵盖的其他利益。调整必须限于在税收资产负债表中有激活要求的其他服务。但是，这不适用于供应品接收者已经能够在执行其他服务之前的一段时间内扣除进项增值税的其他服务。根据税法第140，141条，企业家是否实际上有义务保留账户是无关紧要的。</w:t>
      </w:r>
    </w:p>
    <w:p w14:paraId="74D3FA2E" w14:textId="7EEAC51B" w:rsidR="00B4164F" w:rsidRPr="00B4164F" w:rsidRDefault="00A81D3D" w:rsidP="00B4164F">
      <w:pPr>
        <w:snapToGrid w:val="0"/>
        <w:rPr>
          <w:sz w:val="24"/>
          <w:szCs w:val="24"/>
        </w:rPr>
      </w:pPr>
      <w:r>
        <w:rPr>
          <w:rFonts w:hint="eastAsia"/>
          <w:sz w:val="24"/>
          <w:szCs w:val="24"/>
        </w:rPr>
        <w:t>（5）</w:t>
      </w:r>
      <w:r w:rsidR="00B4164F" w:rsidRPr="00B4164F">
        <w:rPr>
          <w:rFonts w:hint="eastAsia"/>
          <w:sz w:val="24"/>
          <w:szCs w:val="24"/>
        </w:rPr>
        <w:t>第一款所称调整，应当按照第一句所述案件变更的每个日历年应归入资产的进项税额的五分之一和二句所述案件的十分之一计算。必须相应地考虑较短的使用期限。将资产包含在另一个资产中不会缩短使用寿命。</w:t>
      </w:r>
    </w:p>
    <w:p w14:paraId="0331B904" w14:textId="6E186F64" w:rsidR="00B4164F" w:rsidRPr="00B4164F" w:rsidRDefault="00A81D3D" w:rsidP="00B4164F">
      <w:pPr>
        <w:snapToGrid w:val="0"/>
        <w:rPr>
          <w:sz w:val="24"/>
          <w:szCs w:val="24"/>
        </w:rPr>
      </w:pPr>
      <w:r>
        <w:rPr>
          <w:rFonts w:hint="eastAsia"/>
          <w:sz w:val="24"/>
          <w:szCs w:val="24"/>
        </w:rPr>
        <w:t>（6）</w:t>
      </w:r>
      <w:r w:rsidR="00B4164F" w:rsidRPr="00B4164F">
        <w:rPr>
          <w:rFonts w:hint="eastAsia"/>
          <w:sz w:val="24"/>
          <w:szCs w:val="24"/>
        </w:rPr>
        <w:t>第一款至第五款应比照适用于可归因于后续购置或生产成本的进项税额。</w:t>
      </w:r>
    </w:p>
    <w:p w14:paraId="25937D23" w14:textId="3A763DFF" w:rsidR="00B4164F" w:rsidRPr="00B4164F" w:rsidRDefault="00B4164F" w:rsidP="00B4164F">
      <w:pPr>
        <w:snapToGrid w:val="0"/>
        <w:rPr>
          <w:sz w:val="24"/>
          <w:szCs w:val="24"/>
        </w:rPr>
      </w:pPr>
      <w:r w:rsidRPr="00B4164F">
        <w:rPr>
          <w:rFonts w:hint="eastAsia"/>
          <w:sz w:val="24"/>
          <w:szCs w:val="24"/>
        </w:rPr>
        <w:t>（</w:t>
      </w:r>
      <w:r w:rsidRPr="00B4164F">
        <w:rPr>
          <w:sz w:val="24"/>
          <w:szCs w:val="24"/>
        </w:rPr>
        <w:t>6a）如果发生§15第1款第1b项所指的用途发生变化，也存在情况的变化。</w:t>
      </w:r>
    </w:p>
    <w:p w14:paraId="2634616A" w14:textId="6535446A" w:rsidR="00B4164F" w:rsidRPr="00B4164F" w:rsidRDefault="00B4164F" w:rsidP="00B4164F">
      <w:pPr>
        <w:snapToGrid w:val="0"/>
        <w:rPr>
          <w:sz w:val="24"/>
          <w:szCs w:val="24"/>
        </w:rPr>
      </w:pPr>
      <w:r w:rsidRPr="00B4164F">
        <w:rPr>
          <w:rFonts w:hint="eastAsia"/>
          <w:sz w:val="24"/>
          <w:szCs w:val="24"/>
        </w:rPr>
        <w:t>（</w:t>
      </w:r>
      <w:r w:rsidRPr="00B4164F">
        <w:rPr>
          <w:sz w:val="24"/>
          <w:szCs w:val="24"/>
        </w:rPr>
        <w:t>7）在根据第19款第（1）款从一般征税过渡到不征收税款的情况下，以及在第23款、第23a款或第24款规定的从一般税率向平均税率税过渡的情况下，也存在第1款至第3款所指的情况的变化，反之亦然。</w:t>
      </w:r>
    </w:p>
    <w:p w14:paraId="4289E4BE" w14:textId="478E7C1C" w:rsidR="00B4164F" w:rsidRPr="00B4164F" w:rsidRDefault="00B4164F" w:rsidP="00B4164F">
      <w:pPr>
        <w:snapToGrid w:val="0"/>
        <w:rPr>
          <w:sz w:val="24"/>
          <w:szCs w:val="24"/>
        </w:rPr>
      </w:pPr>
      <w:r w:rsidRPr="00B4164F">
        <w:rPr>
          <w:rFonts w:hint="eastAsia"/>
          <w:sz w:val="24"/>
          <w:szCs w:val="24"/>
        </w:rPr>
        <w:t>（</w:t>
      </w:r>
      <w:r w:rsidRPr="00B4164F">
        <w:rPr>
          <w:sz w:val="24"/>
          <w:szCs w:val="24"/>
        </w:rPr>
        <w:t>8）如果根据第3款第（1b）款在相关调整期结束前根据第1款和第5款按照第3款第（1b）款出售或交付了仍然可用资产，并且该交易的评估与最初扣除进项税的相关用途不同，则情况也会发生变化。这也适用于根据第15（1b）款部分排除进项税额扣除的资产。</w:t>
      </w:r>
    </w:p>
    <w:p w14:paraId="3F192092" w14:textId="403C23B3" w:rsidR="00B4164F" w:rsidRPr="00B4164F" w:rsidRDefault="00B4164F" w:rsidP="00B4164F">
      <w:pPr>
        <w:snapToGrid w:val="0"/>
        <w:rPr>
          <w:sz w:val="24"/>
          <w:szCs w:val="24"/>
        </w:rPr>
      </w:pPr>
      <w:r w:rsidRPr="00B4164F">
        <w:rPr>
          <w:rFonts w:hint="eastAsia"/>
          <w:sz w:val="24"/>
          <w:szCs w:val="24"/>
        </w:rPr>
        <w:t>（</w:t>
      </w:r>
      <w:r w:rsidRPr="00B4164F">
        <w:rPr>
          <w:sz w:val="24"/>
          <w:szCs w:val="24"/>
        </w:rPr>
        <w:t>9）第8款所指的调整应如同资产在从第3（1b）条所指的出售或交付到相关调整期结束期间内相应变化的情况下继续用于公司一样。</w:t>
      </w:r>
    </w:p>
    <w:p w14:paraId="420348D2" w14:textId="66FD38C3" w:rsidR="00B4164F" w:rsidRPr="00B4164F" w:rsidRDefault="00B4164F" w:rsidP="00B4164F">
      <w:pPr>
        <w:snapToGrid w:val="0"/>
        <w:rPr>
          <w:sz w:val="24"/>
          <w:szCs w:val="24"/>
        </w:rPr>
      </w:pPr>
      <w:r w:rsidRPr="00B4164F">
        <w:rPr>
          <w:rFonts w:hint="eastAsia"/>
          <w:sz w:val="24"/>
          <w:szCs w:val="24"/>
        </w:rPr>
        <w:t>（</w:t>
      </w:r>
      <w:r w:rsidRPr="00B4164F">
        <w:rPr>
          <w:sz w:val="24"/>
          <w:szCs w:val="24"/>
        </w:rPr>
        <w:t>10）在出售业务的情况下（§1第1a款），第1款和第5款规定的有关调整期不应中断。卖方有义务向买方提供进行调整所需的信息。</w:t>
      </w:r>
    </w:p>
    <w:p w14:paraId="130D7A95" w14:textId="529ADC8C" w:rsidR="00B4164F" w:rsidRPr="00B4164F" w:rsidRDefault="00A81D3D" w:rsidP="00B4164F">
      <w:pPr>
        <w:snapToGrid w:val="0"/>
        <w:rPr>
          <w:sz w:val="24"/>
          <w:szCs w:val="24"/>
        </w:rPr>
      </w:pPr>
      <w:r>
        <w:rPr>
          <w:rFonts w:hint="eastAsia"/>
          <w:sz w:val="24"/>
          <w:szCs w:val="24"/>
        </w:rPr>
        <w:t>（1</w:t>
      </w:r>
      <w:r>
        <w:rPr>
          <w:sz w:val="24"/>
          <w:szCs w:val="24"/>
        </w:rPr>
        <w:t>1</w:t>
      </w:r>
      <w:r>
        <w:rPr>
          <w:rFonts w:hint="eastAsia"/>
          <w:sz w:val="24"/>
          <w:szCs w:val="24"/>
        </w:rPr>
        <w:t>）</w:t>
      </w:r>
      <w:r w:rsidR="00B4164F" w:rsidRPr="00B4164F">
        <w:rPr>
          <w:sz w:val="24"/>
          <w:szCs w:val="24"/>
        </w:rPr>
        <w:t>联邦财政部得经联邦委员会同意，通过法令就下列事项作出更详细的规定：</w:t>
      </w:r>
    </w:p>
    <w:p w14:paraId="17D94921" w14:textId="1B778BF3" w:rsidR="00B4164F" w:rsidRPr="00B4164F" w:rsidRDefault="00B4164F" w:rsidP="00B4164F">
      <w:pPr>
        <w:snapToGrid w:val="0"/>
        <w:rPr>
          <w:sz w:val="24"/>
          <w:szCs w:val="24"/>
        </w:rPr>
      </w:pPr>
      <w:r w:rsidRPr="00B4164F">
        <w:rPr>
          <w:sz w:val="24"/>
          <w:szCs w:val="24"/>
        </w:rPr>
        <w:t>1.</w:t>
      </w:r>
      <w:r w:rsidRPr="00B4164F">
        <w:rPr>
          <w:rFonts w:hint="eastAsia"/>
          <w:sz w:val="24"/>
          <w:szCs w:val="24"/>
        </w:rPr>
        <w:t>如何进行第</w:t>
      </w:r>
      <w:r w:rsidRPr="00B4164F">
        <w:rPr>
          <w:sz w:val="24"/>
          <w:szCs w:val="24"/>
        </w:rPr>
        <w:t>1至第9段所述的补偿，以及在这些情况下必须省略，以简化征税程序，避免困难或不合理的税收优惠;</w:t>
      </w:r>
    </w:p>
    <w:p w14:paraId="2EDD56DB" w14:textId="5440AD76" w:rsidR="00B4164F" w:rsidRPr="00B4164F" w:rsidRDefault="00B4164F" w:rsidP="00B4164F">
      <w:pPr>
        <w:snapToGrid w:val="0"/>
        <w:rPr>
          <w:sz w:val="24"/>
          <w:szCs w:val="24"/>
        </w:rPr>
      </w:pPr>
      <w:r w:rsidRPr="00B4164F">
        <w:rPr>
          <w:sz w:val="24"/>
          <w:szCs w:val="24"/>
        </w:rPr>
        <w:t>2.</w:t>
      </w:r>
      <w:r w:rsidRPr="00B4164F">
        <w:rPr>
          <w:rFonts w:hint="eastAsia"/>
          <w:sz w:val="24"/>
          <w:szCs w:val="24"/>
        </w:rPr>
        <w:t>为了避免在资产自由出售或转让的情况下遇到困难或不合理的税收优惠</w:t>
      </w:r>
    </w:p>
    <w:p w14:paraId="1D004666" w14:textId="504B6CF2" w:rsidR="00B4164F" w:rsidRPr="00B4164F" w:rsidRDefault="00B4164F" w:rsidP="00B4164F">
      <w:pPr>
        <w:snapToGrid w:val="0"/>
        <w:rPr>
          <w:sz w:val="24"/>
          <w:szCs w:val="24"/>
        </w:rPr>
      </w:pPr>
      <w:r w:rsidRPr="00B4164F">
        <w:rPr>
          <w:sz w:val="24"/>
          <w:szCs w:val="24"/>
        </w:rPr>
        <w:lastRenderedPageBreak/>
        <w:t>a)</w:t>
      </w:r>
      <w:r w:rsidRPr="00B4164F">
        <w:rPr>
          <w:rFonts w:hint="eastAsia"/>
          <w:sz w:val="24"/>
          <w:szCs w:val="24"/>
        </w:rPr>
        <w:t>即使情况没有变化，也应根据第</w:t>
      </w:r>
      <w:r w:rsidRPr="00B4164F">
        <w:rPr>
          <w:sz w:val="24"/>
          <w:szCs w:val="24"/>
        </w:rPr>
        <w:t>1至第9款对扣除额进行调整，</w:t>
      </w:r>
    </w:p>
    <w:p w14:paraId="4F39ADD6" w14:textId="789F5B06" w:rsidR="00B4164F" w:rsidRPr="00B4164F" w:rsidRDefault="00B4164F" w:rsidP="00B4164F">
      <w:pPr>
        <w:snapToGrid w:val="0"/>
        <w:rPr>
          <w:sz w:val="24"/>
          <w:szCs w:val="24"/>
        </w:rPr>
      </w:pPr>
      <w:r w:rsidRPr="00B4164F">
        <w:rPr>
          <w:sz w:val="24"/>
          <w:szCs w:val="24"/>
        </w:rPr>
        <w:t>b)</w:t>
      </w:r>
      <w:r w:rsidRPr="00B4164F">
        <w:rPr>
          <w:rFonts w:hint="eastAsia"/>
          <w:sz w:val="24"/>
          <w:szCs w:val="24"/>
        </w:rPr>
        <w:t>进项税额中可归属于第</w:t>
      </w:r>
      <w:r w:rsidRPr="00B4164F">
        <w:rPr>
          <w:sz w:val="24"/>
          <w:szCs w:val="24"/>
        </w:rPr>
        <w:t>9款所述剩余期间的那部分，如果贸易商应进行均匀分配;</w:t>
      </w:r>
    </w:p>
    <w:p w14:paraId="01301B9E" w14:textId="2E5F67F0" w:rsidR="00B4164F" w:rsidRDefault="00B4164F" w:rsidP="00B4164F">
      <w:pPr>
        <w:snapToGrid w:val="0"/>
        <w:rPr>
          <w:sz w:val="24"/>
          <w:szCs w:val="24"/>
        </w:rPr>
      </w:pPr>
      <w:r w:rsidRPr="00B4164F">
        <w:rPr>
          <w:sz w:val="24"/>
          <w:szCs w:val="24"/>
        </w:rPr>
        <w:t>c)</w:t>
      </w:r>
      <w:r w:rsidRPr="00B4164F">
        <w:rPr>
          <w:rFonts w:hint="eastAsia"/>
          <w:sz w:val="24"/>
          <w:szCs w:val="24"/>
        </w:rPr>
        <w:t>贸易商可根据第</w:t>
      </w:r>
      <w:r w:rsidRPr="00B4164F">
        <w:rPr>
          <w:sz w:val="24"/>
          <w:szCs w:val="24"/>
        </w:rPr>
        <w:t>1至第9款或第（b）项向供应品接收方收取应缴款项作为税款，后者可扣除该金额作为进项增值税。</w:t>
      </w:r>
    </w:p>
    <w:p w14:paraId="1D233283" w14:textId="77777777" w:rsidR="007D5084" w:rsidRPr="00B4164F" w:rsidRDefault="007D5084" w:rsidP="00B4164F">
      <w:pPr>
        <w:snapToGrid w:val="0"/>
        <w:rPr>
          <w:rFonts w:hint="eastAsia"/>
          <w:sz w:val="24"/>
          <w:szCs w:val="24"/>
        </w:rPr>
      </w:pPr>
    </w:p>
    <w:p w14:paraId="726E17AC" w14:textId="48B3A21F" w:rsidR="00B4164F" w:rsidRPr="00B4164F" w:rsidRDefault="00B4164F" w:rsidP="007D5084">
      <w:pPr>
        <w:snapToGrid w:val="0"/>
        <w:rPr>
          <w:sz w:val="24"/>
          <w:szCs w:val="24"/>
        </w:rPr>
      </w:pPr>
      <w:r w:rsidRPr="00B4164F">
        <w:rPr>
          <w:rFonts w:hint="eastAsia"/>
          <w:sz w:val="24"/>
          <w:szCs w:val="24"/>
        </w:rPr>
        <w:t>第五节</w:t>
      </w:r>
      <w:r w:rsidR="007D5084">
        <w:rPr>
          <w:rFonts w:hint="eastAsia"/>
          <w:sz w:val="24"/>
          <w:szCs w:val="24"/>
        </w:rPr>
        <w:t xml:space="preserve"> </w:t>
      </w:r>
      <w:r w:rsidRPr="00B4164F">
        <w:rPr>
          <w:rFonts w:hint="eastAsia"/>
          <w:sz w:val="24"/>
          <w:szCs w:val="24"/>
        </w:rPr>
        <w:t>税务</w:t>
      </w:r>
    </w:p>
    <w:p w14:paraId="048F03AF" w14:textId="3AFF27DA" w:rsidR="00B4164F" w:rsidRPr="00B4164F" w:rsidRDefault="00B4164F" w:rsidP="00B4164F">
      <w:pPr>
        <w:snapToGrid w:val="0"/>
        <w:rPr>
          <w:sz w:val="24"/>
          <w:szCs w:val="24"/>
        </w:rPr>
      </w:pPr>
    </w:p>
    <w:p w14:paraId="7D8CF283" w14:textId="63108A5E" w:rsidR="00B4164F" w:rsidRPr="00B4164F" w:rsidRDefault="00B4164F" w:rsidP="00B4164F">
      <w:pPr>
        <w:snapToGrid w:val="0"/>
        <w:rPr>
          <w:sz w:val="24"/>
          <w:szCs w:val="24"/>
        </w:rPr>
      </w:pPr>
      <w:r w:rsidRPr="00B4164F">
        <w:rPr>
          <w:rFonts w:hint="eastAsia"/>
          <w:sz w:val="24"/>
          <w:szCs w:val="24"/>
        </w:rPr>
        <w:t>§</w:t>
      </w:r>
      <w:r w:rsidRPr="00B4164F">
        <w:rPr>
          <w:sz w:val="24"/>
          <w:szCs w:val="24"/>
        </w:rPr>
        <w:t>16税额计算、税期及个人税项</w:t>
      </w:r>
    </w:p>
    <w:p w14:paraId="234096A9" w14:textId="098BD84B" w:rsidR="00B4164F" w:rsidRPr="00B4164F" w:rsidRDefault="00B4164F" w:rsidP="00B4164F">
      <w:pPr>
        <w:snapToGrid w:val="0"/>
        <w:rPr>
          <w:sz w:val="24"/>
          <w:szCs w:val="24"/>
        </w:rPr>
      </w:pPr>
      <w:r w:rsidRPr="00B4164F">
        <w:rPr>
          <w:rFonts w:hint="eastAsia"/>
          <w:sz w:val="24"/>
          <w:szCs w:val="24"/>
        </w:rPr>
        <w:t>（</w:t>
      </w:r>
      <w:r w:rsidRPr="00B4164F">
        <w:rPr>
          <w:sz w:val="24"/>
          <w:szCs w:val="24"/>
        </w:rPr>
        <w:t>1）除非适用§20，否则税款应根据商定的费用计算。纳税期间是日历年。税款的计算必须基于第1（1）（1）和（5）款所述交易的总和，只要它们在纳税期间被征税并有责任支付增值税。根据§6a第4节第2句，§14c和§17节第1句6的应付税款金额应添加到税款中。</w:t>
      </w:r>
    </w:p>
    <w:p w14:paraId="7FE089A9" w14:textId="1A248832" w:rsidR="00B4164F" w:rsidRPr="00B4164F" w:rsidRDefault="00B4164F" w:rsidP="00B4164F">
      <w:pPr>
        <w:snapToGrid w:val="0"/>
        <w:rPr>
          <w:sz w:val="24"/>
          <w:szCs w:val="24"/>
        </w:rPr>
      </w:pPr>
      <w:r w:rsidRPr="00B4164F">
        <w:rPr>
          <w:rFonts w:hint="eastAsia"/>
          <w:sz w:val="24"/>
          <w:szCs w:val="24"/>
        </w:rPr>
        <w:t>（</w:t>
      </w:r>
      <w:r w:rsidRPr="00B4164F">
        <w:rPr>
          <w:sz w:val="24"/>
          <w:szCs w:val="24"/>
        </w:rPr>
        <w:t>1a）未在共同体内设立的企业家利用第18（4c）款，则纳税期为日历季度。税款的计算必须基于第3a（5）段所述在共同体境内应纳税的交易的总和，只要它们在纳税期内已产生税款并需要收费。第2款不适用。</w:t>
      </w:r>
    </w:p>
    <w:p w14:paraId="640E2868" w14:textId="646C2223" w:rsidR="00B4164F" w:rsidRPr="00B4164F" w:rsidRDefault="00B4164F" w:rsidP="00B4164F">
      <w:pPr>
        <w:snapToGrid w:val="0"/>
        <w:rPr>
          <w:sz w:val="24"/>
          <w:szCs w:val="24"/>
        </w:rPr>
      </w:pPr>
      <w:r w:rsidRPr="00B4164F">
        <w:rPr>
          <w:rFonts w:hint="eastAsia"/>
          <w:sz w:val="24"/>
          <w:szCs w:val="24"/>
        </w:rPr>
        <w:t>（</w:t>
      </w:r>
      <w:r w:rsidRPr="00B4164F">
        <w:rPr>
          <w:sz w:val="24"/>
          <w:szCs w:val="24"/>
        </w:rPr>
        <w:t>1b）在共同体其他地区成立的企业家（§13b（7）第2句）使用§18（4e）的，纳税期为日历季度。税款的计算必须基于第3a（5）款所述在德国应纳税的交易的总和，只要它们在纳税期内已产生税款并有责任纳税。第2款不适用。</w:t>
      </w:r>
    </w:p>
    <w:p w14:paraId="0E30FC1F" w14:textId="774DF730" w:rsidR="00B4164F" w:rsidRPr="00B4164F" w:rsidRDefault="00B4164F" w:rsidP="00B4164F">
      <w:pPr>
        <w:snapToGrid w:val="0"/>
        <w:rPr>
          <w:sz w:val="24"/>
          <w:szCs w:val="24"/>
        </w:rPr>
      </w:pPr>
      <w:r w:rsidRPr="00B4164F">
        <w:rPr>
          <w:rFonts w:hint="eastAsia"/>
          <w:sz w:val="24"/>
          <w:szCs w:val="24"/>
        </w:rPr>
        <w:t>（</w:t>
      </w:r>
      <w:r w:rsidRPr="00B4164F">
        <w:rPr>
          <w:sz w:val="24"/>
          <w:szCs w:val="24"/>
        </w:rPr>
        <w:t>1c）未在共同体境内设立的企业家利用第18i款，则纳税期应为日历季度。如果在德国通知根据第18i条参与程序，则税款的计算必须基于根据§3a（5）第1句向接受者提供的其他服务的总和，这些服务在共同体境内应纳税，只要他们在纳税期间纳税并有责任纳税。如果根据§18i参与该程序是在欧盟的另一个成员国通知的，则税款的计算必须基于根据§3a第5款第1句向接受者提供的其他服务的总和，这些服务在德国是应纳税的，只要他们在纳税期间产生了税款并且需要纳税。第2款不适用。</w:t>
      </w:r>
    </w:p>
    <w:p w14:paraId="0844D8AD" w14:textId="18495715" w:rsidR="00B4164F" w:rsidRPr="00B4164F" w:rsidRDefault="00B4164F" w:rsidP="00B4164F">
      <w:pPr>
        <w:snapToGrid w:val="0"/>
        <w:rPr>
          <w:sz w:val="24"/>
          <w:szCs w:val="24"/>
        </w:rPr>
      </w:pPr>
      <w:r w:rsidRPr="00B4164F">
        <w:rPr>
          <w:rFonts w:hint="eastAsia"/>
          <w:sz w:val="24"/>
          <w:szCs w:val="24"/>
        </w:rPr>
        <w:t>（</w:t>
      </w:r>
      <w:r w:rsidRPr="00B4164F">
        <w:rPr>
          <w:sz w:val="24"/>
          <w:szCs w:val="24"/>
        </w:rPr>
        <w:t>1d）如果企业家使用§18j，则纳税期为日历季度。如果已在德国通知参与§18j规定的程序，则税款根据成员国境内第3（3a）句1的供应和根据第3c（1）句2和3的欧共体内部远程销售（在共同体境内应纳税）以及根据§3a（5）句1向接收者提供的其他服务的总和计算，在欧盟的另一个成员国应纳税，只要它们在纳税期内产生了税款并需要纳税。如果根据§18j参与欧盟另一个成员国的程序，则税款的计算应基于成员国内根据第§3（3a）句1的交付总额，根据§3c（1）句子2和3的共同体内部远程销售以及根据§3a（5</w:t>
      </w:r>
      <w:r w:rsidRPr="00B4164F">
        <w:rPr>
          <w:rFonts w:hint="eastAsia"/>
          <w:sz w:val="24"/>
          <w:szCs w:val="24"/>
        </w:rPr>
        <w:t>）句子</w:t>
      </w:r>
      <w:r w:rsidRPr="00B4164F">
        <w:rPr>
          <w:sz w:val="24"/>
          <w:szCs w:val="24"/>
        </w:rPr>
        <w:t>1向接收者提供的其他服务，在德国应纳税，只要它们在纳税期间纳税并有责任支付税款。第2款不适用。</w:t>
      </w:r>
    </w:p>
    <w:p w14:paraId="54392D27" w14:textId="6C2611F2" w:rsidR="00B4164F" w:rsidRPr="00B4164F" w:rsidRDefault="00B4164F" w:rsidP="00B4164F">
      <w:pPr>
        <w:snapToGrid w:val="0"/>
        <w:rPr>
          <w:sz w:val="24"/>
          <w:szCs w:val="24"/>
        </w:rPr>
      </w:pPr>
      <w:r w:rsidRPr="00B4164F">
        <w:rPr>
          <w:rFonts w:hint="eastAsia"/>
          <w:sz w:val="24"/>
          <w:szCs w:val="24"/>
        </w:rPr>
        <w:t>（</w:t>
      </w:r>
      <w:r w:rsidRPr="00B4164F">
        <w:rPr>
          <w:sz w:val="24"/>
          <w:szCs w:val="24"/>
        </w:rPr>
        <w:t>1e）如果企业家或代表他行事的代表使用§18k，则纳税期为日历月。如果在德国通知了根据§18k参与程序，则税款的计算必须基于根据§3第3a句2和§3c第2和第3段的距离销售总和，这些销售在共同体地区应纳税，只要它们在纳税期内产生了税款并且需要纳税。如果根据§18k参与该程序是在欧盟的另一个成员国通知的，则税款的计算应基于根据§3第3a句第2句和§3c第2和第3款的距离销售的总和，这些货物在德国应纳税，只要它们在纳税期内产生了税款并且需要纳税。第2款不适用。</w:t>
      </w:r>
    </w:p>
    <w:p w14:paraId="308615DF" w14:textId="7FD2B9D1" w:rsidR="00B4164F" w:rsidRPr="00B4164F" w:rsidRDefault="00B4164F" w:rsidP="00B4164F">
      <w:pPr>
        <w:snapToGrid w:val="0"/>
        <w:rPr>
          <w:sz w:val="24"/>
          <w:szCs w:val="24"/>
        </w:rPr>
      </w:pPr>
      <w:r w:rsidRPr="00B4164F">
        <w:rPr>
          <w:rFonts w:hint="eastAsia"/>
          <w:sz w:val="24"/>
          <w:szCs w:val="24"/>
        </w:rPr>
        <w:t>（</w:t>
      </w:r>
      <w:r w:rsidRPr="00B4164F">
        <w:rPr>
          <w:sz w:val="24"/>
          <w:szCs w:val="24"/>
        </w:rPr>
        <w:t>2）根据第18（9）句第3款的规定，根据§15可抵扣的进项税额应从根据第1款计算的税额中扣除。§15a必须考虑在内。</w:t>
      </w:r>
    </w:p>
    <w:p w14:paraId="2301EAA6"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3）如果企业家仅在日历年的一部分内从事其商业或专业活动，则该部分应取代该日历年。</w:t>
      </w:r>
    </w:p>
    <w:p w14:paraId="1B93A598"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4）通过减损第1款、第2款和第3款，如果税收收入似乎受到损害或企业家同意，税务局可以确定较短的纳税期。</w:t>
      </w:r>
    </w:p>
    <w:p w14:paraId="0A44700B" w14:textId="71AA6ABB" w:rsidR="00B4164F" w:rsidRPr="00B4164F" w:rsidRDefault="00A81D3D" w:rsidP="00B4164F">
      <w:pPr>
        <w:snapToGrid w:val="0"/>
        <w:rPr>
          <w:sz w:val="24"/>
          <w:szCs w:val="24"/>
        </w:rPr>
      </w:pPr>
      <w:r>
        <w:rPr>
          <w:rFonts w:hint="eastAsia"/>
          <w:sz w:val="24"/>
          <w:szCs w:val="24"/>
        </w:rPr>
        <w:t>（5）</w:t>
      </w:r>
      <w:r w:rsidR="00B4164F" w:rsidRPr="00B4164F">
        <w:rPr>
          <w:rFonts w:hint="eastAsia"/>
          <w:sz w:val="24"/>
          <w:szCs w:val="24"/>
        </w:rPr>
        <w:t>作为对第一款的减损，在偶尔用客车、公共汽车和客车运送未在该国境内登记的乘客的情</w:t>
      </w:r>
      <w:r w:rsidR="00B4164F" w:rsidRPr="00B4164F">
        <w:rPr>
          <w:rFonts w:hint="eastAsia"/>
          <w:sz w:val="24"/>
          <w:szCs w:val="24"/>
        </w:rPr>
        <w:lastRenderedPageBreak/>
        <w:t>况下，如果跨越与第三国领土的边界，则税应由海关主管部门为每笔应税交易（个人运输税）计算。主管海关应为公共汽车或公共汽车进入或离开该国领土的出入境海关。在个人运输税的情况下，主管海关代表其所在地区的税务局（主管税务局）行事。第</w:t>
      </w:r>
      <w:r w:rsidR="00B4164F" w:rsidRPr="00B4164F">
        <w:rPr>
          <w:sz w:val="24"/>
          <w:szCs w:val="24"/>
        </w:rPr>
        <w:t>2款和第19（1）款不适用于个人运输税。</w:t>
      </w:r>
    </w:p>
    <w:p w14:paraId="7E8B15D5" w14:textId="31CD799A" w:rsidR="00B4164F" w:rsidRPr="00B4164F" w:rsidRDefault="00B4164F" w:rsidP="00B4164F">
      <w:pPr>
        <w:snapToGrid w:val="0"/>
        <w:rPr>
          <w:sz w:val="24"/>
          <w:szCs w:val="24"/>
        </w:rPr>
      </w:pPr>
      <w:r w:rsidRPr="00B4164F">
        <w:rPr>
          <w:rFonts w:hint="eastAsia"/>
          <w:sz w:val="24"/>
          <w:szCs w:val="24"/>
        </w:rPr>
        <w:t>（</w:t>
      </w:r>
      <w:r w:rsidRPr="00B4164F">
        <w:rPr>
          <w:sz w:val="24"/>
          <w:szCs w:val="24"/>
        </w:rPr>
        <w:t>5a）如果欧共体内部购买者非第1a（1）（2）款所指的购买者购买新车，则应通过减损第1款（个人车辆税）的方式，为每个个人应税购置品计算税款。</w:t>
      </w:r>
    </w:p>
    <w:p w14:paraId="38D1834A" w14:textId="285D689B" w:rsidR="00B4164F" w:rsidRPr="00B4164F" w:rsidRDefault="00A81D3D" w:rsidP="00B4164F">
      <w:pPr>
        <w:snapToGrid w:val="0"/>
        <w:rPr>
          <w:sz w:val="24"/>
          <w:szCs w:val="24"/>
        </w:rPr>
      </w:pPr>
      <w:r>
        <w:rPr>
          <w:rFonts w:hint="eastAsia"/>
          <w:sz w:val="24"/>
          <w:szCs w:val="24"/>
        </w:rPr>
        <w:t>（5</w:t>
      </w:r>
      <w:r>
        <w:rPr>
          <w:sz w:val="24"/>
          <w:szCs w:val="24"/>
        </w:rPr>
        <w:t>b</w:t>
      </w:r>
      <w:r>
        <w:rPr>
          <w:rFonts w:hint="eastAsia"/>
          <w:sz w:val="24"/>
          <w:szCs w:val="24"/>
        </w:rPr>
        <w:t>）</w:t>
      </w:r>
      <w:r w:rsidR="00B4164F" w:rsidRPr="00B4164F">
        <w:rPr>
          <w:sz w:val="24"/>
          <w:szCs w:val="24"/>
        </w:rPr>
        <w:t>应贸易商的要求，第1款和第2款所指的税款应在纳税期结束时计算，而不是个人运输税（第5款）。第3款和第4款应比照适用。</w:t>
      </w:r>
    </w:p>
    <w:p w14:paraId="58A691E9" w14:textId="050C1DDA" w:rsidR="00B4164F" w:rsidRPr="00B4164F" w:rsidRDefault="00B4164F" w:rsidP="00B4164F">
      <w:pPr>
        <w:snapToGrid w:val="0"/>
        <w:rPr>
          <w:sz w:val="24"/>
          <w:szCs w:val="24"/>
        </w:rPr>
      </w:pPr>
      <w:r w:rsidRPr="00B4164F">
        <w:rPr>
          <w:rFonts w:hint="eastAsia"/>
          <w:sz w:val="24"/>
          <w:szCs w:val="24"/>
        </w:rPr>
        <w:t>（</w:t>
      </w:r>
      <w:r w:rsidRPr="00B4164F">
        <w:rPr>
          <w:sz w:val="24"/>
          <w:szCs w:val="24"/>
        </w:rPr>
        <w:t>6）外币价值应根据联邦财政部公布的在履行服务或收取报酬或部分报酬的月份公布的平均汇率计算税款和可扣除的进项税额（§13第1款第1封信，第4句）。如果允许付款的企业家根据收到的费用（§20）计算税款，则必须根据收取费用的月份的平均汇率进行转换。税务局可能会允许根据每日汇率进行转换，这必须通过银行通知或价单来证明。如果企业家使用§18第4c或4e段或§§18i，18j或18k，他必须根据第1a段第1段，第1b句1，第1c句1，第1d句1或第1e句1，根据欧洲中央银行确定的税率，将外币值转换为计算税款</w:t>
      </w:r>
      <w:r w:rsidRPr="00B4164F">
        <w:rPr>
          <w:rFonts w:hint="eastAsia"/>
          <w:sz w:val="24"/>
          <w:szCs w:val="24"/>
        </w:rPr>
        <w:t>。如果在第</w:t>
      </w:r>
      <w:r w:rsidRPr="00B4164F">
        <w:rPr>
          <w:sz w:val="24"/>
          <w:szCs w:val="24"/>
        </w:rPr>
        <w:t>4句所述天数内没有确定兑换率，交易者应根据第1a款第1段、第1b句第1段、第1c句第1段、第1d段第1段第1段或第1e段第1句，根据欧洲中央银行确定的税期结束后第二天的换算率转换税款。</w:t>
      </w:r>
    </w:p>
    <w:p w14:paraId="0938844B" w14:textId="10FF7295" w:rsidR="00B4164F" w:rsidRPr="00B4164F" w:rsidRDefault="00B4164F" w:rsidP="00B4164F">
      <w:pPr>
        <w:snapToGrid w:val="0"/>
        <w:rPr>
          <w:sz w:val="24"/>
          <w:szCs w:val="24"/>
        </w:rPr>
      </w:pPr>
      <w:r w:rsidRPr="00B4164F">
        <w:rPr>
          <w:rFonts w:hint="eastAsia"/>
          <w:sz w:val="24"/>
          <w:szCs w:val="24"/>
        </w:rPr>
        <w:t>（</w:t>
      </w:r>
      <w:r w:rsidRPr="00B4164F">
        <w:rPr>
          <w:sz w:val="24"/>
          <w:szCs w:val="24"/>
        </w:rPr>
        <w:t>7）第11（5）款和第21（2）款适用于进口营业税。</w:t>
      </w:r>
    </w:p>
    <w:p w14:paraId="5837F342" w14:textId="77777777" w:rsidR="00B4164F" w:rsidRPr="00B4164F" w:rsidRDefault="00B4164F" w:rsidP="00B4164F">
      <w:pPr>
        <w:snapToGrid w:val="0"/>
        <w:rPr>
          <w:sz w:val="24"/>
          <w:szCs w:val="24"/>
        </w:rPr>
      </w:pPr>
      <w:r w:rsidRPr="00B4164F">
        <w:rPr>
          <w:rFonts w:hint="eastAsia"/>
          <w:sz w:val="24"/>
          <w:szCs w:val="24"/>
        </w:rPr>
        <w:t>脚注</w:t>
      </w:r>
    </w:p>
    <w:p w14:paraId="757C05C9" w14:textId="17F4992B" w:rsidR="00B4164F" w:rsidRPr="00B4164F" w:rsidRDefault="00B4164F" w:rsidP="00B4164F">
      <w:pPr>
        <w:snapToGrid w:val="0"/>
        <w:rPr>
          <w:sz w:val="24"/>
          <w:szCs w:val="24"/>
        </w:rPr>
      </w:pPr>
      <w:r w:rsidRPr="00B4164F">
        <w:rPr>
          <w:rFonts w:hint="eastAsia"/>
          <w:sz w:val="24"/>
          <w:szCs w:val="24"/>
        </w:rPr>
        <w:t>（</w:t>
      </w:r>
      <w:r w:rsidRPr="00B4164F">
        <w:rPr>
          <w:sz w:val="24"/>
          <w:szCs w:val="24"/>
        </w:rPr>
        <w:t>+++§16：有关申请，请参见§27+++）</w:t>
      </w:r>
    </w:p>
    <w:p w14:paraId="31F6F5EB" w14:textId="69A89ECC" w:rsidR="00B4164F" w:rsidRPr="00B4164F" w:rsidRDefault="00B4164F" w:rsidP="00B4164F">
      <w:pPr>
        <w:snapToGrid w:val="0"/>
        <w:rPr>
          <w:sz w:val="24"/>
          <w:szCs w:val="24"/>
        </w:rPr>
      </w:pPr>
    </w:p>
    <w:p w14:paraId="6A45029F" w14:textId="55AC20ED" w:rsidR="00B4164F" w:rsidRPr="00B4164F" w:rsidRDefault="00B4164F" w:rsidP="00B4164F">
      <w:pPr>
        <w:snapToGrid w:val="0"/>
        <w:rPr>
          <w:sz w:val="24"/>
          <w:szCs w:val="24"/>
        </w:rPr>
      </w:pPr>
      <w:r w:rsidRPr="00B4164F">
        <w:rPr>
          <w:rFonts w:hint="eastAsia"/>
          <w:sz w:val="24"/>
          <w:szCs w:val="24"/>
        </w:rPr>
        <w:t>§</w:t>
      </w:r>
      <w:r w:rsidRPr="00B4164F">
        <w:rPr>
          <w:sz w:val="24"/>
          <w:szCs w:val="24"/>
        </w:rPr>
        <w:t>17评估基础的变更</w:t>
      </w:r>
    </w:p>
    <w:p w14:paraId="74828E30" w14:textId="62108974" w:rsidR="00B4164F" w:rsidRPr="00B4164F" w:rsidRDefault="00B4164F" w:rsidP="00B4164F">
      <w:pPr>
        <w:snapToGrid w:val="0"/>
        <w:rPr>
          <w:sz w:val="24"/>
          <w:szCs w:val="24"/>
        </w:rPr>
      </w:pPr>
      <w:r w:rsidRPr="00B4164F">
        <w:rPr>
          <w:rFonts w:hint="eastAsia"/>
          <w:sz w:val="24"/>
          <w:szCs w:val="24"/>
        </w:rPr>
        <w:t>（</w:t>
      </w:r>
      <w:r w:rsidRPr="00B4164F">
        <w:rPr>
          <w:sz w:val="24"/>
          <w:szCs w:val="24"/>
        </w:rPr>
        <w:t>1）如果第1款第（1）款所指的应税交易的评估基础发生变化，则进行该交易的贸易商应为此目的调整应付的税款金额。对于进行交易的贸易商，还需要调整进项税额的扣除。如果税收基础的变化在经济上不利，则不适用。在这种情况下，如果另一个贸易商因应税金额的变化而在经济上受到青睐，则该贸易商必须调整其扣除额。第1至第4句比照适用于§1（1）no.5和§13b的情况。在服务链中的企业家向不直接跟随该服务链的客户降价和退款的情况下，只有当该客户在供应链范围内购买服务在德国征税时，才会减少根据第1句的评估基础。如果第三个贸</w:t>
      </w:r>
      <w:r w:rsidRPr="00B4164F">
        <w:rPr>
          <w:rFonts w:hint="eastAsia"/>
          <w:sz w:val="24"/>
          <w:szCs w:val="24"/>
        </w:rPr>
        <w:t>易商向税务局支付了因减少报酬而应分摊的税款，则可以省略进项税额的调整</w:t>
      </w:r>
      <w:r w:rsidRPr="00B4164F">
        <w:rPr>
          <w:sz w:val="24"/>
          <w:szCs w:val="24"/>
        </w:rPr>
        <w:t>;在这种情况下，第三个企业家是税收的债务人。第1句和第2句所述的调整应针对应纳税额发生变更的纳税期间进行。根据第4句作出的调整必须针对其他企业家在经济上有利的纳税期进行。</w:t>
      </w:r>
    </w:p>
    <w:p w14:paraId="4F95AE04" w14:textId="3029801C" w:rsidR="00B4164F" w:rsidRPr="00B4164F" w:rsidRDefault="00A81D3D" w:rsidP="00B4164F">
      <w:pPr>
        <w:snapToGrid w:val="0"/>
        <w:rPr>
          <w:sz w:val="24"/>
          <w:szCs w:val="24"/>
        </w:rPr>
      </w:pPr>
      <w:r>
        <w:rPr>
          <w:rFonts w:hint="eastAsia"/>
          <w:sz w:val="24"/>
          <w:szCs w:val="24"/>
        </w:rPr>
        <w:t>（2）</w:t>
      </w:r>
      <w:r w:rsidR="00B4164F" w:rsidRPr="00B4164F">
        <w:rPr>
          <w:rFonts w:hint="eastAsia"/>
          <w:sz w:val="24"/>
          <w:szCs w:val="24"/>
        </w:rPr>
        <w:t>在下列情况下，第一款应比照适用：</w:t>
      </w:r>
    </w:p>
    <w:p w14:paraId="3C1FC9E7" w14:textId="2F760135" w:rsidR="00B4164F" w:rsidRPr="00B4164F" w:rsidRDefault="00B4164F" w:rsidP="00B4164F">
      <w:pPr>
        <w:snapToGrid w:val="0"/>
        <w:rPr>
          <w:sz w:val="24"/>
          <w:szCs w:val="24"/>
        </w:rPr>
      </w:pPr>
      <w:r w:rsidRPr="00B4164F">
        <w:rPr>
          <w:sz w:val="24"/>
          <w:szCs w:val="24"/>
        </w:rPr>
        <w:t>1.</w:t>
      </w:r>
      <w:r w:rsidRPr="00B4164F">
        <w:rPr>
          <w:rFonts w:hint="eastAsia"/>
          <w:sz w:val="24"/>
          <w:szCs w:val="24"/>
        </w:rPr>
        <w:t>对应税供应、其他供应或应税共同体内部收购的商定对价已变得不可收回。追溯征收报酬的，必须重新调整税额和进项税额扣除额</w:t>
      </w:r>
      <w:r w:rsidRPr="00B4164F">
        <w:rPr>
          <w:sz w:val="24"/>
          <w:szCs w:val="24"/>
        </w:rPr>
        <w:t>;</w:t>
      </w:r>
    </w:p>
    <w:p w14:paraId="2BDBDF99" w14:textId="5D190E77" w:rsidR="00B4164F" w:rsidRPr="00B4164F" w:rsidRDefault="00B4164F" w:rsidP="00B4164F">
      <w:pPr>
        <w:snapToGrid w:val="0"/>
        <w:rPr>
          <w:sz w:val="24"/>
          <w:szCs w:val="24"/>
        </w:rPr>
      </w:pPr>
      <w:r w:rsidRPr="00B4164F">
        <w:rPr>
          <w:sz w:val="24"/>
          <w:szCs w:val="24"/>
        </w:rPr>
        <w:t>2.</w:t>
      </w:r>
      <w:r w:rsidRPr="00B4164F">
        <w:rPr>
          <w:rFonts w:hint="eastAsia"/>
          <w:sz w:val="24"/>
          <w:szCs w:val="24"/>
        </w:rPr>
        <w:t>为约定的交付或其他服务支付了费用，但交付或其他服务尚未执行</w:t>
      </w:r>
      <w:r w:rsidRPr="00B4164F">
        <w:rPr>
          <w:sz w:val="24"/>
          <w:szCs w:val="24"/>
        </w:rPr>
        <w:t>;</w:t>
      </w:r>
    </w:p>
    <w:p w14:paraId="668A5557" w14:textId="254CDE9F" w:rsidR="00B4164F" w:rsidRPr="00B4164F" w:rsidRDefault="00B4164F" w:rsidP="00B4164F">
      <w:pPr>
        <w:snapToGrid w:val="0"/>
        <w:rPr>
          <w:sz w:val="24"/>
          <w:szCs w:val="24"/>
        </w:rPr>
      </w:pPr>
      <w:r w:rsidRPr="00B4164F">
        <w:rPr>
          <w:sz w:val="24"/>
          <w:szCs w:val="24"/>
        </w:rPr>
        <w:t>3.</w:t>
      </w:r>
      <w:r w:rsidRPr="00B4164F">
        <w:rPr>
          <w:rFonts w:hint="eastAsia"/>
          <w:sz w:val="24"/>
          <w:szCs w:val="24"/>
        </w:rPr>
        <w:t>应税供应、其他供应或应税共同体内部收购已被撤销</w:t>
      </w:r>
      <w:r w:rsidRPr="00B4164F">
        <w:rPr>
          <w:sz w:val="24"/>
          <w:szCs w:val="24"/>
        </w:rPr>
        <w:t>;</w:t>
      </w:r>
    </w:p>
    <w:p w14:paraId="5EA860A1" w14:textId="12D29EBA" w:rsidR="00B4164F" w:rsidRPr="00B4164F" w:rsidRDefault="00B4164F" w:rsidP="00B4164F">
      <w:pPr>
        <w:snapToGrid w:val="0"/>
        <w:rPr>
          <w:sz w:val="24"/>
          <w:szCs w:val="24"/>
        </w:rPr>
      </w:pPr>
      <w:r w:rsidRPr="00B4164F">
        <w:rPr>
          <w:sz w:val="24"/>
          <w:szCs w:val="24"/>
        </w:rPr>
        <w:t>4.</w:t>
      </w:r>
      <w:r w:rsidRPr="00B4164F">
        <w:rPr>
          <w:rFonts w:hint="eastAsia"/>
          <w:sz w:val="24"/>
          <w:szCs w:val="24"/>
        </w:rPr>
        <w:t>买方提供§</w:t>
      </w:r>
      <w:r w:rsidRPr="00B4164F">
        <w:rPr>
          <w:sz w:val="24"/>
          <w:szCs w:val="24"/>
        </w:rPr>
        <w:t>3d句子2所指的证据;</w:t>
      </w:r>
    </w:p>
    <w:p w14:paraId="3835BD7A" w14:textId="3A9ABDC4" w:rsidR="00B4164F" w:rsidRPr="00B4164F" w:rsidRDefault="00B4164F" w:rsidP="00B4164F">
      <w:pPr>
        <w:snapToGrid w:val="0"/>
        <w:rPr>
          <w:sz w:val="24"/>
          <w:szCs w:val="24"/>
        </w:rPr>
      </w:pPr>
      <w:r w:rsidRPr="00B4164F">
        <w:rPr>
          <w:sz w:val="24"/>
          <w:szCs w:val="24"/>
        </w:rPr>
        <w:t>5.</w:t>
      </w:r>
      <w:r w:rsidRPr="00B4164F">
        <w:rPr>
          <w:rFonts w:hint="eastAsia"/>
          <w:sz w:val="24"/>
          <w:szCs w:val="24"/>
        </w:rPr>
        <w:t>§</w:t>
      </w:r>
      <w:r w:rsidRPr="00B4164F">
        <w:rPr>
          <w:sz w:val="24"/>
          <w:szCs w:val="24"/>
        </w:rPr>
        <w:t>15（1a）所指的费用。</w:t>
      </w:r>
    </w:p>
    <w:p w14:paraId="00B2D08F" w14:textId="45A4576A" w:rsidR="00B4164F" w:rsidRPr="00B4164F" w:rsidRDefault="00A81D3D" w:rsidP="00B4164F">
      <w:pPr>
        <w:snapToGrid w:val="0"/>
        <w:rPr>
          <w:sz w:val="24"/>
          <w:szCs w:val="24"/>
        </w:rPr>
      </w:pPr>
      <w:r>
        <w:rPr>
          <w:rFonts w:hint="eastAsia"/>
          <w:sz w:val="24"/>
          <w:szCs w:val="24"/>
        </w:rPr>
        <w:t>（3）</w:t>
      </w:r>
      <w:r w:rsidR="00B4164F" w:rsidRPr="00B4164F">
        <w:rPr>
          <w:sz w:val="24"/>
          <w:szCs w:val="24"/>
        </w:rPr>
        <w:t>作为进项税额扣除的进口增值税减少、汇出或退还的，贸易商应当相应调整扣除额。第1款第7句应比照适用。</w:t>
      </w:r>
    </w:p>
    <w:p w14:paraId="66F7AC41" w14:textId="7623AE6A" w:rsidR="00B4164F" w:rsidRPr="00B4164F" w:rsidRDefault="00A81D3D" w:rsidP="00B4164F">
      <w:pPr>
        <w:snapToGrid w:val="0"/>
        <w:rPr>
          <w:sz w:val="24"/>
          <w:szCs w:val="24"/>
        </w:rPr>
      </w:pPr>
      <w:r>
        <w:rPr>
          <w:rFonts w:hint="eastAsia"/>
          <w:sz w:val="24"/>
          <w:szCs w:val="24"/>
        </w:rPr>
        <w:t>（4）</w:t>
      </w:r>
      <w:r w:rsidR="00B4164F" w:rsidRPr="00B4164F">
        <w:rPr>
          <w:sz w:val="24"/>
          <w:szCs w:val="24"/>
        </w:rPr>
        <w:t>如果一段时间内不同税收的供应品或其他服务的费用一起变化（例如年度奖金，年度退款），企业家必须向服务的接受者提供一份文件，说明费用的变化是如何在不同税收的交易之间分配的。</w:t>
      </w:r>
    </w:p>
    <w:p w14:paraId="46981D32" w14:textId="04E0F8B1" w:rsidR="00B4164F" w:rsidRPr="00B4164F" w:rsidRDefault="00B4164F" w:rsidP="00B4164F">
      <w:pPr>
        <w:snapToGrid w:val="0"/>
        <w:rPr>
          <w:sz w:val="24"/>
          <w:szCs w:val="24"/>
        </w:rPr>
      </w:pPr>
    </w:p>
    <w:p w14:paraId="54A4D577" w14:textId="6A559AA3" w:rsidR="00B4164F" w:rsidRPr="00B4164F" w:rsidRDefault="00B4164F" w:rsidP="00B4164F">
      <w:pPr>
        <w:snapToGrid w:val="0"/>
        <w:rPr>
          <w:sz w:val="24"/>
          <w:szCs w:val="24"/>
        </w:rPr>
      </w:pPr>
      <w:r w:rsidRPr="00B4164F">
        <w:rPr>
          <w:rFonts w:hint="eastAsia"/>
          <w:sz w:val="24"/>
          <w:szCs w:val="24"/>
        </w:rPr>
        <w:t>§</w:t>
      </w:r>
      <w:r w:rsidRPr="00B4164F">
        <w:rPr>
          <w:sz w:val="24"/>
          <w:szCs w:val="24"/>
        </w:rPr>
        <w:t>18</w:t>
      </w:r>
      <w:r w:rsidR="007D5084">
        <w:rPr>
          <w:sz w:val="24"/>
          <w:szCs w:val="24"/>
        </w:rPr>
        <w:t xml:space="preserve"> </w:t>
      </w:r>
      <w:r w:rsidRPr="00B4164F">
        <w:rPr>
          <w:sz w:val="24"/>
          <w:szCs w:val="24"/>
        </w:rPr>
        <w:t>税务程序</w:t>
      </w:r>
    </w:p>
    <w:p w14:paraId="529E08F3" w14:textId="07C004E4" w:rsidR="00B4164F" w:rsidRPr="00B4164F" w:rsidRDefault="00B4164F" w:rsidP="00B4164F">
      <w:pPr>
        <w:snapToGrid w:val="0"/>
        <w:rPr>
          <w:sz w:val="24"/>
          <w:szCs w:val="24"/>
        </w:rPr>
      </w:pPr>
      <w:r w:rsidRPr="00B4164F">
        <w:rPr>
          <w:rFonts w:hint="eastAsia"/>
          <w:sz w:val="24"/>
          <w:szCs w:val="24"/>
        </w:rPr>
        <w:t>（</w:t>
      </w:r>
      <w:r w:rsidRPr="00B4164F">
        <w:rPr>
          <w:sz w:val="24"/>
          <w:szCs w:val="24"/>
        </w:rPr>
        <w:t>1）根据§18i第3段，§18j第4段和§18k第4段，企业家必须在每个预注册期届满后的第十天通过远程数据传输，根据官方规定的数据记录提交预申报，其中他必须自己计算预注册期的税款（预付款）。根据要求，税务局可以免除电子传输，以避免过度困难;在这种情况下，企业家必须根据官方规定的表格提交预先通知。§16（1）和（2）以及§17应比照适用。预付款应在预注册期结束后的第十天支付，并且必须由企业家在那时支付。</w:t>
      </w:r>
    </w:p>
    <w:p w14:paraId="13CA4080" w14:textId="4728D0B8" w:rsidR="00B4164F" w:rsidRPr="00B4164F" w:rsidRDefault="00B4164F" w:rsidP="00B4164F">
      <w:pPr>
        <w:snapToGrid w:val="0"/>
        <w:rPr>
          <w:sz w:val="24"/>
          <w:szCs w:val="24"/>
        </w:rPr>
      </w:pPr>
      <w:r w:rsidRPr="00B4164F">
        <w:rPr>
          <w:rFonts w:hint="eastAsia"/>
          <w:sz w:val="24"/>
          <w:szCs w:val="24"/>
        </w:rPr>
        <w:t>（</w:t>
      </w:r>
      <w:r w:rsidRPr="00B4164F">
        <w:rPr>
          <w:sz w:val="24"/>
          <w:szCs w:val="24"/>
        </w:rPr>
        <w:t>2）预登记期为历年。如果上一日历年的税款超过7500欧元，则该日历月应为预登记期。如果上一日历年的税款不超过1000欧元，税务局可以免除企业家提交预报和支付预付款的义务。如果企业家从事其专业或商业活动，则当前和下一日历年的预注册期为日历月。此外，在当前和下一个日历年中，在以下情况下，预注册期为日历月：</w:t>
      </w:r>
    </w:p>
    <w:p w14:paraId="4D55D8B0" w14:textId="03DC0920" w:rsidR="00B4164F" w:rsidRPr="00B4164F" w:rsidRDefault="00B4164F" w:rsidP="00B4164F">
      <w:pPr>
        <w:snapToGrid w:val="0"/>
        <w:rPr>
          <w:sz w:val="24"/>
          <w:szCs w:val="24"/>
        </w:rPr>
      </w:pPr>
      <w:r w:rsidRPr="00B4164F">
        <w:rPr>
          <w:sz w:val="24"/>
          <w:szCs w:val="24"/>
        </w:rPr>
        <w:t>1.</w:t>
      </w:r>
      <w:r w:rsidRPr="00B4164F">
        <w:rPr>
          <w:rFonts w:hint="eastAsia"/>
          <w:sz w:val="24"/>
          <w:szCs w:val="24"/>
        </w:rPr>
        <w:t>在商业登记处注册的法人或合伙企业，尚未从事商业或专业活动，具有客观可核实的独立开展商业或专业活动的意图（现成公司），自实际开展此活动之日起，以及</w:t>
      </w:r>
    </w:p>
    <w:p w14:paraId="0DC7398F" w14:textId="2B56C1C8" w:rsidR="00B4164F" w:rsidRPr="00B4164F" w:rsidRDefault="00B4164F" w:rsidP="00B4164F">
      <w:pPr>
        <w:snapToGrid w:val="0"/>
        <w:rPr>
          <w:sz w:val="24"/>
          <w:szCs w:val="24"/>
        </w:rPr>
      </w:pPr>
      <w:r w:rsidRPr="00B4164F">
        <w:rPr>
          <w:sz w:val="24"/>
          <w:szCs w:val="24"/>
        </w:rPr>
        <w:t>2.</w:t>
      </w:r>
      <w:r w:rsidRPr="00B4164F">
        <w:rPr>
          <w:rFonts w:hint="eastAsia"/>
          <w:sz w:val="24"/>
          <w:szCs w:val="24"/>
        </w:rPr>
        <w:t>在收购法人或合伙企业的情况下，这些法人或合伙企业已经从事商业或专业活动，并且在收购时处于休眠状态，或者从收购之时起只是在商业或专业上略有活跃（公司外壳）。</w:t>
      </w:r>
    </w:p>
    <w:p w14:paraId="2EF7EB68" w14:textId="67A843C6" w:rsidR="00B4164F" w:rsidRPr="00B4164F" w:rsidRDefault="00B4164F" w:rsidP="00B4164F">
      <w:pPr>
        <w:snapToGrid w:val="0"/>
        <w:rPr>
          <w:sz w:val="24"/>
          <w:szCs w:val="24"/>
        </w:rPr>
      </w:pPr>
      <w:r w:rsidRPr="00B4164F">
        <w:rPr>
          <w:rFonts w:hint="eastAsia"/>
          <w:sz w:val="24"/>
          <w:szCs w:val="24"/>
        </w:rPr>
        <w:t>对于</w:t>
      </w:r>
      <w:r w:rsidRPr="00B4164F">
        <w:rPr>
          <w:sz w:val="24"/>
          <w:szCs w:val="24"/>
        </w:rPr>
        <w:t>2021年至2026年的纳税期，以减损第4句的方式，如果企业家仅在上一日历年的一部分时间内开展了商业或专业活动，则实际税款必须转换为年度税，并且企业家在本日历年从事其商业或专业活动，当前日历年的预期税收应具有决定性。</w:t>
      </w:r>
    </w:p>
    <w:p w14:paraId="780EC10E" w14:textId="3A54CF20" w:rsidR="00B4164F" w:rsidRPr="00B4164F" w:rsidRDefault="00A81D3D" w:rsidP="00B4164F">
      <w:pPr>
        <w:snapToGrid w:val="0"/>
        <w:rPr>
          <w:sz w:val="24"/>
          <w:szCs w:val="24"/>
        </w:rPr>
      </w:pPr>
      <w:r>
        <w:rPr>
          <w:rFonts w:hint="eastAsia"/>
          <w:sz w:val="24"/>
          <w:szCs w:val="24"/>
        </w:rPr>
        <w:t>（2a）</w:t>
      </w:r>
      <w:r w:rsidR="00B4164F" w:rsidRPr="00B4164F">
        <w:rPr>
          <w:sz w:val="24"/>
          <w:szCs w:val="24"/>
        </w:rPr>
        <w:t>如果上一个日历年的盈余超过7500欧元，交易者可以选择日历月作为预通知期，而不是日历季度。在这种情况下，企业家必须在当前日历年的2月10日之前提交第一个日历月的预注册。投票权的行使对本日历年的企业家具有约束力。第2款第6句应比照适用。</w:t>
      </w:r>
    </w:p>
    <w:p w14:paraId="691132D7" w14:textId="53FC7EF9" w:rsidR="00B4164F" w:rsidRPr="00B4164F" w:rsidRDefault="00B4164F" w:rsidP="00B4164F">
      <w:pPr>
        <w:snapToGrid w:val="0"/>
        <w:rPr>
          <w:sz w:val="24"/>
          <w:szCs w:val="24"/>
        </w:rPr>
      </w:pPr>
      <w:r w:rsidRPr="00B4164F">
        <w:rPr>
          <w:rFonts w:hint="eastAsia"/>
          <w:sz w:val="24"/>
          <w:szCs w:val="24"/>
        </w:rPr>
        <w:t>（</w:t>
      </w:r>
      <w:r w:rsidRPr="00B4164F">
        <w:rPr>
          <w:sz w:val="24"/>
          <w:szCs w:val="24"/>
        </w:rPr>
        <w:t>3）根据§18i第3段，§18j第4段和§18k第4段，企业家必须根据远程数据传输设置的官方规定数据提交日历年或较短税期的纳税申报表，其中他必须根据§16第1至4段和§17（纳税申报）计算要支付的税款或导致他有利的盈余。在第16（3）和（4）段所述的情况下，纳税申报必须在较短的纳税期结束后一个月内提交。根据要求，税务局可以免除电子传输，以避免过度困难;在这种情况下，企业家必须根据官方规定的表格提交纳税申报单并自行签署。</w:t>
      </w:r>
    </w:p>
    <w:p w14:paraId="53D84C94"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如果企业家计算日历年纳税申报中的应纳税额或盈余与预付款总额不同，则有利于税务局的差额应在收到纳税申报单后一个月到期，并且必须由企业家在此之前支付。如果税务局确定通过减损申报前期或日历年的纳税申报或由于未能提交纳税申报而支付的税款或盈余，则有利于税务局的差额应在纳税评估通知后一个月支付，并且必须由企业家届时支付。拖欠预付款的到期日（第1款）仍不受第1句和第2句的影响。</w:t>
      </w:r>
    </w:p>
    <w:p w14:paraId="2BFEA7E1" w14:textId="57D8314B" w:rsidR="00B4164F" w:rsidRPr="00B4164F" w:rsidRDefault="00B4164F" w:rsidP="00B4164F">
      <w:pPr>
        <w:snapToGrid w:val="0"/>
        <w:rPr>
          <w:sz w:val="24"/>
          <w:szCs w:val="24"/>
        </w:rPr>
      </w:pPr>
      <w:r w:rsidRPr="00B4164F">
        <w:rPr>
          <w:rFonts w:hint="eastAsia"/>
          <w:sz w:val="24"/>
          <w:szCs w:val="24"/>
        </w:rPr>
        <w:t>（</w:t>
      </w:r>
      <w:r w:rsidRPr="00B4164F">
        <w:rPr>
          <w:sz w:val="24"/>
          <w:szCs w:val="24"/>
        </w:rPr>
        <w:t>4a）根据§1（1）第5条、第13b条第5款或第25b条第2款（2）必须为交易专门纳税的企业家和法人以及车辆供应商（§2a），也必须提交预报（第1款和第2款）和纳税申报表（第3款和第4款）。预报单只应在申报前申报期间提交，在此期间申报这些交易的税款。第2a款的适用被排除在外。</w:t>
      </w:r>
    </w:p>
    <w:p w14:paraId="637B1B9B" w14:textId="1BE7EC2E" w:rsidR="00B4164F" w:rsidRPr="00B4164F" w:rsidRDefault="00B4164F" w:rsidP="00B4164F">
      <w:pPr>
        <w:snapToGrid w:val="0"/>
        <w:rPr>
          <w:sz w:val="24"/>
          <w:szCs w:val="24"/>
        </w:rPr>
      </w:pPr>
      <w:r w:rsidRPr="00B4164F">
        <w:rPr>
          <w:rFonts w:hint="eastAsia"/>
          <w:sz w:val="24"/>
          <w:szCs w:val="24"/>
        </w:rPr>
        <w:t>（</w:t>
      </w:r>
      <w:r w:rsidRPr="00B4164F">
        <w:rPr>
          <w:sz w:val="24"/>
          <w:szCs w:val="24"/>
        </w:rPr>
        <w:t>4b）对于非企业家且根据§6a（4）第2句或§14c（2）节欠税额的人，第4a款应相应地适用。</w:t>
      </w:r>
    </w:p>
    <w:p w14:paraId="04DF0458" w14:textId="6B3C4E68" w:rsidR="00B4164F" w:rsidRPr="00B4164F" w:rsidRDefault="00B4164F" w:rsidP="00B4164F">
      <w:pPr>
        <w:snapToGrid w:val="0"/>
        <w:rPr>
          <w:sz w:val="24"/>
          <w:szCs w:val="24"/>
        </w:rPr>
      </w:pPr>
      <w:r w:rsidRPr="00B4164F">
        <w:rPr>
          <w:rFonts w:hint="eastAsia"/>
          <w:sz w:val="24"/>
          <w:szCs w:val="24"/>
        </w:rPr>
        <w:t>（</w:t>
      </w:r>
      <w:r w:rsidRPr="00B4164F">
        <w:rPr>
          <w:sz w:val="24"/>
          <w:szCs w:val="24"/>
        </w:rPr>
        <w:t>4c）作为第1款至第4款的减损，未在共同体境内设立且在2021年7月1日之前，根据共同体境内第3a（5）款应缴纳增值税的贸易商，可通过减损第1款至第4款的方式，按照通过远程数据传输设定的正式数据向联邦中央税务局提交纳税申报表，直至每个纳税期的每个纳税期结束后的第20天，其中他必须自己计算上述交易的税款（纳税申报）。税款应在纳税期结束后的第20天缴纳，届时必须由企业家支付。企业家必须通知联邦中央税务局行使对官方规定的电子传输文件的投票权，然后才能在共同体境内根据第3a（5）段进行交易。投票权只能从纳税期</w:t>
      </w:r>
      <w:r w:rsidRPr="00B4164F">
        <w:rPr>
          <w:rFonts w:hint="eastAsia"/>
          <w:sz w:val="24"/>
          <w:szCs w:val="24"/>
        </w:rPr>
        <w:t>开</w:t>
      </w:r>
      <w:r w:rsidRPr="00B4164F">
        <w:rPr>
          <w:rFonts w:hint="eastAsia"/>
          <w:sz w:val="24"/>
          <w:szCs w:val="24"/>
        </w:rPr>
        <w:lastRenderedPageBreak/>
        <w:t>始时起撤销。撤销必须在申请的纳税期开始之前以电子方式向联邦中央税务局申报。如果企业家一再未能遵守第</w:t>
      </w:r>
      <w:r w:rsidRPr="00B4164F">
        <w:rPr>
          <w:sz w:val="24"/>
          <w:szCs w:val="24"/>
        </w:rPr>
        <w:t>1至3句或第22（1）条规定的义务，或者没有及时遵守这些义务，联邦中央税务局将根据第1句将他排除在征税程序之外。排除适用于在向企业家通知排除之日起开始的纳税期。</w:t>
      </w:r>
    </w:p>
    <w:p w14:paraId="7AB6612F" w14:textId="0398DB81" w:rsidR="00B4164F" w:rsidRPr="00B4164F" w:rsidRDefault="00B4164F" w:rsidP="00B4164F">
      <w:pPr>
        <w:snapToGrid w:val="0"/>
        <w:rPr>
          <w:sz w:val="24"/>
          <w:szCs w:val="24"/>
        </w:rPr>
      </w:pPr>
      <w:r w:rsidRPr="00B4164F">
        <w:rPr>
          <w:rFonts w:hint="eastAsia"/>
          <w:sz w:val="24"/>
          <w:szCs w:val="24"/>
        </w:rPr>
        <w:t>（</w:t>
      </w:r>
      <w:r w:rsidRPr="00B4164F">
        <w:rPr>
          <w:sz w:val="24"/>
          <w:szCs w:val="24"/>
        </w:rPr>
        <w:t>4d）在这方面，第1款至第4款不适用于未在共同体境内设立的企业家，这些企业家在2021年7月1日之前有责任在纳税期内在德国缴纳增值税（第16（1）款第二句），并在另一个成员国申报这些交易并缴纳可归于该税款的税款。</w:t>
      </w:r>
    </w:p>
    <w:p w14:paraId="41BB3146" w14:textId="1CC336BA" w:rsidR="00B4164F" w:rsidRPr="00B4164F" w:rsidRDefault="00B4164F" w:rsidP="00B4164F">
      <w:pPr>
        <w:snapToGrid w:val="0"/>
        <w:rPr>
          <w:sz w:val="24"/>
          <w:szCs w:val="24"/>
        </w:rPr>
      </w:pPr>
      <w:r w:rsidRPr="00B4164F">
        <w:rPr>
          <w:rFonts w:hint="eastAsia"/>
          <w:sz w:val="24"/>
          <w:szCs w:val="24"/>
        </w:rPr>
        <w:t>（</w:t>
      </w:r>
      <w:r w:rsidRPr="00B4164F">
        <w:rPr>
          <w:sz w:val="24"/>
          <w:szCs w:val="24"/>
        </w:rPr>
        <w:t>4e）以减损第1款至第4款的方式，在共同体其他地区设立的贸易商（§13b（7），第二句，在2021年7月1日之前作为第3a（5）款规定的纳税义务人在德国进行交易，可以通过减损第1款至第4款的方式，按照远程数据传输设定的官方规定的数据提交纳税申报表，直至每个纳税期结束后的第20天，其中他被要求自己计算上述交易的税款;这仅适用于企业家在德国黑尔戈兰岛和§1第3款所述地区之一既没有注册办事处，其管理层也没有常设机构的情况。纳税申报表必须提交给交易者居住的欧盟成员国的主管税务机关;该纳税申报表是税法第150</w:t>
      </w:r>
      <w:r w:rsidRPr="00B4164F">
        <w:rPr>
          <w:rFonts w:hint="eastAsia"/>
          <w:sz w:val="24"/>
          <w:szCs w:val="24"/>
        </w:rPr>
        <w:t>段第</w:t>
      </w:r>
      <w:r w:rsidRPr="00B4164F">
        <w:rPr>
          <w:sz w:val="24"/>
          <w:szCs w:val="24"/>
        </w:rPr>
        <w:t>1句第3款和第168条所指的纳税申报表，从其中包含的数据由欧盟成员国的主管税务机关传输之时起，企业家已向其提交纳税申报表给联邦中央税务局并以可编辑的方式记录在那里。第2句相应地适用于纳税申报表的更正。税款应在纳税期结束后的第20天缴纳，届时必须由企业家支付。企业家必须在他使用投票权的纳税期开始之前，根据正式规定的电子传输文件中的第1句，通知企业家居住的欧盟成员国的税务机关行使投票权。投票权只能从纳税期开始时起撤销。撤销必须在申请的纳税期开始之前以电子方式向贸易商居住的欧盟成员国的税务机关申报。如果企业家</w:t>
      </w:r>
      <w:r w:rsidRPr="00B4164F">
        <w:rPr>
          <w:rFonts w:hint="eastAsia"/>
          <w:sz w:val="24"/>
          <w:szCs w:val="24"/>
        </w:rPr>
        <w:t>一再未能遵守第</w:t>
      </w:r>
      <w:r w:rsidRPr="00B4164F">
        <w:rPr>
          <w:sz w:val="24"/>
          <w:szCs w:val="24"/>
        </w:rPr>
        <w:t>1至5句或第22条第1款规定的义务，或者没有及时遵守这些义务，则企业家居住的欧盟成员国的主管税务机关将根据第1句将其排除在税收程序之外。排除适用于在向企业家通知排除之日起开始的纳税期。如果根据第1句的纳税申报表在纳税期结束后的第20天（§16第1b句第1句）之前已传送给企业家居住的欧盟成员国的主管税务机关，并且已以可编辑的方式记录在那里，则应被视为已及时提交。如果企业家居住的欧盟成员国的主管税务机关在纳税期结束后的第20天之前收到付款，则应在规定期限内根据第4句支付税款（§16（1b）句子1）。《税法》第240条适用时，必须规定，违约最早发生在纳税期后下一个月月底后第10天末（§16第1b款第1句）。</w:t>
      </w:r>
    </w:p>
    <w:p w14:paraId="455E252B" w14:textId="39792D60" w:rsidR="00B4164F" w:rsidRPr="00B4164F" w:rsidRDefault="00FB29EA" w:rsidP="00B4164F">
      <w:pPr>
        <w:snapToGrid w:val="0"/>
        <w:rPr>
          <w:sz w:val="24"/>
          <w:szCs w:val="24"/>
        </w:rPr>
      </w:pPr>
      <w:r>
        <w:rPr>
          <w:rFonts w:hint="eastAsia"/>
          <w:sz w:val="24"/>
          <w:szCs w:val="24"/>
        </w:rPr>
        <w:t>（4f）</w:t>
      </w:r>
      <w:r w:rsidR="00B4164F" w:rsidRPr="00B4164F">
        <w:rPr>
          <w:sz w:val="24"/>
          <w:szCs w:val="24"/>
        </w:rPr>
        <w:t>只要联邦和各州的地方当局的组织单位规定有义务以行动申报，则所有税收权利和义务应由各自的周转税组织单位承担。在《税法》第30（2）（1）（a）和（b）段所述的程序中，组织单位在这方面取代地方当局。§2第1款第2句不受影响。组织单位可以通过对未来生效的组织决策，为每个组织单位形成其业务领域的进一步下属组织单位。组织单位的上级组织单位可以通过作出对未来有效的组织决策或将多个组织单位合并为一个组织单位来行使第1句中提到的下级组织单位的权利和义务。§1a第3段第2款、第2b段第2段第1项、第3a条第5款第3句、第3c节第4段第1句、第18节第2句第2句、第18a段第1句第2句、第19段第1段和§20第1段第1句1项中提到的数量限制应始终被视为已超出组织单位。选举权的法律后果涵盖地方当局的整个事业，只能统一行使。地方当局可以向负责它的税务局宣布，第1至第5句不应适用，并在未来生效;撤销只有在将来生效时才有可能。</w:t>
      </w:r>
    </w:p>
    <w:p w14:paraId="47C4BB30" w14:textId="79DE451C" w:rsidR="00B4164F" w:rsidRPr="00B4164F" w:rsidRDefault="00B4164F" w:rsidP="00B4164F">
      <w:pPr>
        <w:snapToGrid w:val="0"/>
        <w:rPr>
          <w:sz w:val="24"/>
          <w:szCs w:val="24"/>
        </w:rPr>
      </w:pPr>
      <w:r w:rsidRPr="00B4164F">
        <w:rPr>
          <w:rFonts w:hint="eastAsia"/>
          <w:sz w:val="24"/>
          <w:szCs w:val="24"/>
        </w:rPr>
        <w:t>（</w:t>
      </w:r>
      <w:r w:rsidRPr="00B4164F">
        <w:rPr>
          <w:sz w:val="24"/>
          <w:szCs w:val="24"/>
        </w:rPr>
        <w:t>4g）最高土地税务机关或其委托的土地税务机关可命令根据《税法》第21条第1款在当地具有管辖权的税务机关以外的其他税务机关接管各自土地的组织单位的税收。最高土地税务机关或其委托的土地税务机关可与另一邦的最高税务机关或其委托的土地税务机关商定，税法第21（1）款规定的责任人以外的其他税务机关应接管主管税务机关所在国的一个组织单位的税务。柏林参议院财政部或其委托的土地税务机关可与另一邦的最高税务机关或其委托的土地税务机</w:t>
      </w:r>
      <w:r w:rsidRPr="00B4164F">
        <w:rPr>
          <w:sz w:val="24"/>
          <w:szCs w:val="24"/>
        </w:rPr>
        <w:lastRenderedPageBreak/>
        <w:t>关商定，除税法第21（1）款规定的税务机关外，由其他税务机关接管联邦地区管理局组织单位的税收</w:t>
      </w:r>
      <w:r w:rsidRPr="00B4164F">
        <w:rPr>
          <w:rFonts w:hint="eastAsia"/>
          <w:sz w:val="24"/>
          <w:szCs w:val="24"/>
        </w:rPr>
        <w:t>。</w:t>
      </w:r>
    </w:p>
    <w:p w14:paraId="614DEEBC" w14:textId="78CE7B56" w:rsidR="00B4164F" w:rsidRPr="00B4164F" w:rsidRDefault="00B4164F" w:rsidP="00B4164F">
      <w:pPr>
        <w:snapToGrid w:val="0"/>
        <w:rPr>
          <w:sz w:val="24"/>
          <w:szCs w:val="24"/>
        </w:rPr>
      </w:pPr>
      <w:r w:rsidRPr="00B4164F">
        <w:rPr>
          <w:rFonts w:hint="eastAsia"/>
          <w:sz w:val="24"/>
          <w:szCs w:val="24"/>
        </w:rPr>
        <w:t>（</w:t>
      </w:r>
      <w:r w:rsidRPr="00B4164F">
        <w:rPr>
          <w:sz w:val="24"/>
          <w:szCs w:val="24"/>
        </w:rPr>
        <w:t>5）在个人运输税（§16第5款）的情况下，以克减第1款至第4款的方式，应遵循以下程序：</w:t>
      </w:r>
    </w:p>
    <w:p w14:paraId="1571C676" w14:textId="245E8CAD" w:rsidR="00B4164F" w:rsidRPr="00B4164F" w:rsidRDefault="00B4164F" w:rsidP="00B4164F">
      <w:pPr>
        <w:snapToGrid w:val="0"/>
        <w:rPr>
          <w:sz w:val="24"/>
          <w:szCs w:val="24"/>
        </w:rPr>
      </w:pPr>
      <w:r w:rsidRPr="00B4164F">
        <w:rPr>
          <w:sz w:val="24"/>
          <w:szCs w:val="24"/>
        </w:rPr>
        <w:t>1.</w:t>
      </w:r>
      <w:r w:rsidRPr="00B4164F">
        <w:rPr>
          <w:rFonts w:hint="eastAsia"/>
          <w:sz w:val="24"/>
          <w:szCs w:val="24"/>
        </w:rPr>
        <w:t>承运人必须根据官方规定的两件形式向主管海关提交每个旅程的纳税申报表。</w:t>
      </w:r>
    </w:p>
    <w:p w14:paraId="084EA4D7" w14:textId="5A479B31" w:rsidR="00B4164F" w:rsidRPr="00B4164F" w:rsidRDefault="00B4164F" w:rsidP="00B4164F">
      <w:pPr>
        <w:snapToGrid w:val="0"/>
        <w:rPr>
          <w:sz w:val="24"/>
          <w:szCs w:val="24"/>
        </w:rPr>
      </w:pPr>
      <w:r w:rsidRPr="00B4164F">
        <w:rPr>
          <w:sz w:val="24"/>
          <w:szCs w:val="24"/>
        </w:rPr>
        <w:t>2.</w:t>
      </w:r>
      <w:r w:rsidRPr="00B4164F">
        <w:rPr>
          <w:rFonts w:hint="eastAsia"/>
          <w:sz w:val="24"/>
          <w:szCs w:val="24"/>
        </w:rPr>
        <w:t>主管海关为主管税务局设置纳税申报表的两部分税款，并将一件退还给承运人，承运人必须同时缴纳税款。承运人必须在旅途中将此件物品与税票一起携带。</w:t>
      </w:r>
    </w:p>
    <w:p w14:paraId="18319165" w14:textId="58FDDBFE" w:rsidR="00B4164F" w:rsidRPr="00B4164F" w:rsidRDefault="00B4164F" w:rsidP="00B4164F">
      <w:pPr>
        <w:snapToGrid w:val="0"/>
        <w:rPr>
          <w:sz w:val="24"/>
          <w:szCs w:val="24"/>
        </w:rPr>
      </w:pPr>
      <w:r w:rsidRPr="00B4164F">
        <w:rPr>
          <w:sz w:val="24"/>
          <w:szCs w:val="24"/>
        </w:rPr>
        <w:t>3.</w:t>
      </w:r>
      <w:r w:rsidRPr="00B4164F">
        <w:rPr>
          <w:rFonts w:hint="eastAsia"/>
          <w:sz w:val="24"/>
          <w:szCs w:val="24"/>
        </w:rPr>
        <w:t>如果根据第</w:t>
      </w:r>
      <w:r w:rsidRPr="00B4164F">
        <w:rPr>
          <w:sz w:val="24"/>
          <w:szCs w:val="24"/>
        </w:rPr>
        <w:t>2点进行纳税评估所依据的乘客公里数（§10（6）第2句）发生变化，承运人必须向主管海关提交进一步的两件式纳税申报表，然后越过边境进入第三国领土。海关部门重新确定税收。同时，必须向税务局支付差额，或者必须向承运人退还差额。如果差额小于2.50欧元，则价格2和3不适用。在这种情况下，海关部门可以免除书面纳税申报表。</w:t>
      </w:r>
    </w:p>
    <w:p w14:paraId="40A39813" w14:textId="0368E822" w:rsidR="00B4164F" w:rsidRPr="00B4164F" w:rsidRDefault="00B4164F" w:rsidP="00B4164F">
      <w:pPr>
        <w:snapToGrid w:val="0"/>
        <w:rPr>
          <w:sz w:val="24"/>
          <w:szCs w:val="24"/>
        </w:rPr>
      </w:pPr>
      <w:r w:rsidRPr="00B4164F">
        <w:rPr>
          <w:rFonts w:hint="eastAsia"/>
          <w:sz w:val="24"/>
          <w:szCs w:val="24"/>
        </w:rPr>
        <w:t>（</w:t>
      </w:r>
      <w:r w:rsidRPr="00B4164F">
        <w:rPr>
          <w:sz w:val="24"/>
          <w:szCs w:val="24"/>
        </w:rPr>
        <w:t>5a）在个人车辆税（第16（5a）条）的情况下，通过减损第1款至第4款，买方必须在税款产生之日届满后的第10天之前以正式规定的形式提交纳税申报表，其中他必须自己计算应付税款（纳税申报）。纳税申报必须由买方本人签署。如果购买者未提交纳税申报单或未正确计算税款，税务局可以设置税款。税款在税款产生之日到期后的第十天到期，届时必须由买方支付。</w:t>
      </w:r>
    </w:p>
    <w:p w14:paraId="5F0DD636" w14:textId="1DED94C3" w:rsidR="00B4164F" w:rsidRPr="00B4164F" w:rsidRDefault="00B4164F" w:rsidP="00B4164F">
      <w:pPr>
        <w:snapToGrid w:val="0"/>
        <w:rPr>
          <w:sz w:val="24"/>
          <w:szCs w:val="24"/>
        </w:rPr>
      </w:pPr>
      <w:r w:rsidRPr="00B4164F">
        <w:rPr>
          <w:rFonts w:hint="eastAsia"/>
          <w:sz w:val="24"/>
          <w:szCs w:val="24"/>
        </w:rPr>
        <w:t>（</w:t>
      </w:r>
      <w:r w:rsidRPr="00B4164F">
        <w:rPr>
          <w:sz w:val="24"/>
          <w:szCs w:val="24"/>
        </w:rPr>
        <w:t>5b）在第16款第（5b）项所指的情形下，应执行第3款和第4款所指的征税程序。在个人运输税的情况下支付的税款（§16（5））应根据第3款第一句从应纳税额中抵销。</w:t>
      </w:r>
    </w:p>
    <w:p w14:paraId="30DFB022" w14:textId="674F692E" w:rsidR="00B4164F" w:rsidRPr="00B4164F" w:rsidRDefault="00FB29EA" w:rsidP="00B4164F">
      <w:pPr>
        <w:snapToGrid w:val="0"/>
        <w:rPr>
          <w:sz w:val="24"/>
          <w:szCs w:val="24"/>
        </w:rPr>
      </w:pPr>
      <w:r>
        <w:rPr>
          <w:rFonts w:hint="eastAsia"/>
          <w:sz w:val="24"/>
          <w:szCs w:val="24"/>
        </w:rPr>
        <w:t>（6）</w:t>
      </w:r>
      <w:r w:rsidR="00B4164F" w:rsidRPr="00B4164F">
        <w:rPr>
          <w:sz w:val="24"/>
          <w:szCs w:val="24"/>
        </w:rPr>
        <w:t>为避免困难，联邦财政部经联邦委员会同意，可透过法定法令，将预登记和预缴款项的期限延长一个月，並更详细地规定程序。可以命令企业家必须为日历年的税款支付特别预付款。</w:t>
      </w:r>
    </w:p>
    <w:p w14:paraId="1074CC04" w14:textId="3E70CF7C" w:rsidR="00B4164F" w:rsidRPr="00B4164F" w:rsidRDefault="00FB29EA" w:rsidP="00B4164F">
      <w:pPr>
        <w:snapToGrid w:val="0"/>
        <w:rPr>
          <w:sz w:val="24"/>
          <w:szCs w:val="24"/>
        </w:rPr>
      </w:pPr>
      <w:r>
        <w:rPr>
          <w:rFonts w:hint="eastAsia"/>
          <w:sz w:val="24"/>
          <w:szCs w:val="24"/>
        </w:rPr>
        <w:t>（7）</w:t>
      </w:r>
      <w:r w:rsidR="00B4164F" w:rsidRPr="00B4164F">
        <w:rPr>
          <w:sz w:val="24"/>
          <w:szCs w:val="24"/>
        </w:rPr>
        <w:t>为了简化税务程序，联邦财政部经联邦委员会同意，可以通过法令确定，在什麼条件下，对黄金、白银和铂金的供应以及使用这些贵金属的业务中的其他服务徵收有权参与交易的企业家徵税，可以省去。这不适用于由这些贵金属制成的硬币和奖牌。</w:t>
      </w:r>
    </w:p>
    <w:p w14:paraId="6BC369C0" w14:textId="671D03F6" w:rsidR="00B4164F" w:rsidRPr="00B4164F" w:rsidRDefault="00B4164F" w:rsidP="00B4164F">
      <w:pPr>
        <w:snapToGrid w:val="0"/>
        <w:rPr>
          <w:sz w:val="24"/>
          <w:szCs w:val="24"/>
        </w:rPr>
      </w:pPr>
      <w:r w:rsidRPr="00B4164F">
        <w:rPr>
          <w:rFonts w:hint="eastAsia"/>
          <w:sz w:val="24"/>
          <w:szCs w:val="24"/>
        </w:rPr>
        <w:t>（</w:t>
      </w:r>
      <w:r w:rsidRPr="00B4164F">
        <w:rPr>
          <w:sz w:val="24"/>
          <w:szCs w:val="24"/>
        </w:rPr>
        <w:t>8）（略）</w:t>
      </w:r>
    </w:p>
    <w:p w14:paraId="42BCE2B6" w14:textId="08D4AF4D" w:rsidR="00B4164F" w:rsidRPr="00B4164F" w:rsidRDefault="00FB29EA" w:rsidP="00B4164F">
      <w:pPr>
        <w:snapToGrid w:val="0"/>
        <w:rPr>
          <w:sz w:val="24"/>
          <w:szCs w:val="24"/>
        </w:rPr>
      </w:pPr>
      <w:r>
        <w:rPr>
          <w:rFonts w:hint="eastAsia"/>
          <w:sz w:val="24"/>
          <w:szCs w:val="24"/>
        </w:rPr>
        <w:t>（9）</w:t>
      </w:r>
      <w:r w:rsidR="00B4164F" w:rsidRPr="00B4164F">
        <w:rPr>
          <w:sz w:val="24"/>
          <w:szCs w:val="24"/>
        </w:rPr>
        <w:t>为了简化税收程序，联邦财政部经联邦委员会同意，可以通过条例规定居民在国外的企业家的进项税金额（§15）的报酬，以减损第16条和第1至第4款的方式，在特别程序中。它也可以安排，</w:t>
      </w:r>
    </w:p>
    <w:p w14:paraId="636C8A59" w14:textId="6255DBFC" w:rsidR="00B4164F" w:rsidRPr="00B4164F" w:rsidRDefault="00B4164F" w:rsidP="00B4164F">
      <w:pPr>
        <w:snapToGrid w:val="0"/>
        <w:rPr>
          <w:sz w:val="24"/>
          <w:szCs w:val="24"/>
        </w:rPr>
      </w:pPr>
      <w:r w:rsidRPr="00B4164F">
        <w:rPr>
          <w:sz w:val="24"/>
          <w:szCs w:val="24"/>
        </w:rPr>
        <w:t>1.</w:t>
      </w:r>
      <w:r w:rsidRPr="00B4164F">
        <w:rPr>
          <w:rFonts w:hint="eastAsia"/>
          <w:sz w:val="24"/>
          <w:szCs w:val="24"/>
        </w:rPr>
        <w:t>只有当报酬达到一定的最低水平时，才支付报酬，</w:t>
      </w:r>
    </w:p>
    <w:p w14:paraId="01C81185" w14:textId="12E54989" w:rsidR="00B4164F" w:rsidRPr="00B4164F" w:rsidRDefault="00B4164F" w:rsidP="00B4164F">
      <w:pPr>
        <w:snapToGrid w:val="0"/>
        <w:rPr>
          <w:sz w:val="24"/>
          <w:szCs w:val="24"/>
        </w:rPr>
      </w:pPr>
      <w:r w:rsidRPr="00B4164F">
        <w:rPr>
          <w:sz w:val="24"/>
          <w:szCs w:val="24"/>
        </w:rPr>
        <w:t>2.</w:t>
      </w:r>
      <w:r w:rsidRPr="00B4164F">
        <w:rPr>
          <w:rFonts w:hint="eastAsia"/>
          <w:sz w:val="24"/>
          <w:szCs w:val="24"/>
        </w:rPr>
        <w:t>必须提交报酬申请的时限，</w:t>
      </w:r>
    </w:p>
    <w:p w14:paraId="156BEBFF" w14:textId="0142D155" w:rsidR="00B4164F" w:rsidRPr="00B4164F" w:rsidRDefault="00B4164F" w:rsidP="00B4164F">
      <w:pPr>
        <w:snapToGrid w:val="0"/>
        <w:rPr>
          <w:sz w:val="24"/>
          <w:szCs w:val="24"/>
        </w:rPr>
      </w:pPr>
      <w:r w:rsidRPr="00B4164F">
        <w:rPr>
          <w:sz w:val="24"/>
          <w:szCs w:val="24"/>
        </w:rPr>
        <w:t>3.</w:t>
      </w:r>
      <w:r w:rsidRPr="00B4164F">
        <w:rPr>
          <w:rFonts w:hint="eastAsia"/>
          <w:sz w:val="24"/>
          <w:szCs w:val="24"/>
        </w:rPr>
        <w:t>在这种情况下，企业家必须自己签署申请，</w:t>
      </w:r>
    </w:p>
    <w:p w14:paraId="5E86AF35" w14:textId="7B656512" w:rsidR="00B4164F" w:rsidRPr="00B4164F" w:rsidRDefault="00B4164F" w:rsidP="00B4164F">
      <w:pPr>
        <w:snapToGrid w:val="0"/>
        <w:rPr>
          <w:sz w:val="24"/>
          <w:szCs w:val="24"/>
        </w:rPr>
      </w:pPr>
      <w:r w:rsidRPr="00B4164F">
        <w:rPr>
          <w:sz w:val="24"/>
          <w:szCs w:val="24"/>
        </w:rPr>
        <w:t>4.</w:t>
      </w:r>
      <w:r w:rsidRPr="00B4164F">
        <w:rPr>
          <w:rFonts w:hint="eastAsia"/>
          <w:sz w:val="24"/>
          <w:szCs w:val="24"/>
        </w:rPr>
        <w:t>如何以及在何种程度上必须通过出示发票和进口文件来证明进项税额，</w:t>
      </w:r>
    </w:p>
    <w:p w14:paraId="3FA1512B" w14:textId="7BE35068" w:rsidR="00B4164F" w:rsidRPr="00B4164F" w:rsidRDefault="00B4164F" w:rsidP="00B4164F">
      <w:pPr>
        <w:snapToGrid w:val="0"/>
        <w:rPr>
          <w:sz w:val="24"/>
          <w:szCs w:val="24"/>
        </w:rPr>
      </w:pPr>
      <w:r w:rsidRPr="00B4164F">
        <w:rPr>
          <w:sz w:val="24"/>
          <w:szCs w:val="24"/>
        </w:rPr>
        <w:t>5.</w:t>
      </w:r>
      <w:r w:rsidRPr="00B4164F">
        <w:rPr>
          <w:rFonts w:hint="eastAsia"/>
          <w:sz w:val="24"/>
          <w:szCs w:val="24"/>
        </w:rPr>
        <w:t>进项税额的报酬通知以电子方式发出，</w:t>
      </w:r>
    </w:p>
    <w:p w14:paraId="499BF0DA" w14:textId="5A90AEAD" w:rsidR="00B4164F" w:rsidRPr="00B4164F" w:rsidRDefault="00B4164F" w:rsidP="00B4164F">
      <w:pPr>
        <w:snapToGrid w:val="0"/>
        <w:rPr>
          <w:sz w:val="24"/>
          <w:szCs w:val="24"/>
        </w:rPr>
      </w:pPr>
      <w:r w:rsidRPr="00B4164F">
        <w:rPr>
          <w:sz w:val="24"/>
          <w:szCs w:val="24"/>
        </w:rPr>
        <w:t>6.</w:t>
      </w:r>
      <w:r w:rsidRPr="00B4164F">
        <w:rPr>
          <w:rFonts w:hint="eastAsia"/>
          <w:sz w:val="24"/>
          <w:szCs w:val="24"/>
        </w:rPr>
        <w:t>如何以及在多大程度上支付利息。</w:t>
      </w:r>
    </w:p>
    <w:p w14:paraId="7E73BC13" w14:textId="6DF98B78" w:rsidR="00B4164F" w:rsidRPr="00B4164F" w:rsidRDefault="00B4164F" w:rsidP="00B4164F">
      <w:pPr>
        <w:snapToGrid w:val="0"/>
        <w:rPr>
          <w:sz w:val="24"/>
          <w:szCs w:val="24"/>
        </w:rPr>
      </w:pPr>
      <w:r w:rsidRPr="00B4164F">
        <w:rPr>
          <w:rFonts w:hint="eastAsia"/>
          <w:sz w:val="24"/>
          <w:szCs w:val="24"/>
        </w:rPr>
        <w:t>如果符合法令规定的第</w:t>
      </w:r>
      <w:r w:rsidRPr="00B4164F">
        <w:rPr>
          <w:sz w:val="24"/>
          <w:szCs w:val="24"/>
        </w:rPr>
        <w:t>1句和第2句规定的特别程序的要求，并且居住在国外的企业家根据§13a第1款第1款以及§14c第1款或第13a款第4款应缴纳专属税，则进项税金额的报酬只能在特别程序中进行。在共同体境内设立的贸易商，如果进行部分排除进项增值税扣除的交易，其报酬应至其有权在其所在成员国扣除进项税额（如果适用比例）。未在共同体境内设立的贸易商，只有在贸易商成立的国家不征收营业税或类似税，或在征收的情况下，向在该国境内设立的贸易商支付税款时，才应获得进项税额的报酬。对于不在共同体境内设立的贸易商，因购买汽车燃</w:t>
      </w:r>
      <w:r w:rsidRPr="00B4164F">
        <w:rPr>
          <w:rFonts w:hint="eastAsia"/>
          <w:sz w:val="24"/>
          <w:szCs w:val="24"/>
        </w:rPr>
        <w:t>料而产生的进项税额不包括在报酬之外。第</w:t>
      </w:r>
      <w:r w:rsidRPr="00B4164F">
        <w:rPr>
          <w:sz w:val="24"/>
          <w:szCs w:val="24"/>
        </w:rPr>
        <w:t>5句和第6句不适用于未在共同体境内设立的贸易商，只要他们在2021年7月1日之前的纳税期内（第16（1）款第二句）在共同体境内进行了第3a（5）款规定的交易，作为负责缴纳增值税并已为这些交易使用第18（4c）款，或已在另一成员国申报这些交易并支付了可归属税款;先决条件是进项税金额与§3a第5款规定的交易相关。第5句和第6句也不适用于非共同体境内居民的贸易商，只要他们在2021年6月30日之后的纳</w:t>
      </w:r>
      <w:r w:rsidRPr="00B4164F">
        <w:rPr>
          <w:sz w:val="24"/>
          <w:szCs w:val="24"/>
        </w:rPr>
        <w:lastRenderedPageBreak/>
        <w:t>税期内有责任在成员国内支付增值税（§16（1）第2句），根据§3（3a）</w:t>
      </w:r>
      <w:r w:rsidRPr="00B4164F">
        <w:rPr>
          <w:rFonts w:hint="eastAsia"/>
          <w:sz w:val="24"/>
          <w:szCs w:val="24"/>
        </w:rPr>
        <w:t>在成员国境内供应，第一句，根据第</w:t>
      </w:r>
      <w:r w:rsidRPr="00B4164F">
        <w:rPr>
          <w:sz w:val="24"/>
          <w:szCs w:val="24"/>
        </w:rPr>
        <w:t>3（3a）款进行远程销售，根据第3c（1）段，第二句和第三句，已根据第3c（2）或（3）款在共同体境内根据第3a（5）款第一句向接收者提供远程销售，并利用第18i、18j或18k段进行这些交易;先决条件是，进项税金额与成员国境内第3（3a）句1规定的供应有关，与根据第3（3a）句2的远程销售，根据§3c（1）句2和3的共同体内部远程销售，根据§3c（2）或（3）与根据§3c（2）或（3）向接收者提供的其他服务有关，根据§3a（5）句子1向接收者提供其他服务。</w:t>
      </w:r>
    </w:p>
    <w:p w14:paraId="39031FC9" w14:textId="3074EE2E" w:rsidR="00B4164F" w:rsidRPr="00B4164F" w:rsidRDefault="00B4164F" w:rsidP="00B4164F">
      <w:pPr>
        <w:snapToGrid w:val="0"/>
        <w:rPr>
          <w:sz w:val="24"/>
          <w:szCs w:val="24"/>
        </w:rPr>
      </w:pPr>
      <w:r w:rsidRPr="00B4164F">
        <w:rPr>
          <w:rFonts w:hint="eastAsia"/>
          <w:sz w:val="24"/>
          <w:szCs w:val="24"/>
        </w:rPr>
        <w:t>（</w:t>
      </w:r>
      <w:r w:rsidRPr="00B4164F">
        <w:rPr>
          <w:sz w:val="24"/>
          <w:szCs w:val="24"/>
        </w:rPr>
        <w:t>10）为了确保在共同体内部购买新的机动陆地车辆和新飞机的情况下增值税的可征税性（第1b（2）和（3）款）：</w:t>
      </w:r>
    </w:p>
    <w:p w14:paraId="0C4F3FD7" w14:textId="19685CFA" w:rsidR="00B4164F" w:rsidRPr="00B4164F" w:rsidRDefault="00B4164F" w:rsidP="00B4164F">
      <w:pPr>
        <w:snapToGrid w:val="0"/>
        <w:rPr>
          <w:sz w:val="24"/>
          <w:szCs w:val="24"/>
        </w:rPr>
      </w:pPr>
      <w:r w:rsidRPr="00B4164F">
        <w:rPr>
          <w:sz w:val="24"/>
          <w:szCs w:val="24"/>
        </w:rPr>
        <w:t>1.</w:t>
      </w:r>
      <w:r w:rsidRPr="00B4164F">
        <w:rPr>
          <w:rFonts w:hint="eastAsia"/>
          <w:sz w:val="24"/>
          <w:szCs w:val="24"/>
        </w:rPr>
        <w:t>负责登记或登记车辆的当局有义务通知负责对共同体内部购置新车辆征税的税务机关，而不提出要求：</w:t>
      </w:r>
    </w:p>
    <w:p w14:paraId="5217BB8B" w14:textId="53C3A954" w:rsidR="00B4164F" w:rsidRPr="00B4164F" w:rsidRDefault="00B4164F" w:rsidP="00B4164F">
      <w:pPr>
        <w:snapToGrid w:val="0"/>
        <w:rPr>
          <w:sz w:val="24"/>
          <w:szCs w:val="24"/>
        </w:rPr>
      </w:pPr>
      <w:r w:rsidRPr="00B4164F">
        <w:rPr>
          <w:sz w:val="24"/>
          <w:szCs w:val="24"/>
        </w:rPr>
        <w:t>a)</w:t>
      </w:r>
      <w:r w:rsidRPr="00B4164F">
        <w:rPr>
          <w:rFonts w:hint="eastAsia"/>
          <w:sz w:val="24"/>
          <w:szCs w:val="24"/>
        </w:rPr>
        <w:t>对于新的发动机动力陆地车辆，第二部分首次签发注册证书，如果未注册车辆，则首次分配注册号。同时，第</w:t>
      </w:r>
      <w:r w:rsidRPr="00B4164F">
        <w:rPr>
          <w:sz w:val="24"/>
          <w:szCs w:val="24"/>
        </w:rPr>
        <w:t>2（a）点中提到的数据和分配的官方注册号，或者如果尚未分配，则应传输注册证书第二部分的编号：</w:t>
      </w:r>
    </w:p>
    <w:p w14:paraId="738D4CEA" w14:textId="1443D26F" w:rsidR="00B4164F" w:rsidRPr="00B4164F" w:rsidRDefault="00B4164F" w:rsidP="00B4164F">
      <w:pPr>
        <w:snapToGrid w:val="0"/>
        <w:rPr>
          <w:sz w:val="24"/>
          <w:szCs w:val="24"/>
        </w:rPr>
      </w:pPr>
      <w:r w:rsidRPr="00B4164F">
        <w:rPr>
          <w:sz w:val="24"/>
          <w:szCs w:val="24"/>
        </w:rPr>
        <w:t>b)</w:t>
      </w:r>
      <w:r w:rsidRPr="00B4164F">
        <w:rPr>
          <w:rFonts w:hint="eastAsia"/>
          <w:sz w:val="24"/>
          <w:szCs w:val="24"/>
        </w:rPr>
        <w:t>在新飞机的情况下，首先注册这些飞机。同时，应传送第</w:t>
      </w:r>
      <w:r w:rsidRPr="00B4164F">
        <w:rPr>
          <w:sz w:val="24"/>
          <w:szCs w:val="24"/>
        </w:rPr>
        <w:t>3（a）点中提到的数据和指定的注册号。就本条规定而言，登记不应被视为飞机在航空器留置权登记册中的登记。</w:t>
      </w:r>
    </w:p>
    <w:p w14:paraId="59F8E693" w14:textId="7CC61E95" w:rsidR="00B4164F" w:rsidRPr="00B4164F" w:rsidRDefault="00B4164F" w:rsidP="00B4164F">
      <w:pPr>
        <w:snapToGrid w:val="0"/>
        <w:rPr>
          <w:sz w:val="24"/>
          <w:szCs w:val="24"/>
        </w:rPr>
      </w:pPr>
      <w:r w:rsidRPr="00B4164F">
        <w:rPr>
          <w:sz w:val="24"/>
          <w:szCs w:val="24"/>
        </w:rPr>
        <w:t>2.</w:t>
      </w:r>
      <w:r w:rsidRPr="00B4164F">
        <w:rPr>
          <w:rFonts w:hint="eastAsia"/>
          <w:sz w:val="24"/>
          <w:szCs w:val="24"/>
        </w:rPr>
        <w:t>在欧共体内部购置新的机动陆地车辆的情况下（§</w:t>
      </w:r>
      <w:r w:rsidRPr="00B4164F">
        <w:rPr>
          <w:sz w:val="24"/>
          <w:szCs w:val="24"/>
        </w:rPr>
        <w:t>1b（2），第一句，第1点和第3点（1）），应适用以下规定：</w:t>
      </w:r>
    </w:p>
    <w:p w14:paraId="25CF7EC6" w14:textId="57904678" w:rsidR="00B4164F" w:rsidRPr="00B4164F" w:rsidRDefault="00B4164F" w:rsidP="00B4164F">
      <w:pPr>
        <w:snapToGrid w:val="0"/>
        <w:rPr>
          <w:sz w:val="24"/>
          <w:szCs w:val="24"/>
        </w:rPr>
      </w:pPr>
      <w:r w:rsidRPr="00B4164F">
        <w:rPr>
          <w:sz w:val="24"/>
          <w:szCs w:val="24"/>
        </w:rPr>
        <w:t>a)</w:t>
      </w:r>
      <w:r w:rsidRPr="00B4164F">
        <w:rPr>
          <w:rFonts w:hint="eastAsia"/>
          <w:sz w:val="24"/>
          <w:szCs w:val="24"/>
        </w:rPr>
        <w:t>在德国首次签发第二部分登记证或在德国首次签发未注册车辆的登记号时，申请人必须提供以下信息以传输给税务机关：</w:t>
      </w:r>
    </w:p>
    <w:p w14:paraId="2787A190" w14:textId="7CB8C85F" w:rsidR="00B4164F" w:rsidRPr="00B4164F" w:rsidRDefault="00B4164F" w:rsidP="00B4164F">
      <w:pPr>
        <w:snapToGrid w:val="0"/>
        <w:rPr>
          <w:sz w:val="24"/>
          <w:szCs w:val="24"/>
        </w:rPr>
      </w:pPr>
      <w:r w:rsidRPr="00B4164F">
        <w:rPr>
          <w:sz w:val="24"/>
          <w:szCs w:val="24"/>
        </w:rPr>
        <w:t>aa）</w:t>
      </w:r>
      <w:r w:rsidRPr="00B4164F">
        <w:rPr>
          <w:rFonts w:hint="eastAsia"/>
          <w:sz w:val="24"/>
          <w:szCs w:val="24"/>
        </w:rPr>
        <w:t>申请人和负责他的税务局的名称和地址（税法第</w:t>
      </w:r>
      <w:r w:rsidRPr="00B4164F">
        <w:rPr>
          <w:sz w:val="24"/>
          <w:szCs w:val="24"/>
        </w:rPr>
        <w:t>21条），</w:t>
      </w:r>
    </w:p>
    <w:p w14:paraId="5D1DAA85" w14:textId="07B6DE96" w:rsidR="00B4164F" w:rsidRPr="00B4164F" w:rsidRDefault="00FB29EA" w:rsidP="00B4164F">
      <w:pPr>
        <w:snapToGrid w:val="0"/>
        <w:rPr>
          <w:sz w:val="24"/>
          <w:szCs w:val="24"/>
        </w:rPr>
      </w:pPr>
      <w:r>
        <w:rPr>
          <w:rFonts w:hint="eastAsia"/>
          <w:sz w:val="24"/>
          <w:szCs w:val="24"/>
        </w:rPr>
        <w:t>bb</w:t>
      </w:r>
      <w:r w:rsidRPr="00B4164F">
        <w:rPr>
          <w:sz w:val="24"/>
          <w:szCs w:val="24"/>
        </w:rPr>
        <w:t>）</w:t>
      </w:r>
      <w:r w:rsidR="00B4164F" w:rsidRPr="00B4164F">
        <w:rPr>
          <w:rFonts w:hint="eastAsia"/>
          <w:sz w:val="24"/>
          <w:szCs w:val="24"/>
        </w:rPr>
        <w:t>供应商的名称和地址，</w:t>
      </w:r>
    </w:p>
    <w:p w14:paraId="2EAE38BA" w14:textId="172EA112" w:rsidR="00B4164F" w:rsidRPr="00B4164F" w:rsidRDefault="00FB29EA"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交货当天，</w:t>
      </w:r>
    </w:p>
    <w:p w14:paraId="117FE654" w14:textId="4ED73FF3" w:rsidR="00B4164F" w:rsidRPr="00B4164F" w:rsidRDefault="00FB29EA" w:rsidP="00B4164F">
      <w:pPr>
        <w:snapToGrid w:val="0"/>
        <w:rPr>
          <w:sz w:val="24"/>
          <w:szCs w:val="24"/>
        </w:rPr>
      </w:pPr>
      <w:r>
        <w:rPr>
          <w:sz w:val="24"/>
          <w:szCs w:val="24"/>
        </w:rPr>
        <w:t>dd</w:t>
      </w:r>
      <w:r w:rsidRPr="00B4164F">
        <w:rPr>
          <w:sz w:val="24"/>
          <w:szCs w:val="24"/>
        </w:rPr>
        <w:t>）</w:t>
      </w:r>
      <w:r w:rsidR="00B4164F" w:rsidRPr="00B4164F">
        <w:rPr>
          <w:rFonts w:hint="eastAsia"/>
          <w:sz w:val="24"/>
          <w:szCs w:val="24"/>
        </w:rPr>
        <w:t>首次调试当天，</w:t>
      </w:r>
    </w:p>
    <w:p w14:paraId="7B9C9879" w14:textId="361845EA" w:rsidR="00B4164F" w:rsidRPr="00B4164F" w:rsidRDefault="00FB29EA" w:rsidP="00B4164F">
      <w:pPr>
        <w:snapToGrid w:val="0"/>
        <w:rPr>
          <w:sz w:val="24"/>
          <w:szCs w:val="24"/>
        </w:rPr>
      </w:pPr>
      <w:proofErr w:type="spellStart"/>
      <w:r>
        <w:rPr>
          <w:sz w:val="24"/>
          <w:szCs w:val="24"/>
        </w:rPr>
        <w:t>ee</w:t>
      </w:r>
      <w:proofErr w:type="spellEnd"/>
      <w:r w:rsidRPr="00B4164F">
        <w:rPr>
          <w:sz w:val="24"/>
          <w:szCs w:val="24"/>
        </w:rPr>
        <w:t>）</w:t>
      </w:r>
      <w:r w:rsidR="00B4164F" w:rsidRPr="00B4164F">
        <w:rPr>
          <w:rFonts w:hint="eastAsia"/>
          <w:sz w:val="24"/>
          <w:szCs w:val="24"/>
        </w:rPr>
        <w:t>交货当天的里程，</w:t>
      </w:r>
    </w:p>
    <w:p w14:paraId="24D93CD1" w14:textId="4038A92E" w:rsidR="00B4164F" w:rsidRPr="00B4164F" w:rsidRDefault="00FB29EA" w:rsidP="00B4164F">
      <w:pPr>
        <w:snapToGrid w:val="0"/>
        <w:rPr>
          <w:sz w:val="24"/>
          <w:szCs w:val="24"/>
        </w:rPr>
      </w:pPr>
      <w:r>
        <w:rPr>
          <w:sz w:val="24"/>
          <w:szCs w:val="24"/>
        </w:rPr>
        <w:t>ff</w:t>
      </w:r>
      <w:r w:rsidRPr="00B4164F">
        <w:rPr>
          <w:sz w:val="24"/>
          <w:szCs w:val="24"/>
        </w:rPr>
        <w:t>）</w:t>
      </w:r>
      <w:r w:rsidR="00B4164F" w:rsidRPr="00B4164F">
        <w:rPr>
          <w:rFonts w:hint="eastAsia"/>
          <w:sz w:val="24"/>
          <w:szCs w:val="24"/>
        </w:rPr>
        <w:t>车辆类型，车辆制造商，车辆类型和车辆识别号，</w:t>
      </w:r>
    </w:p>
    <w:p w14:paraId="1C0990AA" w14:textId="7C724048" w:rsidR="00B4164F" w:rsidRPr="00B4164F" w:rsidRDefault="00FB29EA" w:rsidP="00B4164F">
      <w:pPr>
        <w:snapToGrid w:val="0"/>
        <w:rPr>
          <w:sz w:val="24"/>
          <w:szCs w:val="24"/>
        </w:rPr>
      </w:pPr>
      <w:r>
        <w:rPr>
          <w:sz w:val="24"/>
          <w:szCs w:val="24"/>
        </w:rPr>
        <w:t>gg</w:t>
      </w:r>
      <w:r w:rsidRPr="00B4164F">
        <w:rPr>
          <w:sz w:val="24"/>
          <w:szCs w:val="24"/>
        </w:rPr>
        <w:t>）</w:t>
      </w:r>
      <w:r w:rsidR="00B4164F" w:rsidRPr="00B4164F">
        <w:rPr>
          <w:rFonts w:hint="eastAsia"/>
          <w:sz w:val="24"/>
          <w:szCs w:val="24"/>
        </w:rPr>
        <w:t>预期用途。</w:t>
      </w:r>
    </w:p>
    <w:p w14:paraId="35FF7BD0" w14:textId="54EC4BAD" w:rsidR="00B4164F" w:rsidRPr="00B4164F" w:rsidRDefault="00B4164F" w:rsidP="00B4164F">
      <w:pPr>
        <w:snapToGrid w:val="0"/>
        <w:rPr>
          <w:sz w:val="24"/>
          <w:szCs w:val="24"/>
        </w:rPr>
      </w:pPr>
      <w:r w:rsidRPr="00B4164F">
        <w:rPr>
          <w:rFonts w:hint="eastAsia"/>
          <w:sz w:val="24"/>
          <w:szCs w:val="24"/>
        </w:rPr>
        <w:t>如果申请人不是§</w:t>
      </w:r>
      <w:r w:rsidRPr="00B4164F">
        <w:rPr>
          <w:sz w:val="24"/>
          <w:szCs w:val="24"/>
        </w:rPr>
        <w:t>1a第1款第2款和第1b款第1款所指的人之一，或者如果怀疑存在§1b第3款第1款所指的新车辆的特征，则申请人也有义务根据双字母aa和bb提供信息。登记机关不得交出登记证第二部分，如未登记车辆有正式牌照，则根据《车辆登记条例》第4条第2及3款，在申请人提供上述资料前，不得交出登记证第一部分。</w:t>
      </w:r>
    </w:p>
    <w:p w14:paraId="476D510F" w14:textId="081FFCC6" w:rsidR="00B4164F" w:rsidRPr="00B4164F" w:rsidRDefault="00B4164F" w:rsidP="00B4164F">
      <w:pPr>
        <w:snapToGrid w:val="0"/>
        <w:rPr>
          <w:sz w:val="24"/>
          <w:szCs w:val="24"/>
        </w:rPr>
      </w:pPr>
      <w:r w:rsidRPr="00B4164F">
        <w:rPr>
          <w:sz w:val="24"/>
          <w:szCs w:val="24"/>
        </w:rPr>
        <w:t>b)</w:t>
      </w:r>
      <w:r w:rsidRPr="00B4164F">
        <w:rPr>
          <w:rFonts w:hint="eastAsia"/>
          <w:sz w:val="24"/>
          <w:szCs w:val="24"/>
        </w:rPr>
        <w:t>如果尚未支付共同体内部购置的税款，则登记机关必须应税务局的要求，使登记证书第一部分无效，并取消登记号的印章。许可证颁发机构应通过书面行政行为（注销通知）发布必要的命令。如果许可当局尚未启动程序，税务局也可以依职权自行进行注销。第</w:t>
      </w:r>
      <w:r w:rsidRPr="00B4164F">
        <w:rPr>
          <w:sz w:val="24"/>
          <w:szCs w:val="24"/>
        </w:rPr>
        <w:t>2句应相应适用。税务机关立即将注销通知登记机关，并将规定的注销证明交给车主。依职权取消登记的执行受《行政程序法》的制约。对于有关依职权撤销注册的争议，将给予行政法律程序。</w:t>
      </w:r>
    </w:p>
    <w:p w14:paraId="68DCB4AB" w14:textId="46C0BB13" w:rsidR="00B4164F" w:rsidRPr="00B4164F" w:rsidRDefault="00B4164F" w:rsidP="00B4164F">
      <w:pPr>
        <w:snapToGrid w:val="0"/>
        <w:rPr>
          <w:sz w:val="24"/>
          <w:szCs w:val="24"/>
        </w:rPr>
      </w:pPr>
      <w:r w:rsidRPr="00B4164F">
        <w:rPr>
          <w:sz w:val="24"/>
          <w:szCs w:val="24"/>
        </w:rPr>
        <w:t>3.</w:t>
      </w:r>
      <w:r w:rsidRPr="00B4164F">
        <w:rPr>
          <w:rFonts w:hint="eastAsia"/>
          <w:sz w:val="24"/>
          <w:szCs w:val="24"/>
        </w:rPr>
        <w:t>在共同体内部购置新飞机的情况下（§</w:t>
      </w:r>
      <w:r w:rsidRPr="00B4164F">
        <w:rPr>
          <w:sz w:val="24"/>
          <w:szCs w:val="24"/>
        </w:rPr>
        <w:t>1b第2节第1句第3款和第3款第3款），适用下列规定：</w:t>
      </w:r>
    </w:p>
    <w:p w14:paraId="4528C02C" w14:textId="6AD58FE8" w:rsidR="00B4164F" w:rsidRPr="00B4164F" w:rsidRDefault="00B4164F" w:rsidP="00B4164F">
      <w:pPr>
        <w:snapToGrid w:val="0"/>
        <w:rPr>
          <w:sz w:val="24"/>
          <w:szCs w:val="24"/>
        </w:rPr>
      </w:pPr>
      <w:r w:rsidRPr="00B4164F">
        <w:rPr>
          <w:sz w:val="24"/>
          <w:szCs w:val="24"/>
        </w:rPr>
        <w:t>a)</w:t>
      </w:r>
      <w:r w:rsidRPr="00B4164F">
        <w:rPr>
          <w:rFonts w:hint="eastAsia"/>
          <w:sz w:val="24"/>
          <w:szCs w:val="24"/>
        </w:rPr>
        <w:t>首次注册飞机角色时，申请人应提供以下信息以传输给税务机关：</w:t>
      </w:r>
    </w:p>
    <w:p w14:paraId="745FD8BD" w14:textId="438F00B8" w:rsidR="00B4164F" w:rsidRPr="00B4164F" w:rsidRDefault="00B4164F" w:rsidP="00B4164F">
      <w:pPr>
        <w:snapToGrid w:val="0"/>
        <w:rPr>
          <w:sz w:val="24"/>
          <w:szCs w:val="24"/>
        </w:rPr>
      </w:pPr>
      <w:r w:rsidRPr="00B4164F">
        <w:rPr>
          <w:sz w:val="24"/>
          <w:szCs w:val="24"/>
        </w:rPr>
        <w:t>aa）</w:t>
      </w:r>
      <w:r w:rsidRPr="00B4164F">
        <w:rPr>
          <w:rFonts w:hint="eastAsia"/>
          <w:sz w:val="24"/>
          <w:szCs w:val="24"/>
        </w:rPr>
        <w:t>申请人和负责他的税务局的名称和地址（税法第</w:t>
      </w:r>
      <w:r w:rsidRPr="00B4164F">
        <w:rPr>
          <w:sz w:val="24"/>
          <w:szCs w:val="24"/>
        </w:rPr>
        <w:t>21条），</w:t>
      </w:r>
    </w:p>
    <w:p w14:paraId="63B6A1CF" w14:textId="72C5620B" w:rsidR="00B4164F" w:rsidRPr="00B4164F" w:rsidRDefault="00783AA8" w:rsidP="00B4164F">
      <w:pPr>
        <w:snapToGrid w:val="0"/>
        <w:rPr>
          <w:sz w:val="24"/>
          <w:szCs w:val="24"/>
        </w:rPr>
      </w:pPr>
      <w:r>
        <w:rPr>
          <w:sz w:val="24"/>
          <w:szCs w:val="24"/>
        </w:rPr>
        <w:t>bb</w:t>
      </w:r>
      <w:r w:rsidRPr="00B4164F">
        <w:rPr>
          <w:sz w:val="24"/>
          <w:szCs w:val="24"/>
        </w:rPr>
        <w:t>）</w:t>
      </w:r>
      <w:r w:rsidR="00B4164F" w:rsidRPr="00B4164F">
        <w:rPr>
          <w:rFonts w:hint="eastAsia"/>
          <w:sz w:val="24"/>
          <w:szCs w:val="24"/>
        </w:rPr>
        <w:t>供应商的名称和地址，</w:t>
      </w:r>
    </w:p>
    <w:p w14:paraId="3CEF0B12" w14:textId="52315393" w:rsidR="00B4164F" w:rsidRPr="00B4164F" w:rsidRDefault="00783AA8"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交货当天，</w:t>
      </w:r>
    </w:p>
    <w:p w14:paraId="4571E442" w14:textId="20332EC0" w:rsidR="00B4164F" w:rsidRPr="00B4164F" w:rsidRDefault="00783AA8" w:rsidP="00B4164F">
      <w:pPr>
        <w:snapToGrid w:val="0"/>
        <w:rPr>
          <w:sz w:val="24"/>
          <w:szCs w:val="24"/>
        </w:rPr>
      </w:pPr>
      <w:r>
        <w:rPr>
          <w:sz w:val="24"/>
          <w:szCs w:val="24"/>
        </w:rPr>
        <w:lastRenderedPageBreak/>
        <w:t>dd</w:t>
      </w:r>
      <w:r w:rsidRPr="00B4164F">
        <w:rPr>
          <w:sz w:val="24"/>
          <w:szCs w:val="24"/>
        </w:rPr>
        <w:t>）</w:t>
      </w:r>
      <w:r w:rsidR="00B4164F" w:rsidRPr="00B4164F">
        <w:rPr>
          <w:rFonts w:hint="eastAsia"/>
          <w:sz w:val="24"/>
          <w:szCs w:val="24"/>
        </w:rPr>
        <w:t>费用（购买价格），</w:t>
      </w:r>
    </w:p>
    <w:p w14:paraId="07D5AC47" w14:textId="6C5C15B9" w:rsidR="00B4164F" w:rsidRPr="00B4164F" w:rsidRDefault="00783AA8" w:rsidP="00B4164F">
      <w:pPr>
        <w:snapToGrid w:val="0"/>
        <w:rPr>
          <w:sz w:val="24"/>
          <w:szCs w:val="24"/>
        </w:rPr>
      </w:pPr>
      <w:proofErr w:type="spellStart"/>
      <w:r>
        <w:rPr>
          <w:sz w:val="24"/>
          <w:szCs w:val="24"/>
        </w:rPr>
        <w:t>ee</w:t>
      </w:r>
      <w:proofErr w:type="spellEnd"/>
      <w:r w:rsidRPr="00B4164F">
        <w:rPr>
          <w:sz w:val="24"/>
          <w:szCs w:val="24"/>
        </w:rPr>
        <w:t>）</w:t>
      </w:r>
      <w:r w:rsidR="00B4164F" w:rsidRPr="00B4164F">
        <w:rPr>
          <w:rFonts w:hint="eastAsia"/>
          <w:sz w:val="24"/>
          <w:szCs w:val="24"/>
        </w:rPr>
        <w:t>首次调试当天，</w:t>
      </w:r>
    </w:p>
    <w:p w14:paraId="2419514B" w14:textId="1CEEB50D" w:rsidR="00B4164F" w:rsidRPr="00B4164F" w:rsidRDefault="00783AA8" w:rsidP="00B4164F">
      <w:pPr>
        <w:snapToGrid w:val="0"/>
        <w:rPr>
          <w:sz w:val="24"/>
          <w:szCs w:val="24"/>
        </w:rPr>
      </w:pPr>
      <w:r>
        <w:rPr>
          <w:sz w:val="24"/>
          <w:szCs w:val="24"/>
        </w:rPr>
        <w:t>ff</w:t>
      </w:r>
      <w:r w:rsidRPr="00B4164F">
        <w:rPr>
          <w:sz w:val="24"/>
          <w:szCs w:val="24"/>
        </w:rPr>
        <w:t>）</w:t>
      </w:r>
      <w:r w:rsidR="00B4164F" w:rsidRPr="00B4164F">
        <w:rPr>
          <w:rFonts w:hint="eastAsia"/>
          <w:sz w:val="24"/>
          <w:szCs w:val="24"/>
        </w:rPr>
        <w:t>最大起飞质量，</w:t>
      </w:r>
    </w:p>
    <w:p w14:paraId="79C08183" w14:textId="2C3A39B3" w:rsidR="00B4164F" w:rsidRPr="00B4164F" w:rsidRDefault="00783AA8" w:rsidP="00B4164F">
      <w:pPr>
        <w:snapToGrid w:val="0"/>
        <w:rPr>
          <w:sz w:val="24"/>
          <w:szCs w:val="24"/>
        </w:rPr>
      </w:pPr>
      <w:r>
        <w:rPr>
          <w:sz w:val="24"/>
          <w:szCs w:val="24"/>
        </w:rPr>
        <w:t>gg</w:t>
      </w:r>
      <w:r w:rsidRPr="00B4164F">
        <w:rPr>
          <w:sz w:val="24"/>
          <w:szCs w:val="24"/>
        </w:rPr>
        <w:t>）</w:t>
      </w:r>
      <w:r w:rsidR="00B4164F" w:rsidRPr="00B4164F">
        <w:rPr>
          <w:rFonts w:hint="eastAsia"/>
          <w:sz w:val="24"/>
          <w:szCs w:val="24"/>
        </w:rPr>
        <w:t>交货当天之前的营业时间，</w:t>
      </w:r>
    </w:p>
    <w:p w14:paraId="42C71515" w14:textId="79BB9685" w:rsidR="00B4164F" w:rsidRPr="00B4164F" w:rsidRDefault="00783AA8" w:rsidP="00B4164F">
      <w:pPr>
        <w:snapToGrid w:val="0"/>
        <w:rPr>
          <w:sz w:val="24"/>
          <w:szCs w:val="24"/>
        </w:rPr>
      </w:pPr>
      <w:proofErr w:type="spellStart"/>
      <w:r>
        <w:rPr>
          <w:sz w:val="24"/>
          <w:szCs w:val="24"/>
        </w:rPr>
        <w:t>hh</w:t>
      </w:r>
      <w:proofErr w:type="spellEnd"/>
      <w:r w:rsidRPr="00B4164F">
        <w:rPr>
          <w:sz w:val="24"/>
          <w:szCs w:val="24"/>
        </w:rPr>
        <w:t>）</w:t>
      </w:r>
      <w:r w:rsidR="00B4164F" w:rsidRPr="00B4164F">
        <w:rPr>
          <w:rFonts w:hint="eastAsia"/>
          <w:sz w:val="24"/>
          <w:szCs w:val="24"/>
        </w:rPr>
        <w:t>飞机制造商和飞机类型，</w:t>
      </w:r>
    </w:p>
    <w:p w14:paraId="62541BE1" w14:textId="1845BF8A" w:rsidR="00B4164F" w:rsidRPr="00B4164F" w:rsidRDefault="00783AA8" w:rsidP="00B4164F">
      <w:pPr>
        <w:snapToGrid w:val="0"/>
        <w:rPr>
          <w:sz w:val="24"/>
          <w:szCs w:val="24"/>
        </w:rPr>
      </w:pPr>
      <w:r>
        <w:rPr>
          <w:sz w:val="24"/>
          <w:szCs w:val="24"/>
        </w:rPr>
        <w:t>ii</w:t>
      </w:r>
      <w:r w:rsidRPr="00B4164F">
        <w:rPr>
          <w:sz w:val="24"/>
          <w:szCs w:val="24"/>
        </w:rPr>
        <w:t>）</w:t>
      </w:r>
      <w:r w:rsidR="00B4164F" w:rsidRPr="00B4164F">
        <w:rPr>
          <w:rFonts w:hint="eastAsia"/>
          <w:sz w:val="24"/>
          <w:szCs w:val="24"/>
        </w:rPr>
        <w:t>预期用途。</w:t>
      </w:r>
    </w:p>
    <w:p w14:paraId="4FBE6572" w14:textId="1DFEA67A" w:rsidR="00B4164F" w:rsidRPr="00B4164F" w:rsidRDefault="00B4164F" w:rsidP="00B4164F">
      <w:pPr>
        <w:snapToGrid w:val="0"/>
        <w:rPr>
          <w:sz w:val="24"/>
          <w:szCs w:val="24"/>
        </w:rPr>
      </w:pPr>
      <w:r w:rsidRPr="00B4164F">
        <w:rPr>
          <w:rFonts w:hint="eastAsia"/>
          <w:sz w:val="24"/>
          <w:szCs w:val="24"/>
        </w:rPr>
        <w:t>如果申请人不是第</w:t>
      </w:r>
      <w:r w:rsidRPr="00B4164F">
        <w:rPr>
          <w:sz w:val="24"/>
          <w:szCs w:val="24"/>
        </w:rPr>
        <w:t>1a节第1节第2节和第1b节第1节所指的人之一，或者如果对是否存在§1b第3节所指的新车辆的特征存有疑问，则申请人也有义务提供第1句双字母aa和bb中提到的信息。在申请人提供上述信息之前，联邦航空局不得在飞机登记册中登记。</w:t>
      </w:r>
    </w:p>
    <w:p w14:paraId="5646B708" w14:textId="550A3EE1" w:rsidR="00B4164F" w:rsidRPr="00B4164F" w:rsidRDefault="00B4164F" w:rsidP="00B4164F">
      <w:pPr>
        <w:snapToGrid w:val="0"/>
        <w:rPr>
          <w:sz w:val="24"/>
          <w:szCs w:val="24"/>
        </w:rPr>
      </w:pPr>
      <w:r w:rsidRPr="00B4164F">
        <w:rPr>
          <w:sz w:val="24"/>
          <w:szCs w:val="24"/>
        </w:rPr>
        <w:t>b）如果尚未支付共同体内部购置的税款，联邦航空局应根据税务局的要求吊销运营许可证。它应通过书面行政行为（注销通知）发布必要的命令。依职权取消登记的执行受《行政程序法》的制约。对于有关依职权撤销注册的争议，将给予行政法律程序。</w:t>
      </w:r>
    </w:p>
    <w:p w14:paraId="71E887F8"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11）负责税务监督的海关部门参与未在该国境内注册的公共汽车和长途汽车的客运的增值税登记。他们有权在临时和地方检查的框架内，根据外观阻止未在德国注册的公共汽车和长途汽车，并确定对增值税具有决定性的事实和法律情况，并将既定数据传送给主管税务机关。</w:t>
      </w:r>
    </w:p>
    <w:p w14:paraId="00B51BAD" w14:textId="0A0892FF" w:rsidR="00B4164F" w:rsidRPr="00B4164F" w:rsidRDefault="00B4164F" w:rsidP="00B4164F">
      <w:pPr>
        <w:snapToGrid w:val="0"/>
        <w:rPr>
          <w:sz w:val="24"/>
          <w:szCs w:val="24"/>
        </w:rPr>
      </w:pPr>
      <w:r w:rsidRPr="00B4164F">
        <w:rPr>
          <w:rFonts w:hint="eastAsia"/>
          <w:sz w:val="24"/>
          <w:szCs w:val="24"/>
        </w:rPr>
        <w:t>（</w:t>
      </w:r>
      <w:r w:rsidRPr="00B4164F">
        <w:rPr>
          <w:sz w:val="24"/>
          <w:szCs w:val="24"/>
        </w:rPr>
        <w:t>12）在国外设立的企业家（§13b第7款）使用未在德国注册的公共汽车和长途汽车进行跨境客运，必须在首次执行可归属于本国的此类交易之前通知负责周转税的税务局（§3b第1句第2句），只要这些交易不受个人运输税的约束（§16第5款）。税务局签发此证明。该证书必须在每次旅行中携带，并应要求提交给负责税务监督的海关部门。在未出示证书的情况下，这些海关服务部门可能需要根据税收立法的规定，就个人运输业务可能应付的税款金额提供担保。所提供的担保应根据第3款第一句从应付税款中抵销。</w:t>
      </w:r>
    </w:p>
    <w:p w14:paraId="3EF36296" w14:textId="77777777" w:rsidR="00B4164F" w:rsidRPr="00B4164F" w:rsidRDefault="00B4164F" w:rsidP="00B4164F">
      <w:pPr>
        <w:snapToGrid w:val="0"/>
        <w:rPr>
          <w:sz w:val="24"/>
          <w:szCs w:val="24"/>
        </w:rPr>
      </w:pPr>
      <w:r w:rsidRPr="00B4164F">
        <w:rPr>
          <w:rFonts w:hint="eastAsia"/>
          <w:sz w:val="24"/>
          <w:szCs w:val="24"/>
        </w:rPr>
        <w:t>脚注</w:t>
      </w:r>
    </w:p>
    <w:p w14:paraId="1A19EAD0" w14:textId="35238858" w:rsidR="00B4164F" w:rsidRPr="00B4164F" w:rsidRDefault="00B4164F" w:rsidP="00B4164F">
      <w:pPr>
        <w:snapToGrid w:val="0"/>
        <w:rPr>
          <w:sz w:val="24"/>
          <w:szCs w:val="24"/>
        </w:rPr>
      </w:pPr>
      <w:r w:rsidRPr="00B4164F">
        <w:rPr>
          <w:rFonts w:hint="eastAsia"/>
          <w:sz w:val="24"/>
          <w:szCs w:val="24"/>
        </w:rPr>
        <w:t>（</w:t>
      </w:r>
      <w:r w:rsidRPr="00B4164F">
        <w:rPr>
          <w:sz w:val="24"/>
          <w:szCs w:val="24"/>
        </w:rPr>
        <w:t>+++§18：有关应用，请参见§§18a、18g、18h，27+++）</w:t>
      </w:r>
    </w:p>
    <w:p w14:paraId="6F51F617" w14:textId="45B14616" w:rsidR="00B4164F" w:rsidRPr="00B4164F" w:rsidRDefault="00B4164F" w:rsidP="00B4164F">
      <w:pPr>
        <w:snapToGrid w:val="0"/>
        <w:rPr>
          <w:sz w:val="24"/>
          <w:szCs w:val="24"/>
        </w:rPr>
      </w:pPr>
    </w:p>
    <w:p w14:paraId="365AC9F7" w14:textId="3B95B745" w:rsidR="00B4164F" w:rsidRPr="00B4164F" w:rsidRDefault="00B4164F" w:rsidP="00B4164F">
      <w:pPr>
        <w:snapToGrid w:val="0"/>
        <w:rPr>
          <w:sz w:val="24"/>
          <w:szCs w:val="24"/>
        </w:rPr>
      </w:pPr>
      <w:r w:rsidRPr="00B4164F">
        <w:rPr>
          <w:rFonts w:hint="eastAsia"/>
          <w:sz w:val="24"/>
          <w:szCs w:val="24"/>
        </w:rPr>
        <w:t>§</w:t>
      </w:r>
      <w:r w:rsidRPr="00B4164F">
        <w:rPr>
          <w:sz w:val="24"/>
          <w:szCs w:val="24"/>
        </w:rPr>
        <w:t>18a总结性陈述</w:t>
      </w:r>
    </w:p>
    <w:p w14:paraId="5402DB13" w14:textId="3B8B3C4E" w:rsidR="00B4164F" w:rsidRPr="00B4164F" w:rsidRDefault="00B4164F" w:rsidP="00B4164F">
      <w:pPr>
        <w:snapToGrid w:val="0"/>
        <w:rPr>
          <w:sz w:val="24"/>
          <w:szCs w:val="24"/>
        </w:rPr>
      </w:pPr>
      <w:r w:rsidRPr="00B4164F">
        <w:rPr>
          <w:rFonts w:hint="eastAsia"/>
          <w:sz w:val="24"/>
          <w:szCs w:val="24"/>
        </w:rPr>
        <w:t>（</w:t>
      </w:r>
      <w:r w:rsidRPr="00B4164F">
        <w:rPr>
          <w:sz w:val="24"/>
          <w:szCs w:val="24"/>
        </w:rPr>
        <w:t>1）在他进行共同体内部货物交付或§25b第2款所指的交付的每个日历月（报告期）结束后的第25天之前，企业家必须根据官方规定的数据记录向联邦中央税务局提交一份声明（摘要声明），通过远程数据传输，根据第7段第1句第1项传输信息，2、2a和4.如果共同体内部交付货物和第25b（2）段所指的货物交付的税基总和在本日历季度或前四个日历季度中的任何一个不超过50000欧元，则摘要报表可在日历季度结束后的第25天提交。如果在一个日历季度内，共同体内部交付货物和交付第25b（2）款所指的货物的评估基数之和超过50000欧元，则贸易商应在超出该金额的日历月结束后的第25天之前提交该日历月和该日历季度的总结性报表。如果企业家没有利用第2句中的规定，他必须向联邦中央税务局报告。从2010年7月1日至2011年12月31日，应适用费率2和3，前提是50，000欧元的金额由100，000欧元的金额取代。</w:t>
      </w:r>
    </w:p>
    <w:p w14:paraId="0C9B59A6" w14:textId="67954F81" w:rsidR="00B4164F" w:rsidRPr="00B4164F" w:rsidRDefault="00B4164F" w:rsidP="00B4164F">
      <w:pPr>
        <w:snapToGrid w:val="0"/>
        <w:rPr>
          <w:sz w:val="24"/>
          <w:szCs w:val="24"/>
        </w:rPr>
      </w:pPr>
      <w:r w:rsidRPr="00B4164F">
        <w:rPr>
          <w:rFonts w:hint="eastAsia"/>
          <w:sz w:val="24"/>
          <w:szCs w:val="24"/>
        </w:rPr>
        <w:t>（</w:t>
      </w:r>
      <w:r w:rsidRPr="00B4164F">
        <w:rPr>
          <w:sz w:val="24"/>
          <w:szCs w:val="24"/>
        </w:rPr>
        <w:t>2）§2所指的企业家必须在每个日历季度（报告期）结束后的第25天之前，他在社区的其余部分开展了§3a（2）所指的其他应税服务，而在另一个成员国建立的服务的接受者欠该税，根据通过远程数据传输设置的官方规定数据，向联邦中央税务局提交一份总结性声明，其中他必须根据第7段第1句第3项提供资料。如果交易者已经有义务根据第1款每月提交一份总结性陈述，他应提供该日历季度最后一个月的总结性陈述中第1句中提到的信息。</w:t>
      </w:r>
    </w:p>
    <w:p w14:paraId="3ECADE71"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如果第2条所指的企业家在每个日历月结束后的第25天之前根据第1款提交了总结性陈述，他可以在相应报告期的声明中包括第2款中规定的信息。如果企业家使用第1句中包含的规定，他必须通知联邦中央税务局。</w:t>
      </w:r>
    </w:p>
    <w:p w14:paraId="07C4642E" w14:textId="5F556AE2"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4）第1款至第3款不适用于适用第19条第（1）款的企业家。</w:t>
      </w:r>
    </w:p>
    <w:p w14:paraId="1443E4FF" w14:textId="04FA3070" w:rsidR="00B4164F" w:rsidRPr="00B4164F" w:rsidRDefault="00B4164F" w:rsidP="00B4164F">
      <w:pPr>
        <w:snapToGrid w:val="0"/>
        <w:rPr>
          <w:sz w:val="24"/>
          <w:szCs w:val="24"/>
        </w:rPr>
      </w:pPr>
      <w:r w:rsidRPr="00B4164F">
        <w:rPr>
          <w:rFonts w:hint="eastAsia"/>
          <w:sz w:val="24"/>
          <w:szCs w:val="24"/>
        </w:rPr>
        <w:t>（</w:t>
      </w:r>
      <w:r w:rsidRPr="00B4164F">
        <w:rPr>
          <w:sz w:val="24"/>
          <w:szCs w:val="24"/>
        </w:rPr>
        <w:t>5）税务机关可以应要求放弃电子传输，以避免不必要的困难;在这种情况下，交易者必须以官方规定的表格提交声明。《税法》第150（8）条应比照适用。只要税务局根据§18第1款第2句放弃了申报前的电子传输，这也适用于总结性申报。就本条规定而言，第2款第（2）款（2）项所指的受雇法人也应被视为企业家。§18第4f款应比照适用。土地税务机关应向联邦中央税务局提供必要的资料，以查明根据第1款和第2款有义务提交总结性陈述的企业家。此信息只能用于确保提交总结性陈述。联邦中央税务局将总结性陈述中的信息传送给州税务机关，</w:t>
      </w:r>
      <w:r w:rsidRPr="00B4164F">
        <w:rPr>
          <w:rFonts w:hint="eastAsia"/>
          <w:sz w:val="24"/>
          <w:szCs w:val="24"/>
        </w:rPr>
        <w:t>只要这些信息是税务控制所必需的。</w:t>
      </w:r>
    </w:p>
    <w:p w14:paraId="0BB4CB87" w14:textId="36C9A3F4" w:rsidR="00B4164F" w:rsidRPr="00B4164F" w:rsidRDefault="00783AA8" w:rsidP="00B4164F">
      <w:pPr>
        <w:snapToGrid w:val="0"/>
        <w:rPr>
          <w:sz w:val="24"/>
          <w:szCs w:val="24"/>
        </w:rPr>
      </w:pPr>
      <w:r>
        <w:rPr>
          <w:rFonts w:hint="eastAsia"/>
          <w:sz w:val="24"/>
          <w:szCs w:val="24"/>
        </w:rPr>
        <w:t>（6）</w:t>
      </w:r>
      <w:r w:rsidR="00B4164F" w:rsidRPr="00B4164F">
        <w:rPr>
          <w:rFonts w:hint="eastAsia"/>
          <w:sz w:val="24"/>
          <w:szCs w:val="24"/>
        </w:rPr>
        <w:t>就本规定而言，共同体内部的货物供应应：</w:t>
      </w:r>
    </w:p>
    <w:p w14:paraId="7AF84512" w14:textId="0D20E499"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6a条第1款所指的共同体内部供应，但向没有增值税识别号的客户交付新车辆除外;</w:t>
      </w:r>
    </w:p>
    <w:p w14:paraId="13F7C680" w14:textId="41EE85FE"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6a（2）款所指的共同体内部供应;</w:t>
      </w:r>
    </w:p>
    <w:p w14:paraId="09CAEE9F" w14:textId="21D503F1" w:rsidR="00B4164F" w:rsidRPr="00B4164F" w:rsidRDefault="00B4164F" w:rsidP="00B4164F">
      <w:pPr>
        <w:snapToGrid w:val="0"/>
        <w:rPr>
          <w:sz w:val="24"/>
          <w:szCs w:val="24"/>
        </w:rPr>
      </w:pPr>
      <w:r w:rsidRPr="00B4164F">
        <w:rPr>
          <w:sz w:val="24"/>
          <w:szCs w:val="24"/>
        </w:rPr>
        <w:t>3.</w:t>
      </w:r>
      <w:r w:rsidRPr="00B4164F">
        <w:rPr>
          <w:rFonts w:hint="eastAsia"/>
          <w:sz w:val="24"/>
          <w:szCs w:val="24"/>
        </w:rPr>
        <w:t>§</w:t>
      </w:r>
      <w:r w:rsidRPr="00B4164F">
        <w:rPr>
          <w:sz w:val="24"/>
          <w:szCs w:val="24"/>
        </w:rPr>
        <w:t>6b第1款或第4款所指的运输或调度，或§6b第5款所指的买方变更。</w:t>
      </w:r>
    </w:p>
    <w:p w14:paraId="4930F239" w14:textId="44A8CBB8" w:rsidR="00B4164F" w:rsidRPr="00B4164F" w:rsidRDefault="00783AA8" w:rsidP="00B4164F">
      <w:pPr>
        <w:snapToGrid w:val="0"/>
        <w:rPr>
          <w:sz w:val="24"/>
          <w:szCs w:val="24"/>
        </w:rPr>
      </w:pPr>
      <w:r>
        <w:rPr>
          <w:rFonts w:hint="eastAsia"/>
          <w:sz w:val="24"/>
          <w:szCs w:val="24"/>
        </w:rPr>
        <w:t>（7）</w:t>
      </w:r>
      <w:r w:rsidR="00B4164F" w:rsidRPr="00B4164F">
        <w:rPr>
          <w:rFonts w:hint="eastAsia"/>
          <w:sz w:val="24"/>
          <w:szCs w:val="24"/>
        </w:rPr>
        <w:t>总结性陈述应包含以下信息：</w:t>
      </w:r>
    </w:p>
    <w:p w14:paraId="47559CD7" w14:textId="04050ACC" w:rsidR="00B4164F" w:rsidRPr="00B4164F" w:rsidRDefault="00B4164F" w:rsidP="00B4164F">
      <w:pPr>
        <w:snapToGrid w:val="0"/>
        <w:rPr>
          <w:sz w:val="24"/>
          <w:szCs w:val="24"/>
        </w:rPr>
      </w:pPr>
      <w:r w:rsidRPr="00B4164F">
        <w:rPr>
          <w:sz w:val="24"/>
          <w:szCs w:val="24"/>
        </w:rPr>
        <w:t>1.</w:t>
      </w:r>
      <w:r w:rsidRPr="00B4164F">
        <w:rPr>
          <w:rFonts w:hint="eastAsia"/>
          <w:sz w:val="24"/>
          <w:szCs w:val="24"/>
        </w:rPr>
        <w:t>对于第</w:t>
      </w:r>
      <w:r w:rsidRPr="00B4164F">
        <w:rPr>
          <w:sz w:val="24"/>
          <w:szCs w:val="24"/>
        </w:rPr>
        <w:t>6（1）款所指的共同体内部货物供应：</w:t>
      </w:r>
    </w:p>
    <w:p w14:paraId="4700ACFF" w14:textId="507BEA35" w:rsidR="00B4164F" w:rsidRPr="00B4164F" w:rsidRDefault="00B4164F" w:rsidP="00B4164F">
      <w:pPr>
        <w:snapToGrid w:val="0"/>
        <w:rPr>
          <w:sz w:val="24"/>
          <w:szCs w:val="24"/>
        </w:rPr>
      </w:pPr>
      <w:r w:rsidRPr="00B4164F">
        <w:rPr>
          <w:sz w:val="24"/>
          <w:szCs w:val="24"/>
        </w:rPr>
        <w:t>a)</w:t>
      </w:r>
      <w:r w:rsidRPr="00B4164F">
        <w:rPr>
          <w:rFonts w:hint="eastAsia"/>
          <w:sz w:val="24"/>
          <w:szCs w:val="24"/>
        </w:rPr>
        <w:t>每个购买者在另一个成员国签发给他的增值税识别号，根据该成员国出口了共同体内部的货物，以及</w:t>
      </w:r>
    </w:p>
    <w:p w14:paraId="25BC9CE8" w14:textId="3CD4D2A3" w:rsidR="00B4164F" w:rsidRPr="00B4164F" w:rsidRDefault="00B4164F" w:rsidP="00B4164F">
      <w:pPr>
        <w:snapToGrid w:val="0"/>
        <w:rPr>
          <w:sz w:val="24"/>
          <w:szCs w:val="24"/>
        </w:rPr>
      </w:pPr>
      <w:r w:rsidRPr="00B4164F">
        <w:rPr>
          <w:sz w:val="24"/>
          <w:szCs w:val="24"/>
        </w:rPr>
        <w:t>b)</w:t>
      </w:r>
      <w:r w:rsidRPr="00B4164F">
        <w:rPr>
          <w:rFonts w:hint="eastAsia"/>
          <w:sz w:val="24"/>
          <w:szCs w:val="24"/>
        </w:rPr>
        <w:t>对于每个购买者，对出口给他的货物的共同体内部供应的评估基础之和</w:t>
      </w:r>
      <w:r w:rsidRPr="00B4164F">
        <w:rPr>
          <w:sz w:val="24"/>
          <w:szCs w:val="24"/>
        </w:rPr>
        <w:t>;</w:t>
      </w:r>
    </w:p>
    <w:p w14:paraId="4C2F1152" w14:textId="4BA199D2"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6（2）款所指的共同体内部货物供应：</w:t>
      </w:r>
    </w:p>
    <w:p w14:paraId="6CF74DCC" w14:textId="1196E8A1" w:rsidR="00B4164F" w:rsidRPr="00B4164F" w:rsidRDefault="00B4164F" w:rsidP="00B4164F">
      <w:pPr>
        <w:snapToGrid w:val="0"/>
        <w:rPr>
          <w:sz w:val="24"/>
          <w:szCs w:val="24"/>
        </w:rPr>
      </w:pPr>
      <w:r w:rsidRPr="00B4164F">
        <w:rPr>
          <w:sz w:val="24"/>
          <w:szCs w:val="24"/>
        </w:rPr>
        <w:t>a)</w:t>
      </w:r>
      <w:r w:rsidRPr="00B4164F">
        <w:rPr>
          <w:rFonts w:hint="eastAsia"/>
          <w:sz w:val="24"/>
          <w:szCs w:val="24"/>
        </w:rPr>
        <w:t>交易者在其携带货物前往的成员国的增值税识别号，以及</w:t>
      </w:r>
    </w:p>
    <w:p w14:paraId="04A36493" w14:textId="65672C12" w:rsidR="00B4164F" w:rsidRPr="00B4164F" w:rsidRDefault="00B4164F" w:rsidP="00B4164F">
      <w:pPr>
        <w:snapToGrid w:val="0"/>
        <w:rPr>
          <w:sz w:val="24"/>
          <w:szCs w:val="24"/>
        </w:rPr>
      </w:pPr>
      <w:r w:rsidRPr="00B4164F">
        <w:rPr>
          <w:sz w:val="24"/>
          <w:szCs w:val="24"/>
        </w:rPr>
        <w:t>b)</w:t>
      </w:r>
      <w:r w:rsidRPr="00B4164F">
        <w:rPr>
          <w:rFonts w:hint="eastAsia"/>
          <w:sz w:val="24"/>
          <w:szCs w:val="24"/>
        </w:rPr>
        <w:t>可归因于其的基数之和</w:t>
      </w:r>
      <w:r w:rsidRPr="00B4164F">
        <w:rPr>
          <w:sz w:val="24"/>
          <w:szCs w:val="24"/>
        </w:rPr>
        <w:t>;</w:t>
      </w:r>
    </w:p>
    <w:p w14:paraId="7FF5BA5D" w14:textId="4212A899" w:rsidR="00B4164F" w:rsidRPr="00B4164F" w:rsidRDefault="00B4164F" w:rsidP="00B4164F">
      <w:pPr>
        <w:snapToGrid w:val="0"/>
        <w:rPr>
          <w:sz w:val="24"/>
          <w:szCs w:val="24"/>
        </w:rPr>
      </w:pPr>
      <w:r w:rsidRPr="00B4164F">
        <w:rPr>
          <w:sz w:val="24"/>
          <w:szCs w:val="24"/>
        </w:rPr>
        <w:t>2</w:t>
      </w:r>
      <w:r w:rsidR="00783AA8">
        <w:rPr>
          <w:sz w:val="24"/>
          <w:szCs w:val="24"/>
        </w:rPr>
        <w:t>a</w:t>
      </w:r>
      <w:r w:rsidRPr="00B4164F">
        <w:rPr>
          <w:sz w:val="24"/>
          <w:szCs w:val="24"/>
        </w:rPr>
        <w:t>.</w:t>
      </w:r>
      <w:r w:rsidRPr="00B4164F">
        <w:rPr>
          <w:rFonts w:hint="eastAsia"/>
          <w:sz w:val="24"/>
          <w:szCs w:val="24"/>
        </w:rPr>
        <w:t>第</w:t>
      </w:r>
      <w:r w:rsidRPr="00B4164F">
        <w:rPr>
          <w:sz w:val="24"/>
          <w:szCs w:val="24"/>
        </w:rPr>
        <w:t>6（3）款所指的运输或发货或买方变更：</w:t>
      </w:r>
    </w:p>
    <w:p w14:paraId="1A8E85E8" w14:textId="60DACB4C" w:rsidR="00B4164F" w:rsidRPr="00B4164F" w:rsidRDefault="00B4164F" w:rsidP="00B4164F">
      <w:pPr>
        <w:snapToGrid w:val="0"/>
        <w:rPr>
          <w:sz w:val="24"/>
          <w:szCs w:val="24"/>
        </w:rPr>
      </w:pPr>
      <w:r w:rsidRPr="00B4164F">
        <w:rPr>
          <w:sz w:val="24"/>
          <w:szCs w:val="24"/>
        </w:rPr>
        <w:t>a)</w:t>
      </w:r>
      <w:r w:rsidRPr="00B4164F">
        <w:rPr>
          <w:rFonts w:hint="eastAsia"/>
          <w:sz w:val="24"/>
          <w:szCs w:val="24"/>
        </w:rPr>
        <w:t>在第</w:t>
      </w:r>
      <w:r w:rsidRPr="00B4164F">
        <w:rPr>
          <w:sz w:val="24"/>
          <w:szCs w:val="24"/>
        </w:rPr>
        <w:t>6b（1）款所述的情况下，第6b（1）（1）和（3）款所指的买方的增值税识别号，</w:t>
      </w:r>
    </w:p>
    <w:p w14:paraId="547728A8" w14:textId="44B61B05" w:rsidR="00B4164F" w:rsidRPr="00B4164F" w:rsidRDefault="00B4164F" w:rsidP="00B4164F">
      <w:pPr>
        <w:snapToGrid w:val="0"/>
        <w:rPr>
          <w:sz w:val="24"/>
          <w:szCs w:val="24"/>
        </w:rPr>
      </w:pPr>
      <w:r w:rsidRPr="00B4164F">
        <w:rPr>
          <w:sz w:val="24"/>
          <w:szCs w:val="24"/>
        </w:rPr>
        <w:t>b)</w:t>
      </w:r>
      <w:r w:rsidRPr="00B4164F">
        <w:rPr>
          <w:rFonts w:hint="eastAsia"/>
          <w:sz w:val="24"/>
          <w:szCs w:val="24"/>
        </w:rPr>
        <w:t>在第</w:t>
      </w:r>
      <w:r w:rsidRPr="00B4164F">
        <w:rPr>
          <w:sz w:val="24"/>
          <w:szCs w:val="24"/>
        </w:rPr>
        <w:t>6b（4）款所述的情况下，第6b（1）（1）款和第（3）款所指的原先设想的购买者的增值税识别号，或</w:t>
      </w:r>
    </w:p>
    <w:p w14:paraId="3F7A2CDD" w14:textId="193764B0" w:rsidR="00B4164F" w:rsidRPr="00B4164F" w:rsidRDefault="00B4164F" w:rsidP="00B4164F">
      <w:pPr>
        <w:snapToGrid w:val="0"/>
        <w:rPr>
          <w:sz w:val="24"/>
          <w:szCs w:val="24"/>
        </w:rPr>
      </w:pPr>
      <w:r w:rsidRPr="00B4164F">
        <w:rPr>
          <w:sz w:val="24"/>
          <w:szCs w:val="24"/>
        </w:rPr>
        <w:t>c)</w:t>
      </w:r>
      <w:r w:rsidRPr="00B4164F">
        <w:rPr>
          <w:rFonts w:hint="eastAsia"/>
          <w:sz w:val="24"/>
          <w:szCs w:val="24"/>
        </w:rPr>
        <w:t>在第</w:t>
      </w:r>
      <w:r w:rsidRPr="00B4164F">
        <w:rPr>
          <w:sz w:val="24"/>
          <w:szCs w:val="24"/>
        </w:rPr>
        <w:t>6b（5）款所述的情况下，第6b（1）（1）和（3）款所指的原定购买者的增值税识别号以及新购买者的增值税识别号;</w:t>
      </w:r>
    </w:p>
    <w:p w14:paraId="2BE336F4" w14:textId="7D1E6D8E" w:rsidR="00B4164F" w:rsidRPr="00B4164F" w:rsidRDefault="00B4164F" w:rsidP="00B4164F">
      <w:pPr>
        <w:snapToGrid w:val="0"/>
        <w:rPr>
          <w:sz w:val="24"/>
          <w:szCs w:val="24"/>
        </w:rPr>
      </w:pPr>
      <w:r w:rsidRPr="00B4164F">
        <w:rPr>
          <w:sz w:val="24"/>
          <w:szCs w:val="24"/>
        </w:rPr>
        <w:t>3.</w:t>
      </w:r>
      <w:r w:rsidRPr="00B4164F">
        <w:rPr>
          <w:rFonts w:hint="eastAsia"/>
          <w:sz w:val="24"/>
          <w:szCs w:val="24"/>
        </w:rPr>
        <w:t>对于在共同体其他地区出口的第</w:t>
      </w:r>
      <w:r w:rsidRPr="00B4164F">
        <w:rPr>
          <w:sz w:val="24"/>
          <w:szCs w:val="24"/>
        </w:rPr>
        <w:t>3a（2）款所指的其他应税供应品，在另一成员国建立的供应品的接受者有责任在那里缴税：</w:t>
      </w:r>
    </w:p>
    <w:p w14:paraId="4C971072" w14:textId="135DD494" w:rsidR="00B4164F" w:rsidRPr="00B4164F" w:rsidRDefault="00B4164F" w:rsidP="00B4164F">
      <w:pPr>
        <w:snapToGrid w:val="0"/>
        <w:rPr>
          <w:sz w:val="24"/>
          <w:szCs w:val="24"/>
        </w:rPr>
      </w:pPr>
      <w:r w:rsidRPr="00B4164F">
        <w:rPr>
          <w:sz w:val="24"/>
          <w:szCs w:val="24"/>
        </w:rPr>
        <w:t>a)</w:t>
      </w:r>
      <w:r w:rsidRPr="00B4164F">
        <w:rPr>
          <w:rFonts w:hint="eastAsia"/>
          <w:sz w:val="24"/>
          <w:szCs w:val="24"/>
        </w:rPr>
        <w:t>在另一个成员国向他发放的供应品的每个接收者的增值税识别号，根据该成员国向他提供其他应税供应品</w:t>
      </w:r>
      <w:r w:rsidRPr="00B4164F">
        <w:rPr>
          <w:sz w:val="24"/>
          <w:szCs w:val="24"/>
        </w:rPr>
        <w:t>;</w:t>
      </w:r>
    </w:p>
    <w:p w14:paraId="01855F26" w14:textId="11B0EC23" w:rsidR="00B4164F" w:rsidRPr="00B4164F" w:rsidRDefault="00B4164F" w:rsidP="00B4164F">
      <w:pPr>
        <w:snapToGrid w:val="0"/>
        <w:rPr>
          <w:sz w:val="24"/>
          <w:szCs w:val="24"/>
        </w:rPr>
      </w:pPr>
      <w:r w:rsidRPr="00B4164F">
        <w:rPr>
          <w:sz w:val="24"/>
          <w:szCs w:val="24"/>
        </w:rPr>
        <w:t>b)</w:t>
      </w:r>
      <w:r w:rsidRPr="00B4164F">
        <w:rPr>
          <w:rFonts w:hint="eastAsia"/>
          <w:sz w:val="24"/>
          <w:szCs w:val="24"/>
        </w:rPr>
        <w:t>对于每个供应品的接收者，提供给他的其他应税供应品的评估基础之和，以及</w:t>
      </w:r>
    </w:p>
    <w:p w14:paraId="36231DE2" w14:textId="4B5FC14C" w:rsidR="00B4164F" w:rsidRPr="00B4164F" w:rsidRDefault="00B4164F" w:rsidP="00B4164F">
      <w:pPr>
        <w:snapToGrid w:val="0"/>
        <w:rPr>
          <w:sz w:val="24"/>
          <w:szCs w:val="24"/>
        </w:rPr>
      </w:pPr>
      <w:r w:rsidRPr="00B4164F">
        <w:rPr>
          <w:sz w:val="24"/>
          <w:szCs w:val="24"/>
        </w:rPr>
        <w:t>c)</w:t>
      </w:r>
      <w:r w:rsidRPr="00B4164F">
        <w:rPr>
          <w:rFonts w:hint="eastAsia"/>
          <w:sz w:val="24"/>
          <w:szCs w:val="24"/>
        </w:rPr>
        <w:t>指明存在第</w:t>
      </w:r>
      <w:r w:rsidRPr="00B4164F">
        <w:rPr>
          <w:sz w:val="24"/>
          <w:szCs w:val="24"/>
        </w:rPr>
        <w:t>3a（2）款所指的应税其他供应品，出口到共同体领土的其余部分，而在另一成员国建立的供应品的接受者有责任在那里缴税;</w:t>
      </w:r>
    </w:p>
    <w:p w14:paraId="778E1A6A" w14:textId="6B40F877" w:rsidR="00B4164F" w:rsidRPr="00B4164F" w:rsidRDefault="00B4164F" w:rsidP="00B4164F">
      <w:pPr>
        <w:snapToGrid w:val="0"/>
        <w:rPr>
          <w:sz w:val="24"/>
          <w:szCs w:val="24"/>
        </w:rPr>
      </w:pPr>
      <w:r w:rsidRPr="00B4164F">
        <w:rPr>
          <w:sz w:val="24"/>
          <w:szCs w:val="24"/>
        </w:rPr>
        <w:t>4.</w:t>
      </w:r>
      <w:r w:rsidRPr="00B4164F">
        <w:rPr>
          <w:rFonts w:hint="eastAsia"/>
          <w:sz w:val="24"/>
          <w:szCs w:val="24"/>
        </w:rPr>
        <w:t>对于§</w:t>
      </w:r>
      <w:r w:rsidRPr="00B4164F">
        <w:rPr>
          <w:sz w:val="24"/>
          <w:szCs w:val="24"/>
        </w:rPr>
        <w:t>25b第2款所指的交货：</w:t>
      </w:r>
    </w:p>
    <w:p w14:paraId="6B3324A8" w14:textId="3688CE43" w:rsidR="00B4164F" w:rsidRPr="00B4164F" w:rsidRDefault="00B4164F" w:rsidP="00B4164F">
      <w:pPr>
        <w:snapToGrid w:val="0"/>
        <w:rPr>
          <w:sz w:val="24"/>
          <w:szCs w:val="24"/>
        </w:rPr>
      </w:pPr>
      <w:r w:rsidRPr="00B4164F">
        <w:rPr>
          <w:sz w:val="24"/>
          <w:szCs w:val="24"/>
        </w:rPr>
        <w:t>a)</w:t>
      </w:r>
      <w:r w:rsidRPr="00B4164F">
        <w:rPr>
          <w:rFonts w:hint="eastAsia"/>
          <w:sz w:val="24"/>
          <w:szCs w:val="24"/>
        </w:rPr>
        <w:t>在完成发货或运输的成员国中向该客户签发的每位最后一位客户的增值税识别号</w:t>
      </w:r>
      <w:r w:rsidRPr="00B4164F">
        <w:rPr>
          <w:sz w:val="24"/>
          <w:szCs w:val="24"/>
        </w:rPr>
        <w:t>;</w:t>
      </w:r>
    </w:p>
    <w:p w14:paraId="68582F68" w14:textId="395DC2DF" w:rsidR="00B4164F" w:rsidRPr="00B4164F" w:rsidRDefault="00B4164F" w:rsidP="00B4164F">
      <w:pPr>
        <w:snapToGrid w:val="0"/>
        <w:rPr>
          <w:sz w:val="24"/>
          <w:szCs w:val="24"/>
        </w:rPr>
      </w:pPr>
      <w:r w:rsidRPr="00B4164F">
        <w:rPr>
          <w:sz w:val="24"/>
          <w:szCs w:val="24"/>
        </w:rPr>
        <w:t>b)</w:t>
      </w:r>
      <w:r w:rsidRPr="00B4164F">
        <w:rPr>
          <w:rFonts w:hint="eastAsia"/>
          <w:sz w:val="24"/>
          <w:szCs w:val="24"/>
        </w:rPr>
        <w:t>对于每个最后一个客户，评估向他交付的货物的基础的总和，以及</w:t>
      </w:r>
    </w:p>
    <w:p w14:paraId="474FEF02" w14:textId="5D09B961" w:rsidR="00B4164F" w:rsidRPr="00B4164F" w:rsidRDefault="00B4164F" w:rsidP="00B4164F">
      <w:pPr>
        <w:snapToGrid w:val="0"/>
        <w:rPr>
          <w:sz w:val="24"/>
          <w:szCs w:val="24"/>
        </w:rPr>
      </w:pPr>
      <w:r w:rsidRPr="00B4164F">
        <w:rPr>
          <w:sz w:val="24"/>
          <w:szCs w:val="24"/>
        </w:rPr>
        <w:t>c)</w:t>
      </w:r>
      <w:r w:rsidRPr="00B4164F">
        <w:rPr>
          <w:rFonts w:hint="eastAsia"/>
          <w:sz w:val="24"/>
          <w:szCs w:val="24"/>
        </w:rPr>
        <w:t>表明存在共同体内部的三角交易。</w:t>
      </w:r>
    </w:p>
    <w:p w14:paraId="609106D4" w14:textId="48F42605" w:rsidR="00B4164F" w:rsidRPr="00B4164F" w:rsidRDefault="00B4164F" w:rsidP="00B4164F">
      <w:pPr>
        <w:snapToGrid w:val="0"/>
        <w:rPr>
          <w:sz w:val="24"/>
          <w:szCs w:val="24"/>
        </w:rPr>
      </w:pPr>
      <w:r w:rsidRPr="00B4164F">
        <w:rPr>
          <w:rFonts w:hint="eastAsia"/>
          <w:sz w:val="24"/>
          <w:szCs w:val="24"/>
        </w:rPr>
        <w:t>§</w:t>
      </w:r>
      <w:r w:rsidRPr="00B4164F">
        <w:rPr>
          <w:sz w:val="24"/>
          <w:szCs w:val="24"/>
        </w:rPr>
        <w:t>16第6款和第17条应比照适用。</w:t>
      </w:r>
    </w:p>
    <w:p w14:paraId="36BFCA75" w14:textId="2BCE1628" w:rsidR="00B4164F" w:rsidRPr="00B4164F" w:rsidRDefault="00637BDB" w:rsidP="00B4164F">
      <w:pPr>
        <w:snapToGrid w:val="0"/>
        <w:rPr>
          <w:sz w:val="24"/>
          <w:szCs w:val="24"/>
        </w:rPr>
      </w:pPr>
      <w:r>
        <w:rPr>
          <w:rFonts w:hint="eastAsia"/>
          <w:sz w:val="24"/>
          <w:szCs w:val="24"/>
        </w:rPr>
        <w:t>（8）</w:t>
      </w:r>
      <w:r w:rsidR="00B4164F" w:rsidRPr="00B4164F">
        <w:rPr>
          <w:rFonts w:hint="eastAsia"/>
          <w:sz w:val="24"/>
          <w:szCs w:val="24"/>
        </w:rPr>
        <w:t>第七款第一句第（一）点和第（二）点所指的信息，应当在开具共同体内部货物供应发票的报告期内提供，但最迟应在共同体内部货物供应执行后一个月结束的报告期内提供。第</w:t>
      </w:r>
      <w:r w:rsidR="00B4164F" w:rsidRPr="00B4164F">
        <w:rPr>
          <w:sz w:val="24"/>
          <w:szCs w:val="24"/>
        </w:rPr>
        <w:t>7款第（3）和（4）点第一句中提到的信息，应为第3a（2）款所指的另一种供应品在共同体其他国家征税的报告期内提供，在该期间，在另一成员国建立的供应品的接受者有责任缴税，并且第</w:t>
      </w:r>
      <w:r w:rsidR="00B4164F" w:rsidRPr="00B4164F">
        <w:rPr>
          <w:sz w:val="24"/>
          <w:szCs w:val="24"/>
        </w:rPr>
        <w:lastRenderedPageBreak/>
        <w:t>25b（2）款所述供应品得以使用。</w:t>
      </w:r>
    </w:p>
    <w:p w14:paraId="76C6C35E" w14:textId="55756ABD" w:rsidR="00B4164F" w:rsidRPr="00B4164F" w:rsidRDefault="00B4164F" w:rsidP="00B4164F">
      <w:pPr>
        <w:snapToGrid w:val="0"/>
        <w:rPr>
          <w:sz w:val="24"/>
          <w:szCs w:val="24"/>
        </w:rPr>
      </w:pPr>
      <w:r w:rsidRPr="00B4164F">
        <w:rPr>
          <w:rFonts w:hint="eastAsia"/>
          <w:sz w:val="24"/>
          <w:szCs w:val="24"/>
        </w:rPr>
        <w:t>（</w:t>
      </w:r>
      <w:r w:rsidRPr="00B4164F">
        <w:rPr>
          <w:sz w:val="24"/>
          <w:szCs w:val="24"/>
        </w:rPr>
        <w:t>9）如果税务局免除了贸易商提交预报和支付预付款的义务（§18（2）第3句），他可以通过减损第1款和第2款的方式，在他出口共同体内部交付的货物或出口在共同体领土其他地区出口第3a（2）条所指的其他应税服务的每个日历年结束后的第25天提交简要说明，在另一成员国建立的供应品的接收者有责任在那里纳税，如果：</w:t>
      </w:r>
    </w:p>
    <w:p w14:paraId="72EE4D76" w14:textId="732F0042" w:rsidR="00B4164F" w:rsidRPr="00B4164F" w:rsidRDefault="00B4164F" w:rsidP="00B4164F">
      <w:pPr>
        <w:snapToGrid w:val="0"/>
        <w:rPr>
          <w:sz w:val="24"/>
          <w:szCs w:val="24"/>
        </w:rPr>
      </w:pPr>
      <w:r w:rsidRPr="00B4164F">
        <w:rPr>
          <w:sz w:val="24"/>
          <w:szCs w:val="24"/>
        </w:rPr>
        <w:t>1.</w:t>
      </w:r>
      <w:r w:rsidRPr="00B4164F">
        <w:rPr>
          <w:rFonts w:hint="eastAsia"/>
          <w:sz w:val="24"/>
          <w:szCs w:val="24"/>
        </w:rPr>
        <w:t>其在上一日历年的交付和其他服务总额不超过</w:t>
      </w:r>
      <w:r w:rsidRPr="00B4164F">
        <w:rPr>
          <w:sz w:val="24"/>
          <w:szCs w:val="24"/>
        </w:rPr>
        <w:t>200000欧元，预计在本日历年不会超过，</w:t>
      </w:r>
    </w:p>
    <w:p w14:paraId="20B57CA3" w14:textId="7780345B" w:rsidR="00B4164F" w:rsidRPr="00B4164F" w:rsidRDefault="00B4164F" w:rsidP="00B4164F">
      <w:pPr>
        <w:snapToGrid w:val="0"/>
        <w:rPr>
          <w:sz w:val="24"/>
          <w:szCs w:val="24"/>
        </w:rPr>
      </w:pPr>
      <w:r w:rsidRPr="00B4164F">
        <w:rPr>
          <w:sz w:val="24"/>
          <w:szCs w:val="24"/>
        </w:rPr>
        <w:t>2.</w:t>
      </w:r>
      <w:r w:rsidRPr="00B4164F">
        <w:rPr>
          <w:rFonts w:hint="eastAsia"/>
          <w:sz w:val="24"/>
          <w:szCs w:val="24"/>
        </w:rPr>
        <w:t>在共同体领土其他地区出口的共同体内部货物或应税供应品的总和，在第</w:t>
      </w:r>
      <w:r w:rsidRPr="00B4164F">
        <w:rPr>
          <w:sz w:val="24"/>
          <w:szCs w:val="24"/>
        </w:rPr>
        <w:t>3a（2）款所指的，在另一个成员国建立的供应的接收者应对其纳税，在上一个日历年不超过15000欧元，并且预计在本日历年不会超过该总额，并且</w:t>
      </w:r>
    </w:p>
    <w:p w14:paraId="2D0ECA34" w14:textId="0C65865E"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2点中提到的货物交付不是向具有增值税识别号的客户交付新车。</w:t>
      </w:r>
    </w:p>
    <w:p w14:paraId="2B6FEB9B"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8款应比照适用。</w:t>
      </w:r>
    </w:p>
    <w:p w14:paraId="7FAE746B" w14:textId="7D534BB2" w:rsidR="00B4164F" w:rsidRPr="00B4164F" w:rsidRDefault="00637BDB" w:rsidP="00B4164F">
      <w:pPr>
        <w:snapToGrid w:val="0"/>
        <w:rPr>
          <w:sz w:val="24"/>
          <w:szCs w:val="24"/>
        </w:rPr>
      </w:pPr>
      <w:r>
        <w:rPr>
          <w:rFonts w:hint="eastAsia"/>
          <w:sz w:val="24"/>
          <w:szCs w:val="24"/>
        </w:rPr>
        <w:t>（1</w:t>
      </w:r>
      <w:r>
        <w:rPr>
          <w:sz w:val="24"/>
          <w:szCs w:val="24"/>
        </w:rPr>
        <w:t>0</w:t>
      </w:r>
      <w:r>
        <w:rPr>
          <w:rFonts w:hint="eastAsia"/>
          <w:sz w:val="24"/>
          <w:szCs w:val="24"/>
        </w:rPr>
        <w:t>）</w:t>
      </w:r>
      <w:r w:rsidR="00B4164F" w:rsidRPr="00B4164F">
        <w:rPr>
          <w:sz w:val="24"/>
          <w:szCs w:val="24"/>
        </w:rPr>
        <w:t>如果交易者随后发现他提交的总结性陈述不正确或不完整，他有义务在一个月内更正原始的总结性陈述。</w:t>
      </w:r>
    </w:p>
    <w:p w14:paraId="62B52847" w14:textId="7F8BF813" w:rsidR="00B4164F" w:rsidRPr="00B4164F" w:rsidRDefault="00B4164F" w:rsidP="00B4164F">
      <w:pPr>
        <w:snapToGrid w:val="0"/>
        <w:rPr>
          <w:sz w:val="24"/>
          <w:szCs w:val="24"/>
        </w:rPr>
      </w:pPr>
      <w:r w:rsidRPr="00B4164F">
        <w:rPr>
          <w:rFonts w:hint="eastAsia"/>
          <w:sz w:val="24"/>
          <w:szCs w:val="24"/>
        </w:rPr>
        <w:t>（</w:t>
      </w:r>
      <w:r w:rsidRPr="00B4164F">
        <w:rPr>
          <w:sz w:val="24"/>
          <w:szCs w:val="24"/>
        </w:rPr>
        <w:t>11）除《税法》第152条外，适用于纳税申报表的税法规定也适用于总结性申报。</w:t>
      </w:r>
    </w:p>
    <w:p w14:paraId="5AD70BED" w14:textId="381B2749" w:rsidR="00B4164F" w:rsidRPr="00B4164F" w:rsidRDefault="00637BDB" w:rsidP="00B4164F">
      <w:pPr>
        <w:snapToGrid w:val="0"/>
        <w:rPr>
          <w:sz w:val="24"/>
          <w:szCs w:val="24"/>
        </w:rPr>
      </w:pPr>
      <w:r>
        <w:rPr>
          <w:rFonts w:hint="eastAsia"/>
          <w:sz w:val="24"/>
          <w:szCs w:val="24"/>
        </w:rPr>
        <w:t>（1</w:t>
      </w:r>
      <w:r>
        <w:rPr>
          <w:sz w:val="24"/>
          <w:szCs w:val="24"/>
        </w:rPr>
        <w:t>2</w:t>
      </w:r>
      <w:r>
        <w:rPr>
          <w:rFonts w:hint="eastAsia"/>
          <w:sz w:val="24"/>
          <w:szCs w:val="24"/>
        </w:rPr>
        <w:t>）</w:t>
      </w:r>
      <w:r w:rsidR="00B4164F" w:rsidRPr="00B4164F">
        <w:rPr>
          <w:sz w:val="24"/>
          <w:szCs w:val="24"/>
        </w:rPr>
        <w:t>为了便利和简化总结性陈述的提交和处理，联邦财政部经联邦委员会同意，可以通过法定法令，规定摘要陈述可以在機械可用的数据载体上或通过远程数据传输来传输。特别是，可以对以下情况进行监管：</w:t>
      </w:r>
    </w:p>
    <w:p w14:paraId="74C951E2" w14:textId="2DE068A4" w:rsidR="00B4164F" w:rsidRPr="00B4164F" w:rsidRDefault="00B4164F" w:rsidP="00B4164F">
      <w:pPr>
        <w:snapToGrid w:val="0"/>
        <w:rPr>
          <w:sz w:val="24"/>
          <w:szCs w:val="24"/>
        </w:rPr>
      </w:pPr>
      <w:r w:rsidRPr="00B4164F">
        <w:rPr>
          <w:sz w:val="24"/>
          <w:szCs w:val="24"/>
        </w:rPr>
        <w:t>1.</w:t>
      </w:r>
      <w:r w:rsidRPr="00B4164F">
        <w:rPr>
          <w:rFonts w:hint="eastAsia"/>
          <w:sz w:val="24"/>
          <w:szCs w:val="24"/>
        </w:rPr>
        <w:t>申请程序的条件</w:t>
      </w:r>
      <w:r w:rsidRPr="00B4164F">
        <w:rPr>
          <w:sz w:val="24"/>
          <w:szCs w:val="24"/>
        </w:rPr>
        <w:t>;</w:t>
      </w:r>
    </w:p>
    <w:p w14:paraId="2F2AC0F4" w14:textId="151B20AA" w:rsidR="00B4164F" w:rsidRPr="00B4164F" w:rsidRDefault="00B4164F" w:rsidP="00B4164F">
      <w:pPr>
        <w:snapToGrid w:val="0"/>
        <w:rPr>
          <w:sz w:val="24"/>
          <w:szCs w:val="24"/>
        </w:rPr>
      </w:pPr>
      <w:r w:rsidRPr="00B4164F">
        <w:rPr>
          <w:sz w:val="24"/>
          <w:szCs w:val="24"/>
        </w:rPr>
        <w:t>2.</w:t>
      </w:r>
      <w:r w:rsidRPr="00B4164F">
        <w:rPr>
          <w:rFonts w:hint="eastAsia"/>
          <w:sz w:val="24"/>
          <w:szCs w:val="24"/>
        </w:rPr>
        <w:t>要传输的数据的形式，内容，处理和安全性的详细信息</w:t>
      </w:r>
      <w:r w:rsidRPr="00B4164F">
        <w:rPr>
          <w:sz w:val="24"/>
          <w:szCs w:val="24"/>
        </w:rPr>
        <w:t>;</w:t>
      </w:r>
    </w:p>
    <w:p w14:paraId="275F420B" w14:textId="4CC0DF5E" w:rsidR="00B4164F" w:rsidRPr="00B4164F" w:rsidRDefault="00B4164F" w:rsidP="00B4164F">
      <w:pPr>
        <w:snapToGrid w:val="0"/>
        <w:rPr>
          <w:sz w:val="24"/>
          <w:szCs w:val="24"/>
        </w:rPr>
      </w:pPr>
      <w:r w:rsidRPr="00B4164F">
        <w:rPr>
          <w:sz w:val="24"/>
          <w:szCs w:val="24"/>
        </w:rPr>
        <w:t>3.</w:t>
      </w:r>
      <w:r w:rsidRPr="00B4164F">
        <w:rPr>
          <w:rFonts w:hint="eastAsia"/>
          <w:sz w:val="24"/>
          <w:szCs w:val="24"/>
        </w:rPr>
        <w:t>数据传输的方式</w:t>
      </w:r>
      <w:r w:rsidRPr="00B4164F">
        <w:rPr>
          <w:sz w:val="24"/>
          <w:szCs w:val="24"/>
        </w:rPr>
        <w:t>;</w:t>
      </w:r>
    </w:p>
    <w:p w14:paraId="0DD36654" w14:textId="1E45E92D" w:rsidR="00B4164F" w:rsidRPr="00B4164F" w:rsidRDefault="00B4164F" w:rsidP="00B4164F">
      <w:pPr>
        <w:snapToGrid w:val="0"/>
        <w:rPr>
          <w:sz w:val="24"/>
          <w:szCs w:val="24"/>
        </w:rPr>
      </w:pPr>
      <w:r w:rsidRPr="00B4164F">
        <w:rPr>
          <w:sz w:val="24"/>
          <w:szCs w:val="24"/>
        </w:rPr>
        <w:t>4.</w:t>
      </w:r>
      <w:r w:rsidRPr="00B4164F">
        <w:rPr>
          <w:rFonts w:hint="eastAsia"/>
          <w:sz w:val="24"/>
          <w:szCs w:val="24"/>
        </w:rPr>
        <w:t>接收要传输的数据的责任</w:t>
      </w:r>
      <w:r w:rsidRPr="00B4164F">
        <w:rPr>
          <w:sz w:val="24"/>
          <w:szCs w:val="24"/>
        </w:rPr>
        <w:t>;</w:t>
      </w:r>
    </w:p>
    <w:p w14:paraId="3C3694CC" w14:textId="7B0F1685" w:rsidR="00B4164F" w:rsidRPr="00B4164F" w:rsidRDefault="00B4164F" w:rsidP="00B4164F">
      <w:pPr>
        <w:snapToGrid w:val="0"/>
        <w:rPr>
          <w:sz w:val="24"/>
          <w:szCs w:val="24"/>
        </w:rPr>
      </w:pPr>
      <w:r w:rsidRPr="00B4164F">
        <w:rPr>
          <w:sz w:val="24"/>
          <w:szCs w:val="24"/>
        </w:rPr>
        <w:t>5.</w:t>
      </w:r>
      <w:r w:rsidRPr="00B4164F">
        <w:rPr>
          <w:rFonts w:hint="eastAsia"/>
          <w:sz w:val="24"/>
          <w:szCs w:val="24"/>
        </w:rPr>
        <w:t>第三方在数据处理方面进行合作的义务</w:t>
      </w:r>
      <w:r w:rsidRPr="00B4164F">
        <w:rPr>
          <w:sz w:val="24"/>
          <w:szCs w:val="24"/>
        </w:rPr>
        <w:t>;</w:t>
      </w:r>
    </w:p>
    <w:p w14:paraId="6B3C3756" w14:textId="0CDFEED8" w:rsidR="00B4164F" w:rsidRPr="00B4164F" w:rsidRDefault="00B4164F" w:rsidP="00B4164F">
      <w:pPr>
        <w:snapToGrid w:val="0"/>
        <w:rPr>
          <w:sz w:val="24"/>
          <w:szCs w:val="24"/>
        </w:rPr>
      </w:pPr>
      <w:r w:rsidRPr="00B4164F">
        <w:rPr>
          <w:sz w:val="24"/>
          <w:szCs w:val="24"/>
        </w:rPr>
        <w:t>6.</w:t>
      </w:r>
      <w:r w:rsidRPr="00B4164F">
        <w:rPr>
          <w:rFonts w:hint="eastAsia"/>
          <w:sz w:val="24"/>
          <w:szCs w:val="24"/>
        </w:rPr>
        <w:t>此程序所需的交易者特殊申报义务的范围和形式。</w:t>
      </w:r>
    </w:p>
    <w:p w14:paraId="0023CF9D" w14:textId="77777777" w:rsidR="00B4164F" w:rsidRPr="00B4164F" w:rsidRDefault="00B4164F" w:rsidP="00B4164F">
      <w:pPr>
        <w:snapToGrid w:val="0"/>
        <w:rPr>
          <w:sz w:val="24"/>
          <w:szCs w:val="24"/>
        </w:rPr>
      </w:pPr>
      <w:r w:rsidRPr="00B4164F">
        <w:rPr>
          <w:rFonts w:hint="eastAsia"/>
          <w:sz w:val="24"/>
          <w:szCs w:val="24"/>
        </w:rPr>
        <w:t>为了规范数据的传输，可以在条例中提及专家机构的出版物</w:t>
      </w:r>
      <w:r w:rsidRPr="00B4164F">
        <w:rPr>
          <w:sz w:val="24"/>
          <w:szCs w:val="24"/>
        </w:rPr>
        <w:t>;必须注明出版日期、供应来源和出版物的档案担保地点。</w:t>
      </w:r>
    </w:p>
    <w:p w14:paraId="78E066C4" w14:textId="3CDAA524" w:rsidR="00B4164F" w:rsidRPr="00B4164F" w:rsidRDefault="00B4164F" w:rsidP="00B4164F">
      <w:pPr>
        <w:snapToGrid w:val="0"/>
        <w:rPr>
          <w:sz w:val="24"/>
          <w:szCs w:val="24"/>
        </w:rPr>
      </w:pPr>
    </w:p>
    <w:p w14:paraId="53D357E7" w14:textId="2E0B04A7" w:rsidR="00B4164F" w:rsidRPr="00B4164F" w:rsidRDefault="00B4164F" w:rsidP="00B4164F">
      <w:pPr>
        <w:snapToGrid w:val="0"/>
        <w:rPr>
          <w:sz w:val="24"/>
          <w:szCs w:val="24"/>
        </w:rPr>
      </w:pPr>
      <w:r w:rsidRPr="00B4164F">
        <w:rPr>
          <w:rFonts w:hint="eastAsia"/>
          <w:sz w:val="24"/>
          <w:szCs w:val="24"/>
        </w:rPr>
        <w:t>§</w:t>
      </w:r>
      <w:r w:rsidRPr="00B4164F">
        <w:rPr>
          <w:sz w:val="24"/>
          <w:szCs w:val="24"/>
        </w:rPr>
        <w:t>18b在税收程序中单独申报共同体内部供应品和某些其他服务</w:t>
      </w:r>
    </w:p>
    <w:p w14:paraId="6DE013F4" w14:textId="77BE4C43" w:rsidR="00B4164F" w:rsidRPr="00B4164F" w:rsidRDefault="00B4164F" w:rsidP="00B4164F">
      <w:pPr>
        <w:snapToGrid w:val="0"/>
        <w:rPr>
          <w:sz w:val="24"/>
          <w:szCs w:val="24"/>
        </w:rPr>
      </w:pPr>
      <w:r w:rsidRPr="00B4164F">
        <w:rPr>
          <w:rFonts w:hint="eastAsia"/>
          <w:sz w:val="24"/>
          <w:szCs w:val="24"/>
        </w:rPr>
        <w:t>第</w:t>
      </w:r>
      <w:r w:rsidRPr="00B4164F">
        <w:rPr>
          <w:sz w:val="24"/>
          <w:szCs w:val="24"/>
        </w:rPr>
        <w:t>2条所指的企业家必须以正式规定的形式分别申报每个预先通知和纳税期的以下交易的评估基础（§18第1至4款）：</w:t>
      </w:r>
    </w:p>
    <w:p w14:paraId="35C11F98" w14:textId="5A809F1F" w:rsidR="00B4164F" w:rsidRPr="00B4164F" w:rsidRDefault="00B4164F" w:rsidP="00B4164F">
      <w:pPr>
        <w:snapToGrid w:val="0"/>
        <w:rPr>
          <w:sz w:val="24"/>
          <w:szCs w:val="24"/>
        </w:rPr>
      </w:pPr>
      <w:r w:rsidRPr="00B4164F">
        <w:rPr>
          <w:sz w:val="24"/>
          <w:szCs w:val="24"/>
        </w:rPr>
        <w:t>1.</w:t>
      </w:r>
      <w:r w:rsidRPr="00B4164F">
        <w:rPr>
          <w:rFonts w:hint="eastAsia"/>
          <w:sz w:val="24"/>
          <w:szCs w:val="24"/>
        </w:rPr>
        <w:t>其社区内供应，</w:t>
      </w:r>
    </w:p>
    <w:p w14:paraId="2BA9F6C4" w14:textId="136560F9" w:rsidR="00B4164F" w:rsidRPr="00B4164F" w:rsidRDefault="00B4164F" w:rsidP="00B4164F">
      <w:pPr>
        <w:snapToGrid w:val="0"/>
        <w:rPr>
          <w:sz w:val="24"/>
          <w:szCs w:val="24"/>
        </w:rPr>
      </w:pPr>
      <w:r w:rsidRPr="00B4164F">
        <w:rPr>
          <w:sz w:val="24"/>
          <w:szCs w:val="24"/>
        </w:rPr>
        <w:t>2.</w:t>
      </w:r>
      <w:r w:rsidRPr="00B4164F">
        <w:rPr>
          <w:rFonts w:hint="eastAsia"/>
          <w:sz w:val="24"/>
          <w:szCs w:val="24"/>
        </w:rPr>
        <w:t>其在共同体其他地区出口的第</w:t>
      </w:r>
      <w:r w:rsidRPr="00B4164F">
        <w:rPr>
          <w:sz w:val="24"/>
          <w:szCs w:val="24"/>
        </w:rPr>
        <w:t>3a（2）款所指的其他应税供应品，在另一成员国建立的供应品的接收者有责任在那里缴税，以及</w:t>
      </w:r>
    </w:p>
    <w:p w14:paraId="0B4A2E67" w14:textId="1EDB103E" w:rsidR="00B4164F" w:rsidRPr="00B4164F" w:rsidRDefault="00B4164F" w:rsidP="00B4164F">
      <w:pPr>
        <w:snapToGrid w:val="0"/>
        <w:rPr>
          <w:sz w:val="24"/>
          <w:szCs w:val="24"/>
        </w:rPr>
      </w:pPr>
      <w:r w:rsidRPr="00B4164F">
        <w:rPr>
          <w:sz w:val="24"/>
          <w:szCs w:val="24"/>
        </w:rPr>
        <w:t>3.</w:t>
      </w:r>
      <w:r w:rsidRPr="00B4164F">
        <w:rPr>
          <w:rFonts w:hint="eastAsia"/>
          <w:sz w:val="24"/>
          <w:szCs w:val="24"/>
        </w:rPr>
        <w:t>其交付量在§</w:t>
      </w:r>
      <w:r w:rsidRPr="00B4164F">
        <w:rPr>
          <w:sz w:val="24"/>
          <w:szCs w:val="24"/>
        </w:rPr>
        <w:t>25b（2）的含义范围内。</w:t>
      </w:r>
    </w:p>
    <w:p w14:paraId="37E2E9E7" w14:textId="1EB257F4" w:rsidR="00B4164F" w:rsidRPr="00B4164F" w:rsidRDefault="00B4164F" w:rsidP="00B4164F">
      <w:pPr>
        <w:snapToGrid w:val="0"/>
        <w:rPr>
          <w:sz w:val="24"/>
          <w:szCs w:val="24"/>
        </w:rPr>
      </w:pPr>
      <w:r w:rsidRPr="00B4164F">
        <w:rPr>
          <w:rFonts w:hint="eastAsia"/>
          <w:sz w:val="24"/>
          <w:szCs w:val="24"/>
        </w:rPr>
        <w:t>第</w:t>
      </w:r>
      <w:r w:rsidRPr="00B4164F">
        <w:rPr>
          <w:sz w:val="24"/>
          <w:szCs w:val="24"/>
        </w:rPr>
        <w:t>1句第1点所述交易的资料应在开具该交易发票的通知前期内提供，但不得迟于该交易执行后一个月结束的预先通知期。与第一句第2点和第3点所述交易有关的资料应在进行这些交易的预先通知期内提供。第16（6）款和第17款应比照适用。如果企业家随后在确定期届满前发现第1句所指的交易信息在他提交的预先通知中不正确或不完整（§18第1款），他有义务毫不拖延地更正原始的预先通知。第2至第5句比照适用于纳税申报表（§18（3）和（4））。</w:t>
      </w:r>
    </w:p>
    <w:p w14:paraId="17341D82" w14:textId="2AFE262E" w:rsidR="00B4164F" w:rsidRPr="00B4164F" w:rsidRDefault="00B4164F" w:rsidP="00B4164F">
      <w:pPr>
        <w:snapToGrid w:val="0"/>
        <w:rPr>
          <w:sz w:val="24"/>
          <w:szCs w:val="24"/>
        </w:rPr>
      </w:pPr>
    </w:p>
    <w:p w14:paraId="455CCEDB" w14:textId="7B52DC6B" w:rsidR="00B4164F" w:rsidRPr="00B4164F" w:rsidRDefault="00B4164F" w:rsidP="00B4164F">
      <w:pPr>
        <w:snapToGrid w:val="0"/>
        <w:rPr>
          <w:sz w:val="24"/>
          <w:szCs w:val="24"/>
        </w:rPr>
      </w:pPr>
      <w:r w:rsidRPr="00B4164F">
        <w:rPr>
          <w:rFonts w:hint="eastAsia"/>
          <w:sz w:val="24"/>
          <w:szCs w:val="24"/>
        </w:rPr>
        <w:t>§</w:t>
      </w:r>
      <w:r w:rsidRPr="00B4164F">
        <w:rPr>
          <w:sz w:val="24"/>
          <w:szCs w:val="24"/>
        </w:rPr>
        <w:t>18c新车交付的报告义务</w:t>
      </w:r>
    </w:p>
    <w:p w14:paraId="14787E1B" w14:textId="670B1B7B" w:rsidR="00B4164F" w:rsidRPr="00B4164F" w:rsidRDefault="00B4164F" w:rsidP="00B4164F">
      <w:pPr>
        <w:snapToGrid w:val="0"/>
        <w:rPr>
          <w:sz w:val="24"/>
          <w:szCs w:val="24"/>
        </w:rPr>
      </w:pPr>
      <w:r w:rsidRPr="00B4164F">
        <w:rPr>
          <w:rFonts w:hint="eastAsia"/>
          <w:sz w:val="24"/>
          <w:szCs w:val="24"/>
        </w:rPr>
        <w:t>为了通过与其他成员国交换信息来确保税收收入，联邦财政部可以在联邦委员会的同意下，通过法令规定，企业家（§</w:t>
      </w:r>
      <w:r w:rsidRPr="00B4164F">
        <w:rPr>
          <w:sz w:val="24"/>
          <w:szCs w:val="24"/>
        </w:rPr>
        <w:t>2）和车辆供应商（§2a）必须向税务机关报告其向客户交付的新车辆的</w:t>
      </w:r>
      <w:r w:rsidRPr="00B4164F">
        <w:rPr>
          <w:sz w:val="24"/>
          <w:szCs w:val="24"/>
        </w:rPr>
        <w:lastRenderedPageBreak/>
        <w:t>共同体内部情况。特别是，可以对以下情况进行监管：</w:t>
      </w:r>
    </w:p>
    <w:p w14:paraId="74FA40C5" w14:textId="302A1F3E" w:rsidR="00B4164F" w:rsidRPr="00B4164F" w:rsidRDefault="00B4164F" w:rsidP="00B4164F">
      <w:pPr>
        <w:snapToGrid w:val="0"/>
        <w:rPr>
          <w:sz w:val="24"/>
          <w:szCs w:val="24"/>
        </w:rPr>
      </w:pPr>
      <w:r w:rsidRPr="00B4164F">
        <w:rPr>
          <w:sz w:val="24"/>
          <w:szCs w:val="24"/>
        </w:rPr>
        <w:t>1.</w:t>
      </w:r>
      <w:r w:rsidRPr="00B4164F">
        <w:rPr>
          <w:rFonts w:hint="eastAsia"/>
          <w:sz w:val="24"/>
          <w:szCs w:val="24"/>
        </w:rPr>
        <w:t>报告的方式</w:t>
      </w:r>
      <w:r w:rsidRPr="00B4164F">
        <w:rPr>
          <w:sz w:val="24"/>
          <w:szCs w:val="24"/>
        </w:rPr>
        <w:t>;</w:t>
      </w:r>
    </w:p>
    <w:p w14:paraId="1EE3D8AF" w14:textId="5AFD5408" w:rsidR="00B4164F" w:rsidRPr="00B4164F" w:rsidRDefault="00B4164F" w:rsidP="00B4164F">
      <w:pPr>
        <w:snapToGrid w:val="0"/>
        <w:rPr>
          <w:sz w:val="24"/>
          <w:szCs w:val="24"/>
        </w:rPr>
      </w:pPr>
      <w:r w:rsidRPr="00B4164F">
        <w:rPr>
          <w:sz w:val="24"/>
          <w:szCs w:val="24"/>
        </w:rPr>
        <w:t>2.</w:t>
      </w:r>
      <w:r w:rsidRPr="00B4164F">
        <w:rPr>
          <w:rFonts w:hint="eastAsia"/>
          <w:sz w:val="24"/>
          <w:szCs w:val="24"/>
        </w:rPr>
        <w:t>消息的内容</w:t>
      </w:r>
      <w:r w:rsidRPr="00B4164F">
        <w:rPr>
          <w:sz w:val="24"/>
          <w:szCs w:val="24"/>
        </w:rPr>
        <w:t>;</w:t>
      </w:r>
    </w:p>
    <w:p w14:paraId="60BA3E81" w14:textId="438D8DD3" w:rsidR="00B4164F" w:rsidRPr="00B4164F" w:rsidRDefault="00B4164F" w:rsidP="00B4164F">
      <w:pPr>
        <w:snapToGrid w:val="0"/>
        <w:rPr>
          <w:sz w:val="24"/>
          <w:szCs w:val="24"/>
        </w:rPr>
      </w:pPr>
      <w:r w:rsidRPr="00B4164F">
        <w:rPr>
          <w:sz w:val="24"/>
          <w:szCs w:val="24"/>
        </w:rPr>
        <w:t>3.</w:t>
      </w:r>
      <w:r w:rsidRPr="00B4164F">
        <w:rPr>
          <w:rFonts w:hint="eastAsia"/>
          <w:sz w:val="24"/>
          <w:szCs w:val="24"/>
        </w:rPr>
        <w:t>税务机关的权限</w:t>
      </w:r>
      <w:r w:rsidRPr="00B4164F">
        <w:rPr>
          <w:sz w:val="24"/>
          <w:szCs w:val="24"/>
        </w:rPr>
        <w:t>;</w:t>
      </w:r>
    </w:p>
    <w:p w14:paraId="7087D0BE" w14:textId="2886A61B" w:rsidR="00B4164F" w:rsidRPr="00B4164F" w:rsidRDefault="00B4164F" w:rsidP="00B4164F">
      <w:pPr>
        <w:snapToGrid w:val="0"/>
        <w:rPr>
          <w:sz w:val="24"/>
          <w:szCs w:val="24"/>
        </w:rPr>
      </w:pPr>
      <w:r w:rsidRPr="00B4164F">
        <w:rPr>
          <w:sz w:val="24"/>
          <w:szCs w:val="24"/>
        </w:rPr>
        <w:t>4.</w:t>
      </w:r>
      <w:r w:rsidRPr="00B4164F">
        <w:rPr>
          <w:rFonts w:hint="eastAsia"/>
          <w:sz w:val="24"/>
          <w:szCs w:val="24"/>
        </w:rPr>
        <w:t>提交通知的时间。</w:t>
      </w:r>
    </w:p>
    <w:p w14:paraId="6CC5507A" w14:textId="29763A8E" w:rsidR="00B4164F" w:rsidRPr="00B4164F" w:rsidRDefault="00B4164F" w:rsidP="00B4164F">
      <w:pPr>
        <w:snapToGrid w:val="0"/>
        <w:rPr>
          <w:sz w:val="24"/>
          <w:szCs w:val="24"/>
        </w:rPr>
      </w:pPr>
      <w:r w:rsidRPr="00B4164F">
        <w:rPr>
          <w:sz w:val="24"/>
          <w:szCs w:val="24"/>
        </w:rPr>
        <w:t>5.</w:t>
      </w:r>
      <w:r w:rsidRPr="00B4164F">
        <w:rPr>
          <w:rFonts w:hint="eastAsia"/>
          <w:sz w:val="24"/>
          <w:szCs w:val="24"/>
        </w:rPr>
        <w:t>（略）</w:t>
      </w:r>
    </w:p>
    <w:p w14:paraId="68AD51DA" w14:textId="730B6CDA" w:rsidR="00B4164F" w:rsidRPr="00B4164F" w:rsidRDefault="00B4164F" w:rsidP="00B4164F">
      <w:pPr>
        <w:snapToGrid w:val="0"/>
        <w:rPr>
          <w:sz w:val="24"/>
          <w:szCs w:val="24"/>
        </w:rPr>
      </w:pPr>
    </w:p>
    <w:p w14:paraId="5C2A0A03" w14:textId="01D30F6D" w:rsidR="00B4164F" w:rsidRPr="00B4164F" w:rsidRDefault="00B4164F" w:rsidP="00B4164F">
      <w:pPr>
        <w:snapToGrid w:val="0"/>
        <w:rPr>
          <w:sz w:val="24"/>
          <w:szCs w:val="24"/>
        </w:rPr>
      </w:pPr>
      <w:r w:rsidRPr="00B4164F">
        <w:rPr>
          <w:rFonts w:hint="eastAsia"/>
          <w:sz w:val="24"/>
          <w:szCs w:val="24"/>
        </w:rPr>
        <w:t>§</w:t>
      </w:r>
      <w:r w:rsidRPr="00B4164F">
        <w:rPr>
          <w:sz w:val="24"/>
          <w:szCs w:val="24"/>
        </w:rPr>
        <w:t>18d提交文件</w:t>
      </w:r>
    </w:p>
    <w:p w14:paraId="53CEEB8E" w14:textId="1EC71E5F" w:rsidR="00B4164F" w:rsidRPr="00B4164F" w:rsidRDefault="00B4164F" w:rsidP="00B4164F">
      <w:pPr>
        <w:snapToGrid w:val="0"/>
        <w:rPr>
          <w:sz w:val="24"/>
          <w:szCs w:val="24"/>
        </w:rPr>
      </w:pPr>
      <w:r w:rsidRPr="00B4164F">
        <w:rPr>
          <w:rFonts w:hint="eastAsia"/>
          <w:sz w:val="24"/>
          <w:szCs w:val="24"/>
        </w:rPr>
        <w:t>为了履行</w:t>
      </w:r>
      <w:r w:rsidRPr="00B4164F">
        <w:rPr>
          <w:sz w:val="24"/>
          <w:szCs w:val="24"/>
        </w:rPr>
        <w:t>2010年10月7日关于行政合作和打击增值税领域欺诈的理事会条例（EU）No904/2010规定的提供信息的义务，税务机关必须提供信息。L268of12.10.2010，第1页）有权要求企业家提交必要的账簿，记录，商业文件和其他文件进行检查和检查。《税法》第97（2）条应比照适用。应税务机关的要求，企业家必须提交第1句中提到的文件。</w:t>
      </w:r>
    </w:p>
    <w:p w14:paraId="442F97F4" w14:textId="185BE59A" w:rsidR="00B4164F" w:rsidRPr="00B4164F" w:rsidRDefault="00B4164F" w:rsidP="00B4164F">
      <w:pPr>
        <w:snapToGrid w:val="0"/>
        <w:rPr>
          <w:sz w:val="24"/>
          <w:szCs w:val="24"/>
        </w:rPr>
      </w:pPr>
    </w:p>
    <w:p w14:paraId="70E53EA9" w14:textId="04AC71A6" w:rsidR="00B4164F" w:rsidRPr="00B4164F" w:rsidRDefault="00B4164F" w:rsidP="00B4164F">
      <w:pPr>
        <w:snapToGrid w:val="0"/>
        <w:rPr>
          <w:sz w:val="24"/>
          <w:szCs w:val="24"/>
        </w:rPr>
      </w:pPr>
      <w:r w:rsidRPr="00B4164F">
        <w:rPr>
          <w:rFonts w:hint="eastAsia"/>
          <w:sz w:val="24"/>
          <w:szCs w:val="24"/>
        </w:rPr>
        <w:t>§</w:t>
      </w:r>
      <w:r w:rsidRPr="00B4164F">
        <w:rPr>
          <w:sz w:val="24"/>
          <w:szCs w:val="24"/>
        </w:rPr>
        <w:t>18e确认程序</w:t>
      </w:r>
    </w:p>
    <w:p w14:paraId="25A1BD20" w14:textId="77777777" w:rsidR="00B4164F" w:rsidRPr="00B4164F" w:rsidRDefault="00B4164F" w:rsidP="00B4164F">
      <w:pPr>
        <w:snapToGrid w:val="0"/>
        <w:rPr>
          <w:sz w:val="24"/>
          <w:szCs w:val="24"/>
        </w:rPr>
      </w:pPr>
      <w:r w:rsidRPr="00B4164F">
        <w:rPr>
          <w:rFonts w:hint="eastAsia"/>
          <w:sz w:val="24"/>
          <w:szCs w:val="24"/>
        </w:rPr>
        <w:t>联邦中央税务局根据要求确认</w:t>
      </w:r>
    </w:p>
    <w:p w14:paraId="05330C6D" w14:textId="6690AD37"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2款所指的贸易商，增值税识别号的有效性以及另一个成员国向其签发增值税识别号的人员的姓名和地址;</w:t>
      </w:r>
    </w:p>
    <w:p w14:paraId="7C302397" w14:textId="1663B13D" w:rsidR="00B4164F" w:rsidRPr="00B4164F" w:rsidRDefault="00B4164F" w:rsidP="00B4164F">
      <w:pPr>
        <w:snapToGrid w:val="0"/>
        <w:rPr>
          <w:sz w:val="24"/>
          <w:szCs w:val="24"/>
        </w:rPr>
      </w:pPr>
      <w:r w:rsidRPr="00B4164F">
        <w:rPr>
          <w:sz w:val="24"/>
          <w:szCs w:val="24"/>
        </w:rPr>
        <w:t>2.</w:t>
      </w:r>
      <w:r w:rsidRPr="00B4164F">
        <w:rPr>
          <w:rFonts w:hint="eastAsia"/>
          <w:sz w:val="24"/>
          <w:szCs w:val="24"/>
        </w:rPr>
        <w:t>根据§</w:t>
      </w:r>
      <w:r w:rsidRPr="00B4164F">
        <w:rPr>
          <w:sz w:val="24"/>
          <w:szCs w:val="24"/>
        </w:rPr>
        <w:t>4No.4a的含义，向仓库管理员披露国内增值税识别号的有效性以及出口商或其财务代表的姓名和地址;</w:t>
      </w:r>
    </w:p>
    <w:p w14:paraId="6783A079" w14:textId="6D644DB6" w:rsidR="00B4164F" w:rsidRPr="00B4164F" w:rsidRDefault="00B4164F" w:rsidP="00B4164F">
      <w:pPr>
        <w:snapToGrid w:val="0"/>
        <w:rPr>
          <w:sz w:val="24"/>
          <w:szCs w:val="24"/>
        </w:rPr>
      </w:pPr>
      <w:r w:rsidRPr="00B4164F">
        <w:rPr>
          <w:sz w:val="24"/>
          <w:szCs w:val="24"/>
        </w:rPr>
        <w:t>3.</w:t>
      </w:r>
      <w:r w:rsidRPr="00B4164F">
        <w:rPr>
          <w:rFonts w:hint="eastAsia"/>
          <w:sz w:val="24"/>
          <w:szCs w:val="24"/>
        </w:rPr>
        <w:t>在§</w:t>
      </w:r>
      <w:r w:rsidRPr="00B4164F">
        <w:rPr>
          <w:sz w:val="24"/>
          <w:szCs w:val="24"/>
        </w:rPr>
        <w:t>25e第1段的含义范围内，国内增值税识别号的有效性以及§25e第2段第1句所指的供应企业家的姓名和地址。</w:t>
      </w:r>
    </w:p>
    <w:p w14:paraId="3FB02F34" w14:textId="188408E8" w:rsidR="00B4164F" w:rsidRPr="00B4164F" w:rsidRDefault="00B4164F" w:rsidP="00B4164F">
      <w:pPr>
        <w:snapToGrid w:val="0"/>
        <w:rPr>
          <w:sz w:val="24"/>
          <w:szCs w:val="24"/>
        </w:rPr>
      </w:pPr>
    </w:p>
    <w:p w14:paraId="650FB149" w14:textId="54F1D2F8" w:rsidR="00B4164F" w:rsidRPr="00B4164F" w:rsidRDefault="00B4164F" w:rsidP="00B4164F">
      <w:pPr>
        <w:snapToGrid w:val="0"/>
        <w:rPr>
          <w:sz w:val="24"/>
          <w:szCs w:val="24"/>
        </w:rPr>
      </w:pPr>
      <w:r w:rsidRPr="00B4164F">
        <w:rPr>
          <w:rFonts w:hint="eastAsia"/>
          <w:sz w:val="24"/>
          <w:szCs w:val="24"/>
        </w:rPr>
        <w:t>§</w:t>
      </w:r>
      <w:r w:rsidRPr="00B4164F">
        <w:rPr>
          <w:sz w:val="24"/>
          <w:szCs w:val="24"/>
        </w:rPr>
        <w:t>18f保证金</w:t>
      </w:r>
    </w:p>
    <w:p w14:paraId="26111DBB" w14:textId="542F628B" w:rsidR="00B4164F" w:rsidRPr="00B4164F" w:rsidRDefault="00B4164F" w:rsidP="00B4164F">
      <w:pPr>
        <w:snapToGrid w:val="0"/>
        <w:rPr>
          <w:sz w:val="24"/>
          <w:szCs w:val="24"/>
        </w:rPr>
      </w:pPr>
      <w:r w:rsidRPr="00B4164F">
        <w:rPr>
          <w:rFonts w:hint="eastAsia"/>
          <w:sz w:val="24"/>
          <w:szCs w:val="24"/>
        </w:rPr>
        <w:t>在§</w:t>
      </w:r>
      <w:r w:rsidRPr="00B4164F">
        <w:rPr>
          <w:sz w:val="24"/>
          <w:szCs w:val="24"/>
        </w:rPr>
        <w:t>18（1）和（3）所指的纳税申报的情况下，根据税法§168句子2的同意可以取决于与企业家达成协议的担保条款。如果导致退款，则第1句应比照适用于根据税法§167（1）第1句确定的确定。</w:t>
      </w:r>
    </w:p>
    <w:p w14:paraId="79AE4B19" w14:textId="1C567C75" w:rsidR="00B4164F" w:rsidRPr="00B4164F" w:rsidRDefault="00B4164F" w:rsidP="00B4164F">
      <w:pPr>
        <w:snapToGrid w:val="0"/>
        <w:rPr>
          <w:sz w:val="24"/>
          <w:szCs w:val="24"/>
        </w:rPr>
      </w:pPr>
    </w:p>
    <w:p w14:paraId="2E83F8D1" w14:textId="2B1381C2" w:rsidR="00B4164F" w:rsidRPr="00B4164F" w:rsidRDefault="00B4164F" w:rsidP="00B4164F">
      <w:pPr>
        <w:snapToGrid w:val="0"/>
        <w:rPr>
          <w:sz w:val="24"/>
          <w:szCs w:val="24"/>
        </w:rPr>
      </w:pPr>
      <w:r w:rsidRPr="00B4164F">
        <w:rPr>
          <w:rFonts w:hint="eastAsia"/>
          <w:sz w:val="24"/>
          <w:szCs w:val="24"/>
        </w:rPr>
        <w:t>§</w:t>
      </w:r>
      <w:r w:rsidRPr="00B4164F">
        <w:rPr>
          <w:sz w:val="24"/>
          <w:szCs w:val="24"/>
        </w:rPr>
        <w:t>18g在另一成员国提交进项增值税金额报销申请</w:t>
      </w:r>
    </w:p>
    <w:p w14:paraId="17ED31C9" w14:textId="7806BC5F" w:rsidR="00B4164F" w:rsidRPr="00B4164F" w:rsidRDefault="00B4164F" w:rsidP="00B4164F">
      <w:pPr>
        <w:snapToGrid w:val="0"/>
        <w:rPr>
          <w:sz w:val="24"/>
          <w:szCs w:val="24"/>
        </w:rPr>
      </w:pPr>
      <w:r w:rsidRPr="00B4164F">
        <w:rPr>
          <w:rFonts w:hint="eastAsia"/>
          <w:sz w:val="24"/>
          <w:szCs w:val="24"/>
        </w:rPr>
        <w:t>根据</w:t>
      </w:r>
      <w:r w:rsidRPr="00B4164F">
        <w:rPr>
          <w:sz w:val="24"/>
          <w:szCs w:val="24"/>
        </w:rPr>
        <w:t>2008年2月12日理事会指令2008/9/EC向在另一个成员国设立的应纳税人提交在本国境内设立的应税人申报进项税额增值税的申请（</w:t>
      </w:r>
      <w:proofErr w:type="spellStart"/>
      <w:r w:rsidRPr="00B4164F">
        <w:rPr>
          <w:sz w:val="24"/>
          <w:szCs w:val="24"/>
        </w:rPr>
        <w:t>OJNo</w:t>
      </w:r>
      <w:proofErr w:type="spellEnd"/>
      <w:r w:rsidRPr="00B4164F">
        <w:rPr>
          <w:sz w:val="24"/>
          <w:szCs w:val="24"/>
        </w:rPr>
        <w:t>.欧盟编号L44p.23）在另一个成员国，必须根据官方规定的数据集通过远程数据传输将此申请提交给联邦中央税务局。在这方面，他必须自己计算薪酬期的税款。§18第4f款应比照适用。</w:t>
      </w:r>
    </w:p>
    <w:p w14:paraId="019BA6EB" w14:textId="77777777" w:rsidR="00B4164F" w:rsidRPr="00B4164F" w:rsidRDefault="00B4164F" w:rsidP="00B4164F">
      <w:pPr>
        <w:snapToGrid w:val="0"/>
        <w:rPr>
          <w:sz w:val="24"/>
          <w:szCs w:val="24"/>
        </w:rPr>
      </w:pPr>
      <w:r w:rsidRPr="00B4164F">
        <w:rPr>
          <w:rFonts w:hint="eastAsia"/>
          <w:sz w:val="24"/>
          <w:szCs w:val="24"/>
        </w:rPr>
        <w:t>脚注</w:t>
      </w:r>
    </w:p>
    <w:p w14:paraId="4B5F3001" w14:textId="4D01B1B9" w:rsidR="00B4164F" w:rsidRPr="00B4164F" w:rsidRDefault="00B4164F" w:rsidP="00B4164F">
      <w:pPr>
        <w:snapToGrid w:val="0"/>
        <w:rPr>
          <w:sz w:val="24"/>
          <w:szCs w:val="24"/>
        </w:rPr>
      </w:pPr>
      <w:r w:rsidRPr="00B4164F">
        <w:rPr>
          <w:rFonts w:hint="eastAsia"/>
          <w:sz w:val="24"/>
          <w:szCs w:val="24"/>
        </w:rPr>
        <w:t>（</w:t>
      </w:r>
      <w:r w:rsidRPr="00B4164F">
        <w:rPr>
          <w:sz w:val="24"/>
          <w:szCs w:val="24"/>
        </w:rPr>
        <w:t>+++§18g：申请见§27第14节+++）</w:t>
      </w:r>
    </w:p>
    <w:p w14:paraId="1DC17DC5" w14:textId="3CF1559E" w:rsidR="00B4164F" w:rsidRPr="00B4164F" w:rsidRDefault="00B4164F" w:rsidP="00B4164F">
      <w:pPr>
        <w:snapToGrid w:val="0"/>
        <w:rPr>
          <w:sz w:val="24"/>
          <w:szCs w:val="24"/>
        </w:rPr>
      </w:pPr>
    </w:p>
    <w:p w14:paraId="2302A09F" w14:textId="4262CC42" w:rsidR="00B4164F" w:rsidRPr="00B4164F" w:rsidRDefault="00B4164F" w:rsidP="00B4164F">
      <w:pPr>
        <w:snapToGrid w:val="0"/>
        <w:rPr>
          <w:sz w:val="24"/>
          <w:szCs w:val="24"/>
        </w:rPr>
      </w:pPr>
      <w:r w:rsidRPr="00B4164F">
        <w:rPr>
          <w:rFonts w:hint="eastAsia"/>
          <w:sz w:val="24"/>
          <w:szCs w:val="24"/>
        </w:rPr>
        <w:t>§</w:t>
      </w:r>
      <w:r w:rsidRPr="00B4164F">
        <w:rPr>
          <w:sz w:val="24"/>
          <w:szCs w:val="24"/>
        </w:rPr>
        <w:t>18h为另一个成员国提交增值税申报表的程序</w:t>
      </w:r>
    </w:p>
    <w:p w14:paraId="36D8B420" w14:textId="141892FB" w:rsidR="00B4164F" w:rsidRPr="00B4164F" w:rsidRDefault="00B4164F" w:rsidP="00B4164F">
      <w:pPr>
        <w:snapToGrid w:val="0"/>
        <w:rPr>
          <w:sz w:val="24"/>
          <w:szCs w:val="24"/>
        </w:rPr>
      </w:pPr>
      <w:r w:rsidRPr="00B4164F">
        <w:rPr>
          <w:rFonts w:hint="eastAsia"/>
          <w:sz w:val="24"/>
          <w:szCs w:val="24"/>
        </w:rPr>
        <w:t>（</w:t>
      </w:r>
      <w:r w:rsidRPr="00B4164F">
        <w:rPr>
          <w:sz w:val="24"/>
          <w:szCs w:val="24"/>
        </w:rPr>
        <w:t>1）在德国成立的贸易商，如果在2021年7月1日之前，根据第3a（5）段在欧盟另一个成员国进行交易，而该第3a（5）段欠该款的税款，并且被要求提交增值税申报表，如果他根据理事会指令2006/112/EC第XII章第6章第3节参与特殊征税程序，则应通过远程数据传输通知联邦中央税务局2008年2月12日理事会指令2008/8/EC第5（15）条的版本，修订关于服务供应地点的指令2006/112/ECOJL44，2008年2月20日，第23页）。第1句所指的企业家只有在既没有注册办事处也没有常设机构的欧洲联盟所有成员国中统一参与才有可能。根据第1句发</w:t>
      </w:r>
      <w:r w:rsidRPr="00B4164F">
        <w:rPr>
          <w:sz w:val="24"/>
          <w:szCs w:val="24"/>
        </w:rPr>
        <w:lastRenderedPageBreak/>
        <w:t>出的通知必须在纳税期开始之前进行，从企业家使用特殊税收程序开始。特殊税收程序的适用只能从纳税期开始时起撤销。撤销必须在根据官方规定的数据记录申请的纳税期开始之前以电子方式向联邦中央税务局申报。</w:t>
      </w:r>
    </w:p>
    <w:p w14:paraId="32830A97"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2）如果企业家不符合参与第1款所述特殊税收程序的要求，联邦中央税务局应通过行政行为向企业家确定这一要求。</w:t>
      </w:r>
    </w:p>
    <w:p w14:paraId="683A09F6" w14:textId="7A16571C" w:rsidR="00B4164F" w:rsidRPr="00B4164F" w:rsidRDefault="00B4164F" w:rsidP="00B4164F">
      <w:pPr>
        <w:snapToGrid w:val="0"/>
        <w:rPr>
          <w:sz w:val="24"/>
          <w:szCs w:val="24"/>
        </w:rPr>
      </w:pPr>
      <w:r w:rsidRPr="00B4164F">
        <w:rPr>
          <w:rFonts w:hint="eastAsia"/>
          <w:sz w:val="24"/>
          <w:szCs w:val="24"/>
        </w:rPr>
        <w:t>（</w:t>
      </w:r>
      <w:r w:rsidRPr="00B4164F">
        <w:rPr>
          <w:sz w:val="24"/>
          <w:szCs w:val="24"/>
        </w:rPr>
        <w:t>3）使用第1款所述特殊税收程序的贸易商应在每个纳税期结束后20天内按照官方规定的数据集，通过远程数据传输向联邦中央税务局提交增值税申报表。在此声明中，他必须自己计算纳税期的税款。计算出的税款应支付给联邦中央税务局。</w:t>
      </w:r>
    </w:p>
    <w:p w14:paraId="159D0AAC" w14:textId="48EC3BF7" w:rsidR="00B4164F" w:rsidRPr="00B4164F" w:rsidRDefault="00637BDB" w:rsidP="00B4164F">
      <w:pPr>
        <w:snapToGrid w:val="0"/>
        <w:rPr>
          <w:sz w:val="24"/>
          <w:szCs w:val="24"/>
        </w:rPr>
      </w:pPr>
      <w:r>
        <w:rPr>
          <w:rFonts w:hint="eastAsia"/>
          <w:sz w:val="24"/>
          <w:szCs w:val="24"/>
        </w:rPr>
        <w:t>（4）</w:t>
      </w:r>
      <w:r w:rsidR="00B4164F" w:rsidRPr="00B4164F">
        <w:rPr>
          <w:sz w:val="24"/>
          <w:szCs w:val="24"/>
        </w:rPr>
        <w:t>如果交易者根据理事会指令2006/112/EC第369k条履行其在第3款下的义务或由其在欧盟另一个成员国履行的记录保存义务，经2008年2月12日理事会指令2008/8/EC第5条第（15）点修订，修订指令2006/112/EC关于服务供应地点（OJNo.2008年2月20日第44号L44，第11页）联邦中央税务局一再不及时或没有及时地将其排除在第1款中提到的特别税收程序之外。排除适用于在向企业家通知排除之日起开始的纳税期。</w:t>
      </w:r>
    </w:p>
    <w:p w14:paraId="44AF15F7"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5）如果企业家在德国设有注册办事处或管理层，或者如果他在第三国境内设立，则其在德国设有常设机构，则该企业家是第1款第一句所指的德国居民。</w:t>
      </w:r>
    </w:p>
    <w:p w14:paraId="0BEA8863" w14:textId="29C55F87" w:rsidR="00B4164F" w:rsidRPr="00B4164F" w:rsidRDefault="00637BDB" w:rsidP="00B4164F">
      <w:pPr>
        <w:snapToGrid w:val="0"/>
        <w:rPr>
          <w:sz w:val="24"/>
          <w:szCs w:val="24"/>
        </w:rPr>
      </w:pPr>
      <w:r>
        <w:rPr>
          <w:rFonts w:hint="eastAsia"/>
          <w:sz w:val="24"/>
          <w:szCs w:val="24"/>
        </w:rPr>
        <w:t>（6）</w:t>
      </w:r>
      <w:r w:rsidR="00B4164F" w:rsidRPr="00B4164F">
        <w:rPr>
          <w:sz w:val="24"/>
          <w:szCs w:val="24"/>
        </w:rPr>
        <w:t>只要由联邦中央税务局执行，§§30，80和87a以及税法第三部分和第七部分的第二部分以及税务法院代码应适用於该程序。</w:t>
      </w:r>
    </w:p>
    <w:p w14:paraId="3F7F07C5" w14:textId="41CA1BD8" w:rsidR="00B4164F" w:rsidRPr="00B4164F" w:rsidRDefault="00B4164F" w:rsidP="00B4164F">
      <w:pPr>
        <w:snapToGrid w:val="0"/>
        <w:rPr>
          <w:sz w:val="24"/>
          <w:szCs w:val="24"/>
        </w:rPr>
      </w:pPr>
      <w:r w:rsidRPr="00B4164F">
        <w:rPr>
          <w:rFonts w:hint="eastAsia"/>
          <w:sz w:val="24"/>
          <w:szCs w:val="24"/>
        </w:rPr>
        <w:t>（</w:t>
      </w:r>
      <w:r w:rsidRPr="00B4164F">
        <w:rPr>
          <w:sz w:val="24"/>
          <w:szCs w:val="24"/>
        </w:rPr>
        <w:t>7）§18第4f款应比照适用。</w:t>
      </w:r>
    </w:p>
    <w:p w14:paraId="0759E730" w14:textId="77777777" w:rsidR="00B4164F" w:rsidRPr="00B4164F" w:rsidRDefault="00B4164F" w:rsidP="00B4164F">
      <w:pPr>
        <w:snapToGrid w:val="0"/>
        <w:rPr>
          <w:sz w:val="24"/>
          <w:szCs w:val="24"/>
        </w:rPr>
      </w:pPr>
      <w:r w:rsidRPr="00B4164F">
        <w:rPr>
          <w:rFonts w:hint="eastAsia"/>
          <w:sz w:val="24"/>
          <w:szCs w:val="24"/>
        </w:rPr>
        <w:t>脚注</w:t>
      </w:r>
    </w:p>
    <w:p w14:paraId="1F06CF04" w14:textId="2B84B55A" w:rsidR="00B4164F" w:rsidRPr="00B4164F" w:rsidRDefault="00B4164F" w:rsidP="00B4164F">
      <w:pPr>
        <w:snapToGrid w:val="0"/>
        <w:rPr>
          <w:sz w:val="24"/>
          <w:szCs w:val="24"/>
        </w:rPr>
      </w:pPr>
      <w:r w:rsidRPr="00B4164F">
        <w:rPr>
          <w:rFonts w:hint="eastAsia"/>
          <w:sz w:val="24"/>
          <w:szCs w:val="24"/>
        </w:rPr>
        <w:t>（</w:t>
      </w:r>
      <w:r w:rsidRPr="00B4164F">
        <w:rPr>
          <w:sz w:val="24"/>
          <w:szCs w:val="24"/>
        </w:rPr>
        <w:t>+++§18h：申请参考§27+++）</w:t>
      </w:r>
    </w:p>
    <w:p w14:paraId="6340973B" w14:textId="116E6252" w:rsidR="00B4164F" w:rsidRPr="00B4164F" w:rsidRDefault="00B4164F" w:rsidP="00B4164F">
      <w:pPr>
        <w:snapToGrid w:val="0"/>
        <w:rPr>
          <w:sz w:val="24"/>
          <w:szCs w:val="24"/>
        </w:rPr>
      </w:pPr>
    </w:p>
    <w:p w14:paraId="3FF696EA" w14:textId="0941975D" w:rsidR="00B4164F" w:rsidRPr="00B4164F" w:rsidRDefault="00B4164F" w:rsidP="00B4164F">
      <w:pPr>
        <w:snapToGrid w:val="0"/>
        <w:rPr>
          <w:sz w:val="24"/>
          <w:szCs w:val="24"/>
        </w:rPr>
      </w:pPr>
      <w:r w:rsidRPr="00B4164F">
        <w:rPr>
          <w:rFonts w:hint="eastAsia"/>
          <w:sz w:val="24"/>
          <w:szCs w:val="24"/>
        </w:rPr>
        <w:t>§</w:t>
      </w:r>
      <w:r w:rsidRPr="00B4164F">
        <w:rPr>
          <w:sz w:val="24"/>
          <w:szCs w:val="24"/>
        </w:rPr>
        <w:t>18i对未在共同体境内设立的企业家提供的其他服务的特殊征税程序</w:t>
      </w:r>
    </w:p>
    <w:p w14:paraId="720858BC" w14:textId="02F30169" w:rsidR="00B4164F" w:rsidRPr="00B4164F" w:rsidRDefault="00637BDB" w:rsidP="00B4164F">
      <w:pPr>
        <w:snapToGrid w:val="0"/>
        <w:rPr>
          <w:sz w:val="24"/>
          <w:szCs w:val="24"/>
        </w:rPr>
      </w:pPr>
      <w:r>
        <w:rPr>
          <w:rFonts w:hint="eastAsia"/>
          <w:sz w:val="24"/>
          <w:szCs w:val="24"/>
        </w:rPr>
        <w:t>（1）</w:t>
      </w:r>
      <w:r w:rsidR="00B4164F" w:rsidRPr="00B4164F">
        <w:rPr>
          <w:sz w:val="24"/>
          <w:szCs w:val="24"/>
        </w:rPr>
        <w:t>未在共同体境内设立的贸易商，如在2021年6月30日之后作为负有责任缴纳增值税的人，在其应纳税的共同体领土内向第3a（5）段第一句所述的接受者提供其他服务，并被要求提交增值税申报表，如果他参与了理事会指令2006/112/EC第XII章第6章第2节所述的特殊税收程序，经指令（EU）2017/24555第2（14）至（20）条修订2017年12月5日理事会，修订指令2006/112/EC和指令2009/132/EC，涉及适用于服务供应和货物远程销售的某些增值税义务OJL348，29.12.2017，第7页）。通知应根据官方规定的数据集，通过远程数据传输传送给欧洲联盟成员国的主管税务机关;在这方面，德国的主管税务机关是联邦中央税务局。通知必须在纳税期开始之前发出（§16第1c句第1句），从税收开始，企业家使用特殊税收程序。只有企业家才能在欧盟所有成员国统一参与特殊税收程序，并根据第3a条第5款第1句在共同体境内向接受者提供所有其他福利。特殊税收程序的适用只能从纳税期开始时起撤销。撤销必须在申请的纳税期开始之前，根据第2句，通过远程数据传输，根据官方规定的数据集向税务机关申报。</w:t>
      </w:r>
    </w:p>
    <w:p w14:paraId="45411A4F"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2）如果根据第1款第1句的通知是在德国发出的，并且企业家不符合参与特殊税收程序的要求，联邦中央税务局应向企业家确定这一点，并拒绝其参与特殊税收程序。</w:t>
      </w:r>
    </w:p>
    <w:p w14:paraId="6D9B25D5" w14:textId="3F89CC2C" w:rsidR="00B4164F" w:rsidRPr="00B4164F" w:rsidRDefault="00B4164F" w:rsidP="00B4164F">
      <w:pPr>
        <w:snapToGrid w:val="0"/>
        <w:rPr>
          <w:sz w:val="24"/>
          <w:szCs w:val="24"/>
        </w:rPr>
      </w:pPr>
      <w:r w:rsidRPr="00B4164F">
        <w:rPr>
          <w:rFonts w:hint="eastAsia"/>
          <w:sz w:val="24"/>
          <w:szCs w:val="24"/>
        </w:rPr>
        <w:t>（</w:t>
      </w:r>
      <w:r w:rsidRPr="00B4164F">
        <w:rPr>
          <w:sz w:val="24"/>
          <w:szCs w:val="24"/>
        </w:rPr>
        <w:t>3）适用第1款所述特殊税收程序的企业家应在每个纳税期结束后的一个月内（§16第1c句第1句）根据通过远程数据传输的正式规定的数据记录，向已通知其参加特殊税收程序的税务机关提交纳税申报表。在纳税申报表中，他必须自己计算纳税期的税款。计算的税款应在纳税期后一个月的最后一天支付，并且必须由企业家支付给企业家已通知参与特殊税收程序的税务机关。只要企业家根据第1款第1句第1节在德国提供服务，§18第1至第4款不适用。在第1句所述期间的最后一天后三年内对纳税申报表的更正必须报告，并附上较晚的纳税申报表，说明要更正的</w:t>
      </w:r>
      <w:r w:rsidRPr="00B4164F">
        <w:rPr>
          <w:rFonts w:hint="eastAsia"/>
          <w:sz w:val="24"/>
          <w:szCs w:val="24"/>
        </w:rPr>
        <w:t>纳税期限。</w:t>
      </w:r>
    </w:p>
    <w:p w14:paraId="7407541D" w14:textId="25123460"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4）第3段第1句和第2句中提到的纳税申报表，企业家已转交给欧盟另一个成员国的主管税务机关，是税法§150（1）第3句和第168段所指的纳税申报表，从其中包含的数据由欧盟另一个成员国的主管税务机关传输到联邦中央税务局并以可编辑的方式记录之日起。是的。这相应地适用于纳税申报表的更正。第1句所指的纳税申报表，如果在第3款第1句所指的期间的最后一天之前已转交欧洲联盟另一个成员国的主管税务机关，并以可编辑的方式记录在那里，则应视为已在适当的时候提交。对于第1句所指的纳税申报表，如果欧洲联盟另一个成员国的主管税务</w:t>
      </w:r>
      <w:r w:rsidRPr="00B4164F">
        <w:rPr>
          <w:rFonts w:hint="eastAsia"/>
          <w:sz w:val="24"/>
          <w:szCs w:val="24"/>
        </w:rPr>
        <w:t>机关在第</w:t>
      </w:r>
      <w:r w:rsidRPr="00B4164F">
        <w:rPr>
          <w:sz w:val="24"/>
          <w:szCs w:val="24"/>
        </w:rPr>
        <w:t>3款第3句所指的期间的最后一天之前已收到付款，则应在规定的期限内缴付税款。《税法》第240条适用于此类情况，但条件是违约最早发生在纳税期后第二个月结束后的第十天年底。</w:t>
      </w:r>
    </w:p>
    <w:p w14:paraId="5832C090" w14:textId="533445BA" w:rsidR="00B4164F" w:rsidRPr="00B4164F" w:rsidRDefault="00B4164F" w:rsidP="00B4164F">
      <w:pPr>
        <w:snapToGrid w:val="0"/>
        <w:rPr>
          <w:sz w:val="24"/>
          <w:szCs w:val="24"/>
        </w:rPr>
      </w:pPr>
      <w:r w:rsidRPr="00B4164F">
        <w:rPr>
          <w:rFonts w:hint="eastAsia"/>
          <w:sz w:val="24"/>
          <w:szCs w:val="24"/>
        </w:rPr>
        <w:t>（</w:t>
      </w:r>
      <w:r w:rsidRPr="00B4164F">
        <w:rPr>
          <w:sz w:val="24"/>
          <w:szCs w:val="24"/>
        </w:rPr>
        <w:t>5）如果交易者一再未能遵守其根据第3款或第22条第1款承担的义务，或根据2006/112/EC号指令第369条在欧盟另一个成员国履行的记录义务，或者没有及时遵守这些义务，则企业家已通知其参与第1款第二句所述程序的税务机关应关闭他：从第1款所指的特别征税程序。排除适用于在向企业家通知排除之日起开始的纳税期;但是，如果排除是由于注册办事处或常设单位所在地的变更，则排除应自该变更之日起生效。由于一再违反第1句中提到的义务而排除，也导致被排除在§§18j和18k规定的特殊税收程序之外。</w:t>
      </w:r>
    </w:p>
    <w:p w14:paraId="2E124109" w14:textId="3572A129" w:rsidR="00B4164F" w:rsidRPr="00B4164F" w:rsidRDefault="00B4164F" w:rsidP="00B4164F">
      <w:pPr>
        <w:snapToGrid w:val="0"/>
        <w:rPr>
          <w:sz w:val="24"/>
          <w:szCs w:val="24"/>
        </w:rPr>
      </w:pPr>
      <w:r w:rsidRPr="00B4164F">
        <w:rPr>
          <w:rFonts w:hint="eastAsia"/>
          <w:sz w:val="24"/>
          <w:szCs w:val="24"/>
        </w:rPr>
        <w:t>（</w:t>
      </w:r>
      <w:r w:rsidRPr="00B4164F">
        <w:rPr>
          <w:sz w:val="24"/>
          <w:szCs w:val="24"/>
        </w:rPr>
        <w:t>6）第2a、29b至30、32a至32j、80、87a、87b节和税法第三部分第二节和第七部分以及税法院法典应适用于特别税务程序，只要根据第1款第1句向联邦中央税务局和联邦中央税务局发出通知，后者将纳税申报转交给欧洲联盟其他成员国的主管税务机关。</w:t>
      </w:r>
    </w:p>
    <w:p w14:paraId="0D55BF41" w14:textId="77777777" w:rsidR="00B4164F" w:rsidRPr="00B4164F" w:rsidRDefault="00B4164F" w:rsidP="00B4164F">
      <w:pPr>
        <w:snapToGrid w:val="0"/>
        <w:rPr>
          <w:sz w:val="24"/>
          <w:szCs w:val="24"/>
        </w:rPr>
      </w:pPr>
      <w:r w:rsidRPr="00B4164F">
        <w:rPr>
          <w:rFonts w:hint="eastAsia"/>
          <w:sz w:val="24"/>
          <w:szCs w:val="24"/>
        </w:rPr>
        <w:t>脚注</w:t>
      </w:r>
    </w:p>
    <w:p w14:paraId="2D96D0F2" w14:textId="2CFEA2F3" w:rsidR="00B4164F" w:rsidRPr="00B4164F" w:rsidRDefault="00B4164F" w:rsidP="00B4164F">
      <w:pPr>
        <w:snapToGrid w:val="0"/>
        <w:rPr>
          <w:sz w:val="24"/>
          <w:szCs w:val="24"/>
        </w:rPr>
      </w:pPr>
      <w:r w:rsidRPr="00B4164F">
        <w:rPr>
          <w:rFonts w:hint="eastAsia"/>
          <w:sz w:val="24"/>
          <w:szCs w:val="24"/>
        </w:rPr>
        <w:t>（</w:t>
      </w:r>
      <w:r w:rsidRPr="00B4164F">
        <w:rPr>
          <w:sz w:val="24"/>
          <w:szCs w:val="24"/>
        </w:rPr>
        <w:t>+++§18i：申请参见§27+++）</w:t>
      </w:r>
    </w:p>
    <w:p w14:paraId="0DDA8D76" w14:textId="52BEA80C" w:rsidR="00B4164F" w:rsidRPr="00B4164F" w:rsidRDefault="00B4164F" w:rsidP="00B4164F">
      <w:pPr>
        <w:snapToGrid w:val="0"/>
        <w:rPr>
          <w:sz w:val="24"/>
          <w:szCs w:val="24"/>
        </w:rPr>
      </w:pPr>
    </w:p>
    <w:p w14:paraId="1471AE87" w14:textId="79AD8C8D" w:rsidR="00B4164F" w:rsidRPr="00B4164F" w:rsidRDefault="00B4164F" w:rsidP="00B4164F">
      <w:pPr>
        <w:snapToGrid w:val="0"/>
        <w:rPr>
          <w:sz w:val="24"/>
          <w:szCs w:val="24"/>
        </w:rPr>
      </w:pPr>
      <w:r w:rsidRPr="00B4164F">
        <w:rPr>
          <w:rFonts w:hint="eastAsia"/>
          <w:sz w:val="24"/>
          <w:szCs w:val="24"/>
        </w:rPr>
        <w:t>§</w:t>
      </w:r>
      <w:r w:rsidRPr="00B4164F">
        <w:rPr>
          <w:sz w:val="24"/>
          <w:szCs w:val="24"/>
        </w:rPr>
        <w:t>18j欧共体内部远程销售、通过电子界面在成员国境内供应品以及在共同体领土内设立但不在消费成员国境内的贸易商提供的其他服务的特殊征税程序</w:t>
      </w:r>
    </w:p>
    <w:p w14:paraId="68412F88" w14:textId="101C5934" w:rsidR="00B4164F" w:rsidRPr="00B4164F" w:rsidRDefault="00637BDB" w:rsidP="00B4164F">
      <w:pPr>
        <w:snapToGrid w:val="0"/>
        <w:rPr>
          <w:sz w:val="24"/>
          <w:szCs w:val="24"/>
        </w:rPr>
      </w:pPr>
      <w:r>
        <w:rPr>
          <w:rFonts w:hint="eastAsia"/>
          <w:sz w:val="24"/>
          <w:szCs w:val="24"/>
        </w:rPr>
        <w:t>（1）</w:t>
      </w:r>
      <w:r w:rsidR="00B4164F" w:rsidRPr="00B4164F">
        <w:rPr>
          <w:sz w:val="24"/>
          <w:szCs w:val="24"/>
        </w:rPr>
        <w:t>符合以下条件的企业家：</w:t>
      </w:r>
    </w:p>
    <w:p w14:paraId="739A3839" w14:textId="11F60705" w:rsidR="00B4164F" w:rsidRPr="00B4164F" w:rsidRDefault="00B4164F" w:rsidP="00B4164F">
      <w:pPr>
        <w:snapToGrid w:val="0"/>
        <w:rPr>
          <w:sz w:val="24"/>
          <w:szCs w:val="24"/>
        </w:rPr>
      </w:pPr>
      <w:r w:rsidRPr="00B4164F">
        <w:rPr>
          <w:sz w:val="24"/>
          <w:szCs w:val="24"/>
        </w:rPr>
        <w:t>1.2021年6月30日后，在成员国境内按照第3（3a）款第一句进行交付，或在共同体境内根据第3c（1）款第二句和第三句进行共同体内部远程销售，或</w:t>
      </w:r>
    </w:p>
    <w:p w14:paraId="0CB04D9A" w14:textId="20209BCE" w:rsidR="00B4164F" w:rsidRPr="00B4164F" w:rsidRDefault="00B4164F" w:rsidP="00B4164F">
      <w:pPr>
        <w:snapToGrid w:val="0"/>
        <w:rPr>
          <w:sz w:val="24"/>
          <w:szCs w:val="24"/>
        </w:rPr>
      </w:pPr>
      <w:r w:rsidRPr="00B4164F">
        <w:rPr>
          <w:sz w:val="24"/>
          <w:szCs w:val="24"/>
        </w:rPr>
        <w:t>2.</w:t>
      </w:r>
      <w:r w:rsidRPr="00B4164F">
        <w:rPr>
          <w:rFonts w:hint="eastAsia"/>
          <w:sz w:val="24"/>
          <w:szCs w:val="24"/>
        </w:rPr>
        <w:t>居住在共同体境内，</w:t>
      </w:r>
      <w:r w:rsidRPr="00B4164F">
        <w:rPr>
          <w:sz w:val="24"/>
          <w:szCs w:val="24"/>
        </w:rPr>
        <w:t>2021年6月30日之后在欧盟另一个成员国根据§3a第5段第1句向接收者提供其他福利，</w:t>
      </w:r>
    </w:p>
    <w:p w14:paraId="629DBB53" w14:textId="4290C15E" w:rsidR="00B4164F" w:rsidRPr="00B4164F" w:rsidRDefault="00B4164F" w:rsidP="00B4164F">
      <w:pPr>
        <w:snapToGrid w:val="0"/>
        <w:rPr>
          <w:sz w:val="24"/>
          <w:szCs w:val="24"/>
        </w:rPr>
      </w:pPr>
      <w:r w:rsidRPr="00B4164F">
        <w:rPr>
          <w:rFonts w:hint="eastAsia"/>
          <w:sz w:val="24"/>
          <w:szCs w:val="24"/>
        </w:rPr>
        <w:t>如果他参与理事会指令</w:t>
      </w:r>
      <w:r w:rsidRPr="00B4164F">
        <w:rPr>
          <w:sz w:val="24"/>
          <w:szCs w:val="24"/>
        </w:rPr>
        <w:t>2006/112/EC第XII章第3节所述的特殊税收程序，则该他有责任在那里纳税，并且需要提交增值税申报表，该程序经2019年11月21日理事会指令（EU）2019/1995第1条第（8）至（13）点修订，修订了2006年11月28日关于货物和某些国内产品的远程销售规则的理事会指令2006/112/EC货物供应（OJL310，2.12.2019，第1页）。根据官方规定的数据集，根据理事会指令2006/112/EC第369a（2）条，经指令（EU）2019/1995第1条第（9）点修订，通知应发送给欧盟成员国的主管税务机关;在这方面，德国的主管税务机关是联邦中央税务局。通知必须在纳税期开始之前发出（§16第1款第1d句第1句），从税收开始，企业家开始使用特殊税收程序。只有企业家才能根据第1句统一参加欧盟所有成员国和所有交易的特殊税收程序;关于根据第3a条第5款第1句向接受者提供的其他福利，这仅适用于企业家既没有注册办事处也没有常设机构的欧盟成员国。特殊税收程序的适用只能从纳税期开始时起撤销。撤销必须在申请的纳税期开始之前，根据第2句，通过远程数据传输，根据官方规定的数据集向税</w:t>
      </w:r>
      <w:r w:rsidRPr="00B4164F">
        <w:rPr>
          <w:rFonts w:hint="eastAsia"/>
          <w:sz w:val="24"/>
          <w:szCs w:val="24"/>
        </w:rPr>
        <w:t>务机关申报。</w:t>
      </w:r>
    </w:p>
    <w:p w14:paraId="582849B3" w14:textId="465719CD" w:rsidR="00B4164F" w:rsidRPr="00B4164F" w:rsidRDefault="00B4164F" w:rsidP="00B4164F">
      <w:pPr>
        <w:snapToGrid w:val="0"/>
        <w:rPr>
          <w:sz w:val="24"/>
          <w:szCs w:val="24"/>
        </w:rPr>
      </w:pPr>
      <w:r w:rsidRPr="00B4164F">
        <w:rPr>
          <w:rFonts w:hint="eastAsia"/>
          <w:sz w:val="24"/>
          <w:szCs w:val="24"/>
        </w:rPr>
        <w:t>（</w:t>
      </w:r>
      <w:r w:rsidRPr="00B4164F">
        <w:rPr>
          <w:sz w:val="24"/>
          <w:szCs w:val="24"/>
        </w:rPr>
        <w:t>2）在共同体其他国家设立的企业家（§13b第7款第2句）只能通知其居住的欧洲联盟成员国参加特别征税程序;但是，关于根据德国第3a（5）句1向接受者提供的其他服务，只有当企</w:t>
      </w:r>
      <w:r w:rsidRPr="00B4164F">
        <w:rPr>
          <w:sz w:val="24"/>
          <w:szCs w:val="24"/>
        </w:rPr>
        <w:lastRenderedPageBreak/>
        <w:t>业家在德国，黑尔戈兰岛和§1第3款所述地区之一既没有注册办事处，其管理层也没有常设机构时，才允许参与。在德国成立的企业家只能表明他们参与了德国的特殊税收程序;这不适用于第4句的情况。如果企业家在德国设有注册办事处或管理层，或者如果他在第三国境内设立，则在德国设有常设机构，则该企业家是德国居民。如果在第三国领土上设立的贸易商除了在该国境</w:t>
      </w:r>
      <w:r w:rsidRPr="00B4164F">
        <w:rPr>
          <w:rFonts w:hint="eastAsia"/>
          <w:sz w:val="24"/>
          <w:szCs w:val="24"/>
        </w:rPr>
        <w:t>内的常设机构外，在共同体其他地区至少有一个其他常设机构，他可以选择通知参加该国领土内的特别征税程序。如果在第三国境内设立的贸易商在共同体境内没有常设机构，当货物在该国境内开始运输或发送时，他必须通知他参加其领土内的特别征税程序。如果货物的运输或发送部分在该国领土内开始，部分在共同体领土内开始，则在共同体领土内设立常设机构的第三国境内设立的贸易商可选择通知参加该国领土内的特别征税程序。在第三国境内定居的企业家受其决定的约束，根据有关日历年和随后两个日历年的第</w:t>
      </w:r>
      <w:r w:rsidRPr="00B4164F">
        <w:rPr>
          <w:sz w:val="24"/>
          <w:szCs w:val="24"/>
        </w:rPr>
        <w:t>4或第6句。</w:t>
      </w:r>
    </w:p>
    <w:p w14:paraId="1CA03D1C"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3）如果根据第1款第1句发出的通知是在德国发出的，并且企业家不符合参与特殊税收程序的要求，联邦中央税务局应向企业家确定这一点，并拒绝他参与特殊税收程序。</w:t>
      </w:r>
    </w:p>
    <w:p w14:paraId="4A550FEC" w14:textId="1685A178" w:rsidR="00B4164F" w:rsidRPr="00B4164F" w:rsidRDefault="00B4164F" w:rsidP="00B4164F">
      <w:pPr>
        <w:snapToGrid w:val="0"/>
        <w:rPr>
          <w:sz w:val="24"/>
          <w:szCs w:val="24"/>
        </w:rPr>
      </w:pPr>
      <w:r w:rsidRPr="00B4164F">
        <w:rPr>
          <w:rFonts w:hint="eastAsia"/>
          <w:sz w:val="24"/>
          <w:szCs w:val="24"/>
        </w:rPr>
        <w:t>（</w:t>
      </w:r>
      <w:r w:rsidRPr="00B4164F">
        <w:rPr>
          <w:sz w:val="24"/>
          <w:szCs w:val="24"/>
        </w:rPr>
        <w:t>4）使用第1款所述特殊税收程序的企业家应在每个纳税期结束后的一个月内（§16第1款第1d句1）根据官方规定的数据记录，通过远程数据传输，根据第1款第2款和第2款向税务机关提交纳税申报表。在纳税申报表中，他必须自己计算纳税期的税款。计算的税款应在纳税期后一个月的最后一天支付，并且必须由企业家根据第1段第2句向税务机关支付。只要企业家根据第1款第1句第1节在德国提供服务，§18第1至第4款不适用。在第1句所述期间的最后一天后三年内对纳税申报表的更正必须报告，并附上较晚的纳税申报表，说明要更正的纳税期限。</w:t>
      </w:r>
    </w:p>
    <w:p w14:paraId="3C50A5C7" w14:textId="1F9043D3" w:rsidR="00B4164F" w:rsidRPr="00B4164F" w:rsidRDefault="00B4164F" w:rsidP="00B4164F">
      <w:pPr>
        <w:snapToGrid w:val="0"/>
        <w:rPr>
          <w:sz w:val="24"/>
          <w:szCs w:val="24"/>
        </w:rPr>
      </w:pPr>
      <w:r w:rsidRPr="00B4164F">
        <w:rPr>
          <w:rFonts w:hint="eastAsia"/>
          <w:sz w:val="24"/>
          <w:szCs w:val="24"/>
        </w:rPr>
        <w:t>（</w:t>
      </w:r>
      <w:r w:rsidRPr="00B4164F">
        <w:rPr>
          <w:sz w:val="24"/>
          <w:szCs w:val="24"/>
        </w:rPr>
        <w:t>5）第4段第1和第2句中提到的纳税申报表，企业家已转交给欧盟另一个成员国的主管税务机关，是税法§150（1）第3句和第168节所指的纳税申报表，自其中包含的数据由欧盟另一个成员国的主管税务机关传输到联邦中央税务局并以可编辑的方式记录之日起是的。这相应地适用于纳税申报表的更正。第1句所指的纳税申报表，如果在第4款第1句所指的期间的最后一天之前已转交欧洲联盟另一个成员国的主管税务机关，并以可编辑的方式记录在那里，则应视为已在适当的时候提交。就第1句所指的纳税申报表而言，如果欧洲联盟另一个成员国的主管税务机关</w:t>
      </w:r>
      <w:r w:rsidRPr="00B4164F">
        <w:rPr>
          <w:rFonts w:hint="eastAsia"/>
          <w:sz w:val="24"/>
          <w:szCs w:val="24"/>
        </w:rPr>
        <w:t>在第</w:t>
      </w:r>
      <w:r w:rsidRPr="00B4164F">
        <w:rPr>
          <w:sz w:val="24"/>
          <w:szCs w:val="24"/>
        </w:rPr>
        <w:t>4款第3款所述期间的最后一天之前已收到缴款，则应在规定的期限内缴付税款。《税法》第240条适用于此类情况，但条件是违约最早发生在纳税期后第二个月结束后的第十天年底。</w:t>
      </w:r>
    </w:p>
    <w:p w14:paraId="7CF4A359" w14:textId="7C86B736" w:rsidR="00B4164F" w:rsidRPr="00B4164F" w:rsidRDefault="00B4164F" w:rsidP="00B4164F">
      <w:pPr>
        <w:snapToGrid w:val="0"/>
        <w:rPr>
          <w:sz w:val="24"/>
          <w:szCs w:val="24"/>
        </w:rPr>
      </w:pPr>
      <w:r w:rsidRPr="00B4164F">
        <w:rPr>
          <w:rFonts w:hint="eastAsia"/>
          <w:sz w:val="24"/>
          <w:szCs w:val="24"/>
        </w:rPr>
        <w:t>（</w:t>
      </w:r>
      <w:r w:rsidRPr="00B4164F">
        <w:rPr>
          <w:sz w:val="24"/>
          <w:szCs w:val="24"/>
        </w:rPr>
        <w:t>6）如果交易者一再未能遵守第4款或第22条第1款规定的义务，或根据指令2006/112/EC第369k条在欧盟另一个成员国履行的记录义务，或者没有及时遵守这些义务，税务机关应根据第1款第2句将他排除在第1款所述的特殊税收程序之外。排除适用于在向企业家通知排除之日起开始的纳税期;但是，如果排除是由于注册办事处或常设单位的所在地或货物运输或发送的原产地发生变化，则排除应自此种更改之日起生效。由于一再违反第1句中提到的义务而排除，也导致被排除在§§18i和18k规定的特殊税收程序之外。</w:t>
      </w:r>
    </w:p>
    <w:p w14:paraId="502B884A" w14:textId="79135CF4" w:rsidR="00B4164F" w:rsidRPr="00B4164F" w:rsidRDefault="00B4164F" w:rsidP="00B4164F">
      <w:pPr>
        <w:snapToGrid w:val="0"/>
        <w:rPr>
          <w:sz w:val="24"/>
          <w:szCs w:val="24"/>
        </w:rPr>
      </w:pPr>
      <w:r w:rsidRPr="00B4164F">
        <w:rPr>
          <w:rFonts w:hint="eastAsia"/>
          <w:sz w:val="24"/>
          <w:szCs w:val="24"/>
        </w:rPr>
        <w:t>（</w:t>
      </w:r>
      <w:r w:rsidRPr="00B4164F">
        <w:rPr>
          <w:sz w:val="24"/>
          <w:szCs w:val="24"/>
        </w:rPr>
        <w:t>7）第2a、29b至30、32a至32j、80、87a、87b条、税法第三部分第二部分和第七部分以及《税务法院法》应适用于特别税务程序，只要根据第1款第1句向联邦中央税务局和联邦中央税务局发出通知，并由后者将纳税申报表转交欧洲联盟另一个成员国的主管税务机关。</w:t>
      </w:r>
    </w:p>
    <w:p w14:paraId="31185B92" w14:textId="56C17861" w:rsidR="00B4164F" w:rsidRPr="00B4164F" w:rsidRDefault="00B4164F" w:rsidP="00B4164F">
      <w:pPr>
        <w:snapToGrid w:val="0"/>
        <w:rPr>
          <w:sz w:val="24"/>
          <w:szCs w:val="24"/>
        </w:rPr>
      </w:pPr>
      <w:r w:rsidRPr="00B4164F">
        <w:rPr>
          <w:rFonts w:hint="eastAsia"/>
          <w:sz w:val="24"/>
          <w:szCs w:val="24"/>
        </w:rPr>
        <w:t>（</w:t>
      </w:r>
      <w:r w:rsidRPr="00B4164F">
        <w:rPr>
          <w:sz w:val="24"/>
          <w:szCs w:val="24"/>
        </w:rPr>
        <w:t>8）§18第4f款应比照适用。</w:t>
      </w:r>
    </w:p>
    <w:p w14:paraId="0E7DBDF8" w14:textId="77777777" w:rsidR="00B4164F" w:rsidRPr="00B4164F" w:rsidRDefault="00B4164F" w:rsidP="00B4164F">
      <w:pPr>
        <w:snapToGrid w:val="0"/>
        <w:rPr>
          <w:sz w:val="24"/>
          <w:szCs w:val="24"/>
        </w:rPr>
      </w:pPr>
      <w:r w:rsidRPr="00B4164F">
        <w:rPr>
          <w:rFonts w:hint="eastAsia"/>
          <w:sz w:val="24"/>
          <w:szCs w:val="24"/>
        </w:rPr>
        <w:t>脚注</w:t>
      </w:r>
    </w:p>
    <w:p w14:paraId="08ED82FA" w14:textId="034A3C7C" w:rsidR="00B4164F" w:rsidRPr="00B4164F" w:rsidRDefault="00B4164F" w:rsidP="00B4164F">
      <w:pPr>
        <w:snapToGrid w:val="0"/>
        <w:rPr>
          <w:sz w:val="24"/>
          <w:szCs w:val="24"/>
        </w:rPr>
      </w:pPr>
      <w:r w:rsidRPr="00B4164F">
        <w:rPr>
          <w:rFonts w:hint="eastAsia"/>
          <w:sz w:val="24"/>
          <w:szCs w:val="24"/>
        </w:rPr>
        <w:t>（</w:t>
      </w:r>
      <w:r w:rsidRPr="00B4164F">
        <w:rPr>
          <w:sz w:val="24"/>
          <w:szCs w:val="24"/>
        </w:rPr>
        <w:t>+++§18i：申请参见§27+++）</w:t>
      </w:r>
    </w:p>
    <w:p w14:paraId="1AC666EC" w14:textId="7741C067" w:rsidR="00B4164F" w:rsidRPr="00B4164F" w:rsidRDefault="00B4164F" w:rsidP="00B4164F">
      <w:pPr>
        <w:snapToGrid w:val="0"/>
        <w:rPr>
          <w:sz w:val="24"/>
          <w:szCs w:val="24"/>
        </w:rPr>
      </w:pPr>
    </w:p>
    <w:p w14:paraId="486724C1" w14:textId="3F702520" w:rsidR="00B4164F" w:rsidRPr="00B4164F" w:rsidRDefault="00B4164F" w:rsidP="00B4164F">
      <w:pPr>
        <w:snapToGrid w:val="0"/>
        <w:rPr>
          <w:sz w:val="24"/>
          <w:szCs w:val="24"/>
        </w:rPr>
      </w:pPr>
      <w:r w:rsidRPr="00B4164F">
        <w:rPr>
          <w:rFonts w:hint="eastAsia"/>
          <w:sz w:val="24"/>
          <w:szCs w:val="24"/>
        </w:rPr>
        <w:t>§</w:t>
      </w:r>
      <w:r w:rsidRPr="00B4164F">
        <w:rPr>
          <w:sz w:val="24"/>
          <w:szCs w:val="24"/>
        </w:rPr>
        <w:t>18k从第三国领土进口的货物的远距离销售的特殊税收程序，其材料价值高达150欧元</w:t>
      </w:r>
    </w:p>
    <w:p w14:paraId="37F9E2B8" w14:textId="2BBA0C4F" w:rsidR="00B4164F" w:rsidRPr="00B4164F" w:rsidRDefault="00637BDB" w:rsidP="00B4164F">
      <w:pPr>
        <w:snapToGrid w:val="0"/>
        <w:rPr>
          <w:sz w:val="24"/>
          <w:szCs w:val="24"/>
        </w:rPr>
      </w:pPr>
      <w:r>
        <w:rPr>
          <w:rFonts w:hint="eastAsia"/>
          <w:sz w:val="24"/>
          <w:szCs w:val="24"/>
        </w:rPr>
        <w:lastRenderedPageBreak/>
        <w:t>（1）</w:t>
      </w:r>
      <w:r w:rsidR="00B4164F" w:rsidRPr="00B4164F">
        <w:rPr>
          <w:sz w:val="24"/>
          <w:szCs w:val="24"/>
        </w:rPr>
        <w:t>在2021年6月30日之后，作为增值税支付责任人，贸易商按照第3款第（3a）项或第3c（2）款或第（3）款第二句的规定，在共同体境内进行实质价值不超过150欧元的货物进行远程销售，他有责任在那里纳税并被要求提交增值税申报表，或在共同体境内设立的代表代表应通知：如果他参与了理事会指令2006/112/EC第XII章第6章第4节所述的特殊税收程序，该程序经2017年12月5日理事会指令（EU）2017/2455第2条第30点修订，修订指令2006/112/EC和指令2009/132/EC，涉及适用于货物供应和远程销售的某些增值税义务（OJ2009/132/EC）。OJL348，29.12.2017，第7页）。通知必须根据2006/112/EC号指令第369l条第2款第3项规定的条件，在纳税期开始前（§16第1e句第1句）根据远程数据传输设置的官方规定数据，发送给欧盟成员国的主管税务机关;在这方面，德国的主管税务机关是联邦中央税务局。只有在未在共同体领土内设立的企业家根据2006/112/EC号指令第369m（3）条被列入实施条例中的第三国，或者</w:t>
      </w:r>
      <w:r w:rsidR="00B4164F" w:rsidRPr="00B4164F">
        <w:rPr>
          <w:rFonts w:hint="eastAsia"/>
          <w:sz w:val="24"/>
          <w:szCs w:val="24"/>
        </w:rPr>
        <w:t>如果他们已合同指定在共同体领土内设立的代表，并已根据第二句通知税务机关，才允许参加特别征税程序。第</w:t>
      </w:r>
      <w:r w:rsidR="00B4164F" w:rsidRPr="00B4164F">
        <w:rPr>
          <w:sz w:val="24"/>
          <w:szCs w:val="24"/>
        </w:rPr>
        <w:t>1句不适用于含有消费税货物的托运货物。只有欧洲联盟所有成员国和第1句所指的所有远距离销售才有可能统一参与特别征税程序;它应从交易者或授权代表收到根据指令2006/112/EC第369q（1）或（3）条发出的交易者个人识别号码的通知之日起生效。特殊税收程序的适用只能从纳税期开始时起撤销。撤销必须在申请的纳税期开始之前，根据第2句，通过远程数据传输，根据官方规定的数据集向税务机关申报。</w:t>
      </w:r>
    </w:p>
    <w:p w14:paraId="087B882F" w14:textId="1B76F17E" w:rsidR="00B4164F" w:rsidRPr="00B4164F" w:rsidRDefault="00637BDB" w:rsidP="00B4164F">
      <w:pPr>
        <w:snapToGrid w:val="0"/>
        <w:rPr>
          <w:sz w:val="24"/>
          <w:szCs w:val="24"/>
        </w:rPr>
      </w:pPr>
      <w:r>
        <w:rPr>
          <w:rFonts w:hint="eastAsia"/>
          <w:sz w:val="24"/>
          <w:szCs w:val="24"/>
        </w:rPr>
        <w:t>（2）</w:t>
      </w:r>
      <w:r w:rsidR="00B4164F" w:rsidRPr="00B4164F">
        <w:rPr>
          <w:sz w:val="24"/>
          <w:szCs w:val="24"/>
        </w:rPr>
        <w:t>在欧共體其他地区设立的企业家（§13b第7段第2句）或代表他们行事的代表只能通知其居住的欧盟成员国参与特别税收程序。在德国成立的企业家或代表德国行事的代表只能表示参与德国的特殊税收程序;这不适用于第4句的情况。如果企业家或代表贸易商行事的代表在德国设有注册办事处或管理层，或者如果他在第三国境内设立，则在德国设有常设机构。如果除在该国境内的常设机构外，在第三国境内设立的企业家或代表其行事的代表在共同体领土的其余部分至少有一个其他常设机构，他可以选择通知参加该国境内的特别征税程序。代表企业家行事的企业家或</w:t>
      </w:r>
      <w:r w:rsidR="00B4164F" w:rsidRPr="00B4164F">
        <w:rPr>
          <w:rFonts w:hint="eastAsia"/>
          <w:sz w:val="24"/>
          <w:szCs w:val="24"/>
        </w:rPr>
        <w:t>代表受其根据第</w:t>
      </w:r>
      <w:r w:rsidR="00B4164F" w:rsidRPr="00B4164F">
        <w:rPr>
          <w:sz w:val="24"/>
          <w:szCs w:val="24"/>
        </w:rPr>
        <w:t>4句对有关日历年和随后两个日历年的决定的约束。</w:t>
      </w:r>
    </w:p>
    <w:p w14:paraId="062436AA"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3）如果根据第1款第1句发出的通知是在德国发出的，并且企业家不符合参与特殊税收程序的要求，联邦中央税务局应向企业家确定这一点，并拒绝他参与特殊税收程序。</w:t>
      </w:r>
    </w:p>
    <w:p w14:paraId="3651C517" w14:textId="5639F4B2" w:rsidR="00B4164F" w:rsidRPr="00B4164F" w:rsidRDefault="00B4164F" w:rsidP="00B4164F">
      <w:pPr>
        <w:snapToGrid w:val="0"/>
        <w:rPr>
          <w:sz w:val="24"/>
          <w:szCs w:val="24"/>
        </w:rPr>
      </w:pPr>
      <w:r w:rsidRPr="00B4164F">
        <w:rPr>
          <w:rFonts w:hint="eastAsia"/>
          <w:sz w:val="24"/>
          <w:szCs w:val="24"/>
        </w:rPr>
        <w:t>（</w:t>
      </w:r>
      <w:r w:rsidRPr="00B4164F">
        <w:rPr>
          <w:sz w:val="24"/>
          <w:szCs w:val="24"/>
        </w:rPr>
        <w:t>4）代表其行事的企业家或代表如适用第1款所述的特别税务程序，应在每个纳税期结束后一个月内（§16第1e款第1款第1款）根据通过远程数据传输设置的正式规定的数据，根据第1款第2款和第2款向税务机关提交纳税申报表。在纳税申报表中，他必须自己计算纳税期的税款。计算的税款应在纳税期后一个月的最后一天到期，并且必须由企业家或代表税务机关的代表根据第1句第2句向税务机关支付。只要企业家按照第1款第1句第1句在德国交货，§18第1款至第4款不适用。在第1句所述期间的最后一天后三年内对纳税申报表的更正必须报告，并附</w:t>
      </w:r>
      <w:r w:rsidRPr="00B4164F">
        <w:rPr>
          <w:rFonts w:hint="eastAsia"/>
          <w:sz w:val="24"/>
          <w:szCs w:val="24"/>
        </w:rPr>
        <w:t>上较晚的纳税申报表，说明要更正的纳税期限。</w:t>
      </w:r>
    </w:p>
    <w:p w14:paraId="7A02D912" w14:textId="086D311A" w:rsidR="00B4164F" w:rsidRPr="00B4164F" w:rsidRDefault="00B4164F" w:rsidP="00B4164F">
      <w:pPr>
        <w:snapToGrid w:val="0"/>
        <w:rPr>
          <w:sz w:val="24"/>
          <w:szCs w:val="24"/>
        </w:rPr>
      </w:pPr>
      <w:r w:rsidRPr="00B4164F">
        <w:rPr>
          <w:rFonts w:hint="eastAsia"/>
          <w:sz w:val="24"/>
          <w:szCs w:val="24"/>
        </w:rPr>
        <w:t>（</w:t>
      </w:r>
      <w:r w:rsidRPr="00B4164F">
        <w:rPr>
          <w:sz w:val="24"/>
          <w:szCs w:val="24"/>
        </w:rPr>
        <w:t>5）第4段第1和第2句中提到的纳税申报表，企业家已转交给欧盟另一个成员国的主管税务机关，是税法§150（1）第3句和第168节所指的纳税申报表，自其中包含的数据由欧盟另一个成员国的主管税务机关传输到联邦中央税务局并以可编辑的方式记录之日起是的。这相应地适用于纳税申报表的更正。第1句所指的纳税申报表，如果在第4款第1句所指的期间的最后一天之前已转交欧洲联盟另一个成员国的主管税务机关，并以可编辑的方式记录在那里，则应视为已在适当的时候提交。就第1句所指的纳税申报表而言，如果欧洲联盟另一个成员国的主管税务机关</w:t>
      </w:r>
      <w:r w:rsidRPr="00B4164F">
        <w:rPr>
          <w:rFonts w:hint="eastAsia"/>
          <w:sz w:val="24"/>
          <w:szCs w:val="24"/>
        </w:rPr>
        <w:t>在第</w:t>
      </w:r>
      <w:r w:rsidRPr="00B4164F">
        <w:rPr>
          <w:sz w:val="24"/>
          <w:szCs w:val="24"/>
        </w:rPr>
        <w:t>4款第3款所述期间的最后一天之前已收到缴款，则应在规定的期限内缴付税款。《税法》第240条适用于此类情况，但条件是违约最早发生在纳税期后第二个月结束后的第十天年底。</w:t>
      </w:r>
    </w:p>
    <w:p w14:paraId="5A4E7FF3" w14:textId="60015D27" w:rsidR="00B4164F" w:rsidRPr="00B4164F" w:rsidRDefault="00B4164F" w:rsidP="00B4164F">
      <w:pPr>
        <w:snapToGrid w:val="0"/>
        <w:rPr>
          <w:sz w:val="24"/>
          <w:szCs w:val="24"/>
        </w:rPr>
      </w:pPr>
      <w:r w:rsidRPr="00B4164F">
        <w:rPr>
          <w:rFonts w:hint="eastAsia"/>
          <w:sz w:val="24"/>
          <w:szCs w:val="24"/>
        </w:rPr>
        <w:t>（</w:t>
      </w:r>
      <w:r w:rsidRPr="00B4164F">
        <w:rPr>
          <w:sz w:val="24"/>
          <w:szCs w:val="24"/>
        </w:rPr>
        <w:t>6）如果贸易商或代表其行事的代表一再未能遵守其根据第4款或第22款第1款承担的义务，</w:t>
      </w:r>
      <w:r w:rsidRPr="00B4164F">
        <w:rPr>
          <w:sz w:val="24"/>
          <w:szCs w:val="24"/>
        </w:rPr>
        <w:lastRenderedPageBreak/>
        <w:t>或根据指令2006/112/EC第369x条在欧洲联盟另一成员国履行的记录义务，或未能及时遵守这些义务，税务机关应根据第1款第2句将他排除在第1款所述的特殊税收程序之外。排除代表行事的代表也会导致排除他所代表的企业家。因一再违反第1句所述义务而作出的排除，应自通知企业家或代表企业家行事的代表的排除之日起第二天起适用;但是，如果排除是由于注册办事处或常设单位所在地的变更，则排除应自该更改之日起生效;如果排除是出于其他原因，</w:t>
      </w:r>
      <w:r w:rsidRPr="00B4164F">
        <w:rPr>
          <w:rFonts w:hint="eastAsia"/>
          <w:sz w:val="24"/>
          <w:szCs w:val="24"/>
        </w:rPr>
        <w:t>则从向企业家或代表企业家行事的代表发出排除通知之日起开始的纳税期开始适用。由于一再违反第</w:t>
      </w:r>
      <w:r w:rsidRPr="00B4164F">
        <w:rPr>
          <w:sz w:val="24"/>
          <w:szCs w:val="24"/>
        </w:rPr>
        <w:t>1句中提到的义务而排除，也导致被排除在§§18i和18j规定的特别税收程序之外;除非企业家被排除在外是由于代表公司行事的代表一再违反第1句中提到的义务。</w:t>
      </w:r>
    </w:p>
    <w:p w14:paraId="108F6339" w14:textId="22D3B53A" w:rsidR="00B4164F" w:rsidRPr="00B4164F" w:rsidRDefault="00B4164F" w:rsidP="00B4164F">
      <w:pPr>
        <w:snapToGrid w:val="0"/>
        <w:rPr>
          <w:sz w:val="24"/>
          <w:szCs w:val="24"/>
        </w:rPr>
      </w:pPr>
      <w:r w:rsidRPr="00B4164F">
        <w:rPr>
          <w:rFonts w:hint="eastAsia"/>
          <w:sz w:val="24"/>
          <w:szCs w:val="24"/>
        </w:rPr>
        <w:t>（</w:t>
      </w:r>
      <w:r w:rsidRPr="00B4164F">
        <w:rPr>
          <w:sz w:val="24"/>
          <w:szCs w:val="24"/>
        </w:rPr>
        <w:t>7）第2a、29b至30、32a至32j、80、87a、87b条、税法第三部分第二部分和第七部分以及《税务法院法》应适用于特别税务程序，只要根据第1款第1句向联邦中央税务局和联邦中央税务局发出通知，并由后者将纳税申报表转交欧洲联盟另一个成员国的主管税务机关。</w:t>
      </w:r>
    </w:p>
    <w:p w14:paraId="67DE424B" w14:textId="001269F8" w:rsidR="00B4164F" w:rsidRPr="00B4164F" w:rsidRDefault="00B4164F" w:rsidP="00B4164F">
      <w:pPr>
        <w:snapToGrid w:val="0"/>
        <w:rPr>
          <w:sz w:val="24"/>
          <w:szCs w:val="24"/>
        </w:rPr>
      </w:pPr>
      <w:r w:rsidRPr="00B4164F">
        <w:rPr>
          <w:rFonts w:hint="eastAsia"/>
          <w:sz w:val="24"/>
          <w:szCs w:val="24"/>
        </w:rPr>
        <w:t>（</w:t>
      </w:r>
      <w:r w:rsidRPr="00B4164F">
        <w:rPr>
          <w:sz w:val="24"/>
          <w:szCs w:val="24"/>
        </w:rPr>
        <w:t>8）§18第4f款应比照适用。</w:t>
      </w:r>
    </w:p>
    <w:p w14:paraId="54A2271D" w14:textId="77777777" w:rsidR="00B4164F" w:rsidRPr="00B4164F" w:rsidRDefault="00B4164F" w:rsidP="00B4164F">
      <w:pPr>
        <w:snapToGrid w:val="0"/>
        <w:rPr>
          <w:sz w:val="24"/>
          <w:szCs w:val="24"/>
        </w:rPr>
      </w:pPr>
      <w:r w:rsidRPr="00B4164F">
        <w:rPr>
          <w:rFonts w:hint="eastAsia"/>
          <w:sz w:val="24"/>
          <w:szCs w:val="24"/>
        </w:rPr>
        <w:t>脚注</w:t>
      </w:r>
    </w:p>
    <w:p w14:paraId="6BC364A4" w14:textId="35C2FC7B" w:rsidR="00B4164F" w:rsidRPr="00B4164F" w:rsidRDefault="00B4164F" w:rsidP="00B4164F">
      <w:pPr>
        <w:snapToGrid w:val="0"/>
        <w:rPr>
          <w:sz w:val="24"/>
          <w:szCs w:val="24"/>
        </w:rPr>
      </w:pPr>
      <w:r w:rsidRPr="00B4164F">
        <w:rPr>
          <w:rFonts w:hint="eastAsia"/>
          <w:sz w:val="24"/>
          <w:szCs w:val="24"/>
        </w:rPr>
        <w:t>（</w:t>
      </w:r>
      <w:r w:rsidRPr="00B4164F">
        <w:rPr>
          <w:sz w:val="24"/>
          <w:szCs w:val="24"/>
        </w:rPr>
        <w:t>+++§18i：申请参见§27+++）</w:t>
      </w:r>
    </w:p>
    <w:p w14:paraId="41F8D101" w14:textId="307F2CC6" w:rsidR="00B4164F" w:rsidRPr="00B4164F" w:rsidRDefault="00B4164F" w:rsidP="00B4164F">
      <w:pPr>
        <w:snapToGrid w:val="0"/>
        <w:rPr>
          <w:sz w:val="24"/>
          <w:szCs w:val="24"/>
        </w:rPr>
      </w:pPr>
    </w:p>
    <w:p w14:paraId="0176DCB9" w14:textId="23D343E0" w:rsidR="00B4164F" w:rsidRPr="00B4164F" w:rsidRDefault="00B4164F" w:rsidP="00B4164F">
      <w:pPr>
        <w:snapToGrid w:val="0"/>
        <w:rPr>
          <w:sz w:val="24"/>
          <w:szCs w:val="24"/>
        </w:rPr>
      </w:pPr>
      <w:r w:rsidRPr="00B4164F">
        <w:rPr>
          <w:rFonts w:hint="eastAsia"/>
          <w:sz w:val="24"/>
          <w:szCs w:val="24"/>
        </w:rPr>
        <w:t>§</w:t>
      </w:r>
      <w:r w:rsidRPr="00B4164F">
        <w:rPr>
          <w:sz w:val="24"/>
          <w:szCs w:val="24"/>
        </w:rPr>
        <w:t>19</w:t>
      </w:r>
      <w:r w:rsidR="00A7065F">
        <w:rPr>
          <w:sz w:val="24"/>
          <w:szCs w:val="24"/>
        </w:rPr>
        <w:t xml:space="preserve"> </w:t>
      </w:r>
      <w:r w:rsidRPr="00B4164F">
        <w:rPr>
          <w:sz w:val="24"/>
          <w:szCs w:val="24"/>
        </w:rPr>
        <w:t>小企业家的税收</w:t>
      </w:r>
    </w:p>
    <w:p w14:paraId="47FE5204" w14:textId="22443B3B" w:rsidR="00B4164F" w:rsidRPr="00B4164F" w:rsidRDefault="00B4164F" w:rsidP="00B4164F">
      <w:pPr>
        <w:snapToGrid w:val="0"/>
        <w:rPr>
          <w:sz w:val="24"/>
          <w:szCs w:val="24"/>
        </w:rPr>
      </w:pPr>
      <w:r w:rsidRPr="00B4164F">
        <w:rPr>
          <w:rFonts w:hint="eastAsia"/>
          <w:sz w:val="24"/>
          <w:szCs w:val="24"/>
        </w:rPr>
        <w:t>（</w:t>
      </w:r>
      <w:r w:rsidRPr="00B4164F">
        <w:rPr>
          <w:sz w:val="24"/>
          <w:szCs w:val="24"/>
        </w:rPr>
        <w:t>1）对于在德国或第1（3）款所指的地区设立的贸易商，如果第2句所指的营业额加上可归于该税的税款在上一个日历年不超过22000欧元，并且预计在本日历年不会超过50000欧元，则不应向在德国或第1（3）款所指的地区设立的贸易商征收第1（1）款所指的应缴纳的增值税。第1句所指的营业额是根据收到的报酬衡量的总营业额，减去其中所含固定资产的营业额。第1句不适用于根据第13a（1）（6）款、第13b（5）款、第14c（2）款和第25b（2）款应缴纳的税款。在第1句所指的情形下，关于免除共同体内部供应品的规定（§4No.1b，§6a）、关于免税（§9）、关于在发票中单独列报税款的规定（§14第4款）、关于发票中标明增值税识别号的规定（§14a第1、3和7段）以及关于扣除进项税的规定（§15）不适用。</w:t>
      </w:r>
    </w:p>
    <w:p w14:paraId="029D2EC3" w14:textId="2EA10AFF" w:rsidR="00B4164F" w:rsidRPr="00B4164F" w:rsidRDefault="00B4164F" w:rsidP="00B4164F">
      <w:pPr>
        <w:snapToGrid w:val="0"/>
        <w:rPr>
          <w:sz w:val="24"/>
          <w:szCs w:val="24"/>
        </w:rPr>
      </w:pPr>
      <w:r w:rsidRPr="00B4164F">
        <w:rPr>
          <w:rFonts w:hint="eastAsia"/>
          <w:sz w:val="24"/>
          <w:szCs w:val="24"/>
        </w:rPr>
        <w:t>（</w:t>
      </w:r>
      <w:r w:rsidRPr="00B4164F">
        <w:rPr>
          <w:sz w:val="24"/>
          <w:szCs w:val="24"/>
        </w:rPr>
        <w:t>2）企业家可以向税务局声明，在税收评估无效之前，他放弃适用第1款（§18第3和第4款）。在税务评估发生无可争议性之后，该声明对企业家具有约束力至少五个日历年。它只能从日历年开始时起撤销。撤销必须最迟申报，直到其适用的日历年的税收评估无可争议为止。</w:t>
      </w:r>
    </w:p>
    <w:p w14:paraId="63179C78" w14:textId="732F93D4" w:rsidR="00B4164F" w:rsidRPr="00B4164F" w:rsidRDefault="00B4164F" w:rsidP="00B4164F">
      <w:pPr>
        <w:snapToGrid w:val="0"/>
        <w:rPr>
          <w:sz w:val="24"/>
          <w:szCs w:val="24"/>
        </w:rPr>
      </w:pPr>
      <w:r w:rsidRPr="00B4164F">
        <w:rPr>
          <w:rFonts w:hint="eastAsia"/>
          <w:sz w:val="24"/>
          <w:szCs w:val="24"/>
        </w:rPr>
        <w:t>（</w:t>
      </w:r>
      <w:r w:rsidRPr="00B4164F">
        <w:rPr>
          <w:sz w:val="24"/>
          <w:szCs w:val="24"/>
        </w:rPr>
        <w:t>3）总营业额是企业家在§1第1款第1款的含义范围内进行的应税交易减去以下交易的总和：</w:t>
      </w:r>
    </w:p>
    <w:p w14:paraId="2C339F01" w14:textId="034718E4" w:rsidR="00B4164F" w:rsidRPr="00B4164F" w:rsidRDefault="00B4164F" w:rsidP="00B4164F">
      <w:pPr>
        <w:snapToGrid w:val="0"/>
        <w:rPr>
          <w:sz w:val="24"/>
          <w:szCs w:val="24"/>
        </w:rPr>
      </w:pPr>
      <w:r w:rsidRPr="00B4164F">
        <w:rPr>
          <w:sz w:val="24"/>
          <w:szCs w:val="24"/>
        </w:rPr>
        <w:t>1.</w:t>
      </w:r>
      <w:r w:rsidRPr="00B4164F">
        <w:rPr>
          <w:rFonts w:hint="eastAsia"/>
          <w:sz w:val="24"/>
          <w:szCs w:val="24"/>
        </w:rPr>
        <w:t>根据第</w:t>
      </w:r>
      <w:r w:rsidRPr="00B4164F">
        <w:rPr>
          <w:sz w:val="24"/>
          <w:szCs w:val="24"/>
        </w:rPr>
        <w:t>4（8）（</w:t>
      </w:r>
      <w:proofErr w:type="spellStart"/>
      <w:r w:rsidRPr="00B4164F">
        <w:rPr>
          <w:sz w:val="24"/>
          <w:szCs w:val="24"/>
        </w:rPr>
        <w:t>i</w:t>
      </w:r>
      <w:proofErr w:type="spellEnd"/>
      <w:r w:rsidRPr="00B4164F">
        <w:rPr>
          <w:sz w:val="24"/>
          <w:szCs w:val="24"/>
        </w:rPr>
        <w:t>）、（9）（b）及（11）至（29）款获豁免的交易;</w:t>
      </w:r>
    </w:p>
    <w:p w14:paraId="4CFDC77A" w14:textId="59929375" w:rsidR="00B4164F" w:rsidRPr="00B4164F" w:rsidRDefault="00B4164F" w:rsidP="00B4164F">
      <w:pPr>
        <w:snapToGrid w:val="0"/>
        <w:rPr>
          <w:sz w:val="24"/>
          <w:szCs w:val="24"/>
        </w:rPr>
      </w:pPr>
      <w:r w:rsidRPr="00B4164F">
        <w:rPr>
          <w:sz w:val="24"/>
          <w:szCs w:val="24"/>
        </w:rPr>
        <w:t>2.</w:t>
      </w:r>
      <w:r w:rsidRPr="00B4164F">
        <w:rPr>
          <w:rFonts w:hint="eastAsia"/>
          <w:sz w:val="24"/>
          <w:szCs w:val="24"/>
        </w:rPr>
        <w:t>根据第</w:t>
      </w:r>
      <w:r w:rsidRPr="00B4164F">
        <w:rPr>
          <w:sz w:val="24"/>
          <w:szCs w:val="24"/>
        </w:rPr>
        <w:t>4（8）（a）至（h）、（9）（a）和（10）款获豁免的交易，如果是附属交易。</w:t>
      </w:r>
    </w:p>
    <w:p w14:paraId="3EDA818A" w14:textId="672FC4EC" w:rsidR="00B4164F" w:rsidRPr="00B4164F" w:rsidRDefault="00B4164F" w:rsidP="00B4164F">
      <w:pPr>
        <w:snapToGrid w:val="0"/>
        <w:rPr>
          <w:sz w:val="24"/>
          <w:szCs w:val="24"/>
        </w:rPr>
      </w:pPr>
      <w:r w:rsidRPr="00B4164F">
        <w:rPr>
          <w:rFonts w:hint="eastAsia"/>
          <w:sz w:val="24"/>
          <w:szCs w:val="24"/>
        </w:rPr>
        <w:t>只要企业家根据收取的费用计算税款（§</w:t>
      </w:r>
      <w:r w:rsidRPr="00B4164F">
        <w:rPr>
          <w:sz w:val="24"/>
          <w:szCs w:val="24"/>
        </w:rPr>
        <w:t>13第1段第1封信，第4句或第20条），总营业额也必须根据这些费用计算。如果交易者仅在日历年的一部分时间内开展了其商业或专业活动，则实际总营业额应转换为年度总营业额。在转换时，日历月或部分日历月应被视为完整日历月，除非按天转换导致年总营业额降低。</w:t>
      </w:r>
    </w:p>
    <w:p w14:paraId="5FA86C63" w14:textId="5183C823" w:rsidR="00B4164F" w:rsidRPr="00B4164F" w:rsidRDefault="00C93960" w:rsidP="00B4164F">
      <w:pPr>
        <w:snapToGrid w:val="0"/>
        <w:rPr>
          <w:sz w:val="24"/>
          <w:szCs w:val="24"/>
        </w:rPr>
      </w:pPr>
      <w:r>
        <w:rPr>
          <w:rFonts w:hint="eastAsia"/>
          <w:sz w:val="24"/>
          <w:szCs w:val="24"/>
        </w:rPr>
        <w:t>（4）</w:t>
      </w:r>
      <w:r w:rsidR="00B4164F" w:rsidRPr="00B4164F">
        <w:rPr>
          <w:sz w:val="24"/>
          <w:szCs w:val="24"/>
        </w:rPr>
        <w:t>第1款不适用于共同体内部供应的新车辆。第15（4a）款应比照适用。</w:t>
      </w:r>
    </w:p>
    <w:p w14:paraId="5B530953" w14:textId="19E57D6D" w:rsidR="00B4164F" w:rsidRPr="00B4164F" w:rsidRDefault="00B4164F" w:rsidP="00B4164F">
      <w:pPr>
        <w:snapToGrid w:val="0"/>
        <w:rPr>
          <w:sz w:val="24"/>
          <w:szCs w:val="24"/>
        </w:rPr>
      </w:pPr>
    </w:p>
    <w:p w14:paraId="1B999C8E" w14:textId="2BDFABB8" w:rsidR="00B4164F" w:rsidRPr="00B4164F" w:rsidRDefault="00B4164F" w:rsidP="00B4164F">
      <w:pPr>
        <w:snapToGrid w:val="0"/>
        <w:rPr>
          <w:sz w:val="24"/>
          <w:szCs w:val="24"/>
        </w:rPr>
      </w:pPr>
      <w:r w:rsidRPr="00B4164F">
        <w:rPr>
          <w:rFonts w:hint="eastAsia"/>
          <w:sz w:val="24"/>
          <w:szCs w:val="24"/>
        </w:rPr>
        <w:t>§</w:t>
      </w:r>
      <w:r w:rsidRPr="00B4164F">
        <w:rPr>
          <w:sz w:val="24"/>
          <w:szCs w:val="24"/>
        </w:rPr>
        <w:t>20根据收取的费用计算税款</w:t>
      </w:r>
    </w:p>
    <w:p w14:paraId="6F17C089" w14:textId="77777777" w:rsidR="00B4164F" w:rsidRPr="00B4164F" w:rsidRDefault="00B4164F" w:rsidP="00B4164F">
      <w:pPr>
        <w:snapToGrid w:val="0"/>
        <w:rPr>
          <w:sz w:val="24"/>
          <w:szCs w:val="24"/>
        </w:rPr>
      </w:pPr>
      <w:r w:rsidRPr="00B4164F">
        <w:rPr>
          <w:rFonts w:hint="eastAsia"/>
          <w:sz w:val="24"/>
          <w:szCs w:val="24"/>
        </w:rPr>
        <w:t>根据要求，税务局可以允许企业家，</w:t>
      </w:r>
    </w:p>
    <w:p w14:paraId="70322B69" w14:textId="1CCCA306" w:rsidR="00B4164F" w:rsidRPr="00B4164F" w:rsidRDefault="00B4164F" w:rsidP="00B4164F">
      <w:pPr>
        <w:snapToGrid w:val="0"/>
        <w:rPr>
          <w:sz w:val="24"/>
          <w:szCs w:val="24"/>
        </w:rPr>
      </w:pPr>
      <w:r w:rsidRPr="00B4164F">
        <w:rPr>
          <w:sz w:val="24"/>
          <w:szCs w:val="24"/>
        </w:rPr>
        <w:t>1.</w:t>
      </w:r>
      <w:r w:rsidRPr="00B4164F">
        <w:rPr>
          <w:rFonts w:hint="eastAsia"/>
          <w:sz w:val="24"/>
          <w:szCs w:val="24"/>
        </w:rPr>
        <w:t>上一个日历年的总营业额（第</w:t>
      </w:r>
      <w:r w:rsidRPr="00B4164F">
        <w:rPr>
          <w:sz w:val="24"/>
          <w:szCs w:val="24"/>
        </w:rPr>
        <w:t>19（3）段）不超过600000欧元，或</w:t>
      </w:r>
    </w:p>
    <w:p w14:paraId="6B08DFF2" w14:textId="7196D646" w:rsidR="00B4164F" w:rsidRPr="00B4164F" w:rsidRDefault="00B4164F" w:rsidP="00B4164F">
      <w:pPr>
        <w:snapToGrid w:val="0"/>
        <w:rPr>
          <w:sz w:val="24"/>
          <w:szCs w:val="24"/>
        </w:rPr>
      </w:pPr>
      <w:r w:rsidRPr="00B4164F">
        <w:rPr>
          <w:sz w:val="24"/>
          <w:szCs w:val="24"/>
        </w:rPr>
        <w:t>2.</w:t>
      </w:r>
      <w:r w:rsidRPr="00B4164F">
        <w:rPr>
          <w:rFonts w:hint="eastAsia"/>
          <w:sz w:val="24"/>
          <w:szCs w:val="24"/>
        </w:rPr>
        <w:t>根据《税法》第</w:t>
      </w:r>
      <w:r w:rsidRPr="00B4164F">
        <w:rPr>
          <w:sz w:val="24"/>
          <w:szCs w:val="24"/>
        </w:rPr>
        <w:t>148条，免除了根据年度库存保留账簿和定期编制财务报表的义务，或</w:t>
      </w:r>
    </w:p>
    <w:p w14:paraId="3E92F64E" w14:textId="42A72501" w:rsidR="00B4164F" w:rsidRPr="00B4164F" w:rsidRDefault="00B4164F" w:rsidP="00B4164F">
      <w:pPr>
        <w:snapToGrid w:val="0"/>
        <w:rPr>
          <w:sz w:val="24"/>
          <w:szCs w:val="24"/>
        </w:rPr>
      </w:pPr>
      <w:r w:rsidRPr="00B4164F">
        <w:rPr>
          <w:sz w:val="24"/>
          <w:szCs w:val="24"/>
        </w:rPr>
        <w:t>3.</w:t>
      </w:r>
      <w:r w:rsidRPr="00B4164F">
        <w:rPr>
          <w:rFonts w:hint="eastAsia"/>
          <w:sz w:val="24"/>
          <w:szCs w:val="24"/>
        </w:rPr>
        <w:t>只要他作为《所得税法》第</w:t>
      </w:r>
      <w:r w:rsidRPr="00B4164F">
        <w:rPr>
          <w:sz w:val="24"/>
          <w:szCs w:val="24"/>
        </w:rPr>
        <w:t>18（1）（1）条所指的自由职业成员从事活动，</w:t>
      </w:r>
    </w:p>
    <w:p w14:paraId="26FFE8B4" w14:textId="21436EA8" w:rsidR="00B4164F" w:rsidRPr="00B4164F" w:rsidRDefault="00B4164F" w:rsidP="00B4164F">
      <w:pPr>
        <w:snapToGrid w:val="0"/>
        <w:rPr>
          <w:sz w:val="24"/>
          <w:szCs w:val="24"/>
        </w:rPr>
      </w:pPr>
      <w:r w:rsidRPr="00B4164F">
        <w:rPr>
          <w:rFonts w:hint="eastAsia"/>
          <w:sz w:val="24"/>
          <w:szCs w:val="24"/>
        </w:rPr>
        <w:t>税款不是根据商定的费用计算的（§</w:t>
      </w:r>
      <w:r w:rsidRPr="00B4164F">
        <w:rPr>
          <w:sz w:val="24"/>
          <w:szCs w:val="24"/>
        </w:rPr>
        <w:t>16第1款第1句），而是根据收取的费用计算的。如果第1</w:t>
      </w:r>
      <w:r w:rsidRPr="00B4164F">
        <w:rPr>
          <w:sz w:val="24"/>
          <w:szCs w:val="24"/>
        </w:rPr>
        <w:lastRenderedPageBreak/>
        <w:t>条第2款规定的豁免只适用于企业家的个人企业，而第1条第1款规定的条件不符合，则根据收取的费用计算税款的许可仅限于这些公司。如果交易者改变税收计算方法，交易可能不会记录两次或保持免税状态。</w:t>
      </w:r>
    </w:p>
    <w:p w14:paraId="428EF71D" w14:textId="14097BBE" w:rsidR="00B4164F" w:rsidRPr="00B4164F" w:rsidRDefault="00B4164F" w:rsidP="00B4164F">
      <w:pPr>
        <w:snapToGrid w:val="0"/>
        <w:rPr>
          <w:sz w:val="24"/>
          <w:szCs w:val="24"/>
        </w:rPr>
      </w:pPr>
    </w:p>
    <w:p w14:paraId="01AAF672" w14:textId="12CDC26C" w:rsidR="00B4164F" w:rsidRPr="00B4164F" w:rsidRDefault="00B4164F" w:rsidP="00B4164F">
      <w:pPr>
        <w:snapToGrid w:val="0"/>
        <w:rPr>
          <w:sz w:val="24"/>
          <w:szCs w:val="24"/>
        </w:rPr>
      </w:pPr>
      <w:r w:rsidRPr="00B4164F">
        <w:rPr>
          <w:rFonts w:hint="eastAsia"/>
          <w:sz w:val="24"/>
          <w:szCs w:val="24"/>
        </w:rPr>
        <w:t>§</w:t>
      </w:r>
      <w:r w:rsidRPr="00B4164F">
        <w:rPr>
          <w:sz w:val="24"/>
          <w:szCs w:val="24"/>
        </w:rPr>
        <w:t>21进口营业税的特殊规定</w:t>
      </w:r>
    </w:p>
    <w:p w14:paraId="16BD1DE7"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1）进口营业税是税法意义上的消费税。</w:t>
      </w:r>
    </w:p>
    <w:p w14:paraId="7030DA05" w14:textId="44890B3B" w:rsidR="00B4164F" w:rsidRPr="00B4164F" w:rsidRDefault="00C93960" w:rsidP="00B4164F">
      <w:pPr>
        <w:snapToGrid w:val="0"/>
        <w:rPr>
          <w:sz w:val="24"/>
          <w:szCs w:val="24"/>
        </w:rPr>
      </w:pPr>
      <w:r>
        <w:rPr>
          <w:rFonts w:hint="eastAsia"/>
          <w:sz w:val="24"/>
          <w:szCs w:val="24"/>
        </w:rPr>
        <w:t>（2）</w:t>
      </w:r>
      <w:r w:rsidR="00B4164F" w:rsidRPr="00B4164F">
        <w:rPr>
          <w:rFonts w:hint="eastAsia"/>
          <w:sz w:val="24"/>
          <w:szCs w:val="24"/>
        </w:rPr>
        <w:t>进口营业税应比照适用关税的规定</w:t>
      </w:r>
      <w:r w:rsidR="00B4164F" w:rsidRPr="00B4164F">
        <w:rPr>
          <w:sz w:val="24"/>
          <w:szCs w:val="24"/>
        </w:rPr>
        <w:t>;关于外向加工安排的规定应排除在外。</w:t>
      </w:r>
    </w:p>
    <w:p w14:paraId="1D28DE04" w14:textId="5880B19F" w:rsidR="00B4164F" w:rsidRPr="00B4164F" w:rsidRDefault="00B4164F" w:rsidP="00B4164F">
      <w:pPr>
        <w:snapToGrid w:val="0"/>
        <w:rPr>
          <w:sz w:val="24"/>
          <w:szCs w:val="24"/>
        </w:rPr>
      </w:pPr>
      <w:r w:rsidRPr="00B4164F">
        <w:rPr>
          <w:rFonts w:hint="eastAsia"/>
          <w:sz w:val="24"/>
          <w:szCs w:val="24"/>
        </w:rPr>
        <w:t>（</w:t>
      </w:r>
      <w:r w:rsidRPr="00B4164F">
        <w:rPr>
          <w:sz w:val="24"/>
          <w:szCs w:val="24"/>
        </w:rPr>
        <w:t>2a）在这方面，经授权的德国海关官员根据第2款从事官方行为的国外结关点应为德国的一部分。这同样适用于它们与国内国的连接路线，只要进口货物是在其上运输的。</w:t>
      </w:r>
    </w:p>
    <w:p w14:paraId="43D9FE05" w14:textId="7AA86AB8" w:rsidR="00B4164F" w:rsidRPr="00B4164F" w:rsidRDefault="00B4164F" w:rsidP="00B4164F">
      <w:pPr>
        <w:snapToGrid w:val="0"/>
        <w:rPr>
          <w:sz w:val="24"/>
          <w:szCs w:val="24"/>
        </w:rPr>
      </w:pPr>
      <w:r w:rsidRPr="00B4164F">
        <w:rPr>
          <w:rFonts w:hint="eastAsia"/>
          <w:sz w:val="24"/>
          <w:szCs w:val="24"/>
        </w:rPr>
        <w:t>（</w:t>
      </w:r>
      <w:r w:rsidRPr="00B4164F">
        <w:rPr>
          <w:sz w:val="24"/>
          <w:szCs w:val="24"/>
        </w:rPr>
        <w:t>3）如果应缴税款可根据§15.1第1句第2款全额扣除作为进项税，则进口增值税的缴纳可以在没有提供担保的情况下推迟支付。</w:t>
      </w:r>
    </w:p>
    <w:p w14:paraId="1CF2D2FF" w14:textId="2A130B9B" w:rsidR="00B4164F" w:rsidRPr="00B4164F" w:rsidRDefault="00B4164F" w:rsidP="00B4164F">
      <w:pPr>
        <w:snapToGrid w:val="0"/>
        <w:rPr>
          <w:sz w:val="24"/>
          <w:szCs w:val="24"/>
        </w:rPr>
      </w:pPr>
      <w:r w:rsidRPr="00B4164F">
        <w:rPr>
          <w:sz w:val="24"/>
          <w:szCs w:val="24"/>
        </w:rPr>
        <w:t>3a.作为对海关立法的减损，根据欧洲议会和理事会2013年10月9日制定《欧盟海关法》（《欧盟海关法》）的第952/2013号条例第110（b）或（c）条，授权延期付款的进口营业税应于该月后第二个日历月的26日缴纳。</w:t>
      </w:r>
    </w:p>
    <w:p w14:paraId="2A953790" w14:textId="4898F52D" w:rsidR="00B4164F" w:rsidRPr="00B4164F" w:rsidRDefault="00C93960" w:rsidP="00B4164F">
      <w:pPr>
        <w:snapToGrid w:val="0"/>
        <w:rPr>
          <w:sz w:val="24"/>
          <w:szCs w:val="24"/>
        </w:rPr>
      </w:pPr>
      <w:r>
        <w:rPr>
          <w:rFonts w:hint="eastAsia"/>
          <w:sz w:val="24"/>
          <w:szCs w:val="24"/>
        </w:rPr>
        <w:t>（4）</w:t>
      </w:r>
      <w:r w:rsidR="00B4164F" w:rsidRPr="00B4164F">
        <w:rPr>
          <w:rFonts w:hint="eastAsia"/>
          <w:sz w:val="24"/>
          <w:szCs w:val="24"/>
        </w:rPr>
        <w:t>进口货物在发生进口营业税之日后产生关税或者消费税的，或者进口货物在进口货物产生无条件关税的，同时再征收进口营业税。如果对象已被处理或处理在句子</w:t>
      </w:r>
      <w:r w:rsidR="00B4164F" w:rsidRPr="00B4164F">
        <w:rPr>
          <w:sz w:val="24"/>
          <w:szCs w:val="24"/>
        </w:rPr>
        <w:t>1中指定的时间之后，这也适用于此。评估的基础是发生的关税债务或产生或成为无条件的消费税。有责任支付关税或消费税的人有责任支付税款。如果必须支付关税或消费税的人有权根据§15.1第1句第2款扣除进口货物的进项税额，则第1句至第4句不适用。</w:t>
      </w:r>
    </w:p>
    <w:p w14:paraId="39814842" w14:textId="3DDDF21B" w:rsidR="00B4164F" w:rsidRPr="00B4164F" w:rsidRDefault="00C93960" w:rsidP="00B4164F">
      <w:pPr>
        <w:snapToGrid w:val="0"/>
        <w:rPr>
          <w:sz w:val="24"/>
          <w:szCs w:val="24"/>
        </w:rPr>
      </w:pPr>
      <w:r>
        <w:rPr>
          <w:rFonts w:hint="eastAsia"/>
          <w:sz w:val="24"/>
          <w:szCs w:val="24"/>
        </w:rPr>
        <w:t>（</w:t>
      </w:r>
      <w:r w:rsidR="00A7065F">
        <w:rPr>
          <w:sz w:val="24"/>
          <w:szCs w:val="24"/>
        </w:rPr>
        <w:t>5</w:t>
      </w:r>
      <w:r>
        <w:rPr>
          <w:rFonts w:hint="eastAsia"/>
          <w:sz w:val="24"/>
          <w:szCs w:val="24"/>
        </w:rPr>
        <w:t>）</w:t>
      </w:r>
      <w:r w:rsidR="00B4164F" w:rsidRPr="00B4164F">
        <w:rPr>
          <w:rFonts w:hint="eastAsia"/>
          <w:sz w:val="24"/>
          <w:szCs w:val="24"/>
        </w:rPr>
        <w:t>第二款至第四款应比照适用于不属于海关立法所指的货物，且没有海关规定的货物。</w:t>
      </w:r>
    </w:p>
    <w:p w14:paraId="2FBDE79D" w14:textId="4ADCE3E4" w:rsidR="00B4164F" w:rsidRPr="00B4164F" w:rsidRDefault="00B4164F" w:rsidP="00B4164F">
      <w:pPr>
        <w:snapToGrid w:val="0"/>
        <w:rPr>
          <w:sz w:val="24"/>
          <w:szCs w:val="24"/>
        </w:rPr>
      </w:pPr>
    </w:p>
    <w:p w14:paraId="236B517F" w14:textId="12EF2A46" w:rsidR="00B4164F" w:rsidRPr="00B4164F" w:rsidRDefault="00B4164F" w:rsidP="00B4164F">
      <w:pPr>
        <w:snapToGrid w:val="0"/>
        <w:rPr>
          <w:sz w:val="24"/>
          <w:szCs w:val="24"/>
        </w:rPr>
      </w:pPr>
      <w:r w:rsidRPr="00B4164F">
        <w:rPr>
          <w:rFonts w:hint="eastAsia"/>
          <w:sz w:val="24"/>
          <w:szCs w:val="24"/>
        </w:rPr>
        <w:t>§</w:t>
      </w:r>
      <w:r w:rsidRPr="00B4164F">
        <w:rPr>
          <w:sz w:val="24"/>
          <w:szCs w:val="24"/>
        </w:rPr>
        <w:t>21a材料价值不超过150欧元的货物进口的特殊规定</w:t>
      </w:r>
    </w:p>
    <w:p w14:paraId="67223858" w14:textId="32A4F1D0"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从第五（1）款第7款要求免税的第三国领土进口材料价值不超过150欧元的托运货物，则代表货物预定对象（收货人）在德国申报货物的人（收货人）可以在海关（暂存人）出示货物，应要求使用第2至第6段所述的特别计划，条件是：</w:t>
      </w:r>
    </w:p>
    <w:p w14:paraId="5B88362E" w14:textId="7C3585DC" w:rsidR="00B4164F" w:rsidRPr="00B4164F" w:rsidRDefault="00B4164F" w:rsidP="00B4164F">
      <w:pPr>
        <w:snapToGrid w:val="0"/>
        <w:rPr>
          <w:sz w:val="24"/>
          <w:szCs w:val="24"/>
        </w:rPr>
      </w:pPr>
      <w:r w:rsidRPr="00B4164F">
        <w:rPr>
          <w:sz w:val="24"/>
          <w:szCs w:val="24"/>
        </w:rPr>
        <w:t>1.</w:t>
      </w:r>
      <w:r w:rsidRPr="00B4164F">
        <w:rPr>
          <w:rFonts w:hint="eastAsia"/>
          <w:sz w:val="24"/>
          <w:szCs w:val="24"/>
        </w:rPr>
        <w:t>符合《欧盟海关法》第</w:t>
      </w:r>
      <w:r w:rsidRPr="00B4164F">
        <w:rPr>
          <w:sz w:val="24"/>
          <w:szCs w:val="24"/>
        </w:rPr>
        <w:t>110（b）条准予延期付款的条件;</w:t>
      </w:r>
    </w:p>
    <w:p w14:paraId="1B9F4D5E" w14:textId="2C5D3F3C" w:rsidR="00B4164F" w:rsidRPr="00B4164F" w:rsidRDefault="00B4164F" w:rsidP="00B4164F">
      <w:pPr>
        <w:snapToGrid w:val="0"/>
        <w:rPr>
          <w:sz w:val="24"/>
          <w:szCs w:val="24"/>
        </w:rPr>
      </w:pPr>
      <w:r w:rsidRPr="00B4164F">
        <w:rPr>
          <w:sz w:val="24"/>
          <w:szCs w:val="24"/>
        </w:rPr>
        <w:t>2.</w:t>
      </w:r>
      <w:r w:rsidRPr="00B4164F">
        <w:rPr>
          <w:rFonts w:hint="eastAsia"/>
          <w:sz w:val="24"/>
          <w:szCs w:val="24"/>
        </w:rPr>
        <w:t>运输或派单在德国结束，并且</w:t>
      </w:r>
    </w:p>
    <w:p w14:paraId="2BBF3004" w14:textId="104FB372" w:rsidR="00B4164F" w:rsidRPr="00B4164F" w:rsidRDefault="00B4164F" w:rsidP="00B4164F">
      <w:pPr>
        <w:snapToGrid w:val="0"/>
        <w:rPr>
          <w:sz w:val="24"/>
          <w:szCs w:val="24"/>
        </w:rPr>
      </w:pPr>
      <w:r w:rsidRPr="00B4164F">
        <w:rPr>
          <w:sz w:val="24"/>
          <w:szCs w:val="24"/>
        </w:rPr>
        <w:t>3.</w:t>
      </w:r>
      <w:r w:rsidRPr="00B4164F">
        <w:rPr>
          <w:rFonts w:hint="eastAsia"/>
          <w:sz w:val="24"/>
          <w:szCs w:val="24"/>
        </w:rPr>
        <w:t>托运货物不包含消费税货物。</w:t>
      </w:r>
    </w:p>
    <w:p w14:paraId="60A1CF23" w14:textId="77777777" w:rsidR="00B4164F" w:rsidRPr="00B4164F" w:rsidRDefault="00B4164F" w:rsidP="00B4164F">
      <w:pPr>
        <w:snapToGrid w:val="0"/>
        <w:rPr>
          <w:sz w:val="24"/>
          <w:szCs w:val="24"/>
        </w:rPr>
      </w:pPr>
      <w:r w:rsidRPr="00B4164F">
        <w:rPr>
          <w:rFonts w:hint="eastAsia"/>
          <w:sz w:val="24"/>
          <w:szCs w:val="24"/>
        </w:rPr>
        <w:t>申请必须与免费分发的通知一起提交。</w:t>
      </w:r>
    </w:p>
    <w:p w14:paraId="3A9448B5" w14:textId="3F3CBD44" w:rsidR="00B4164F" w:rsidRPr="00B4164F" w:rsidRDefault="00C93960" w:rsidP="00B4164F">
      <w:pPr>
        <w:snapToGrid w:val="0"/>
        <w:rPr>
          <w:sz w:val="24"/>
          <w:szCs w:val="24"/>
        </w:rPr>
      </w:pPr>
      <w:r>
        <w:rPr>
          <w:rFonts w:hint="eastAsia"/>
          <w:sz w:val="24"/>
          <w:szCs w:val="24"/>
        </w:rPr>
        <w:t>（2）</w:t>
      </w:r>
      <w:r w:rsidR="00B4164F" w:rsidRPr="00B4164F">
        <w:rPr>
          <w:sz w:val="24"/>
          <w:szCs w:val="24"/>
        </w:rPr>
        <w:t>根据（EU）No282/2011条例第63d条第2款提交货物的人，该条例规定了关于增值税共同制度的第2006/112/EC号指令应用的详细规则OJL77，23.3.2011，p.1），在当时有效的版本中，代表收货人宣布释放自由流通。申报应使用标准报关单，或在允许的情况下，根据欧盟委员会授权条例（EU）2015/2446第143a条，补充欧洲议会和理事会第952/2013号条例（EU）No952/2013，规定了澄清欧盟海关法（OJNo952/2013）条款的详细规则，对低价值货物进行</w:t>
      </w:r>
      <w:r w:rsidR="00B4164F" w:rsidRPr="00B4164F">
        <w:rPr>
          <w:rFonts w:hint="eastAsia"/>
          <w:sz w:val="24"/>
          <w:szCs w:val="24"/>
        </w:rPr>
        <w:t>海关申报。</w:t>
      </w:r>
      <w:r w:rsidR="00B4164F" w:rsidRPr="00B4164F">
        <w:rPr>
          <w:sz w:val="24"/>
          <w:szCs w:val="24"/>
        </w:rPr>
        <w:t>OJL343，29.12.2015，第1页），经修订。</w:t>
      </w:r>
    </w:p>
    <w:p w14:paraId="65B61D2C" w14:textId="5D69C1DC" w:rsidR="00B4164F" w:rsidRPr="00B4164F" w:rsidRDefault="00C93960" w:rsidP="00B4164F">
      <w:pPr>
        <w:snapToGrid w:val="0"/>
        <w:rPr>
          <w:sz w:val="24"/>
          <w:szCs w:val="24"/>
        </w:rPr>
      </w:pPr>
      <w:r>
        <w:rPr>
          <w:rFonts w:hint="eastAsia"/>
          <w:sz w:val="24"/>
          <w:szCs w:val="24"/>
        </w:rPr>
        <w:t>（3）</w:t>
      </w:r>
      <w:r w:rsidR="00B4164F" w:rsidRPr="00B4164F">
        <w:rPr>
          <w:rFonts w:hint="eastAsia"/>
          <w:sz w:val="24"/>
          <w:szCs w:val="24"/>
        </w:rPr>
        <w:t>根据《联盟法典》第一百一十条（二）项的规定，进口增值税的产生应予递延，并从出货人的递延账户中扣除。如果该人是《欧盟海关法典》第</w:t>
      </w:r>
      <w:r w:rsidR="00B4164F" w:rsidRPr="00B4164F">
        <w:rPr>
          <w:sz w:val="24"/>
          <w:szCs w:val="24"/>
        </w:rPr>
        <w:t>38（2）条（a）项所述海关简化的授权经济经营者，或者符合《欧盟海关法》第95（2）条以及2015年7月28日委员会授权条例（EU）2015/2446第84（1）条（补充条例（EU）No952/2013）中减少《欧盟海关法》第952/2013条所述的全面担保的条件，则不需要担保。欧洲议会和理事会为澄清《欧盟海关法》的规定制定了详细规则。</w:t>
      </w:r>
    </w:p>
    <w:p w14:paraId="1689FD86"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4）收货人交货时，应向提供货物的人缴纳进口营业税。货物的制造人，除非他或她已经对交</w:t>
      </w:r>
      <w:r w:rsidRPr="00B4164F">
        <w:rPr>
          <w:sz w:val="24"/>
          <w:szCs w:val="24"/>
        </w:rPr>
        <w:lastRenderedPageBreak/>
        <w:t>付的货物征收进口增值税，而收货人没有征收进口增值税。这比照适用于该人无法证明其下落的托运货物（丢失的货物）的进口营业税。</w:t>
      </w:r>
    </w:p>
    <w:p w14:paraId="46CFBDAB" w14:textId="246D954E" w:rsidR="00B4164F" w:rsidRPr="00B4164F" w:rsidRDefault="00C93960" w:rsidP="00B4164F">
      <w:pPr>
        <w:snapToGrid w:val="0"/>
        <w:rPr>
          <w:sz w:val="24"/>
          <w:szCs w:val="24"/>
        </w:rPr>
      </w:pPr>
      <w:r>
        <w:rPr>
          <w:rFonts w:hint="eastAsia"/>
          <w:sz w:val="24"/>
          <w:szCs w:val="24"/>
        </w:rPr>
        <w:t>（5）</w:t>
      </w:r>
      <w:r w:rsidR="00B4164F" w:rsidRPr="00B4164F">
        <w:rPr>
          <w:rFonts w:hint="eastAsia"/>
          <w:sz w:val="24"/>
          <w:szCs w:val="24"/>
        </w:rPr>
        <w:t>在进口后一个月的第十日之前，出具主管海关的人员应当按照正式规定的记录，以电子方式通知主管海关，并注明有关报关单的登记号：</w:t>
      </w:r>
    </w:p>
    <w:p w14:paraId="29784106" w14:textId="3D3EF581" w:rsidR="00B4164F" w:rsidRPr="00B4164F" w:rsidRDefault="00B4164F" w:rsidP="00B4164F">
      <w:pPr>
        <w:snapToGrid w:val="0"/>
        <w:rPr>
          <w:sz w:val="24"/>
          <w:szCs w:val="24"/>
        </w:rPr>
      </w:pPr>
      <w:r w:rsidRPr="00B4164F">
        <w:rPr>
          <w:sz w:val="24"/>
          <w:szCs w:val="24"/>
        </w:rPr>
        <w:t>1.</w:t>
      </w:r>
      <w:r w:rsidRPr="00B4164F">
        <w:rPr>
          <w:rFonts w:hint="eastAsia"/>
          <w:sz w:val="24"/>
          <w:szCs w:val="24"/>
        </w:rPr>
        <w:t>在过去一个日历月中，哪些货物已交付给各自的收件人（已交付的货件），</w:t>
      </w:r>
    </w:p>
    <w:p w14:paraId="4C1786FA" w14:textId="335D34E0" w:rsidR="00B4164F" w:rsidRPr="00B4164F" w:rsidRDefault="00B4164F" w:rsidP="00B4164F">
      <w:pPr>
        <w:snapToGrid w:val="0"/>
        <w:rPr>
          <w:sz w:val="24"/>
          <w:szCs w:val="24"/>
        </w:rPr>
      </w:pPr>
      <w:r w:rsidRPr="00B4164F">
        <w:rPr>
          <w:sz w:val="24"/>
          <w:szCs w:val="24"/>
        </w:rPr>
        <w:t>2.</w:t>
      </w:r>
      <w:r w:rsidRPr="00B4164F">
        <w:rPr>
          <w:rFonts w:hint="eastAsia"/>
          <w:sz w:val="24"/>
          <w:szCs w:val="24"/>
        </w:rPr>
        <w:t>每批货物收取的进口增值税金额，</w:t>
      </w:r>
    </w:p>
    <w:p w14:paraId="0A5D2EF3" w14:textId="19C23524" w:rsidR="00B4164F" w:rsidRPr="00B4164F" w:rsidRDefault="00B4164F" w:rsidP="00B4164F">
      <w:pPr>
        <w:snapToGrid w:val="0"/>
        <w:rPr>
          <w:sz w:val="24"/>
          <w:szCs w:val="24"/>
        </w:rPr>
      </w:pPr>
      <w:r w:rsidRPr="00B4164F">
        <w:rPr>
          <w:sz w:val="24"/>
          <w:szCs w:val="24"/>
        </w:rPr>
        <w:t>3.</w:t>
      </w:r>
      <w:r w:rsidRPr="00B4164F">
        <w:rPr>
          <w:rFonts w:hint="eastAsia"/>
          <w:sz w:val="24"/>
          <w:szCs w:val="24"/>
        </w:rPr>
        <w:t>收取的进口增值税总额，</w:t>
      </w:r>
    </w:p>
    <w:p w14:paraId="07A4D6D2" w14:textId="4A7D6FA8" w:rsidR="00B4164F" w:rsidRPr="00B4164F" w:rsidRDefault="00B4164F" w:rsidP="00B4164F">
      <w:pPr>
        <w:snapToGrid w:val="0"/>
        <w:rPr>
          <w:sz w:val="24"/>
          <w:szCs w:val="24"/>
        </w:rPr>
      </w:pPr>
      <w:r w:rsidRPr="00B4164F">
        <w:rPr>
          <w:sz w:val="24"/>
          <w:szCs w:val="24"/>
        </w:rPr>
        <w:t>4.</w:t>
      </w:r>
      <w:r w:rsidRPr="00B4164F">
        <w:rPr>
          <w:rFonts w:hint="eastAsia"/>
          <w:sz w:val="24"/>
          <w:szCs w:val="24"/>
        </w:rPr>
        <w:t>在上一个日历月和该日期之前进口的货物（如适用）无法在经过的日历月结束时交付，并且仍在负责人的控制之下（尚未交付的货物），</w:t>
      </w:r>
    </w:p>
    <w:p w14:paraId="673AFC44" w14:textId="4931681B" w:rsidR="00B4164F" w:rsidRPr="00B4164F" w:rsidRDefault="00B4164F" w:rsidP="00B4164F">
      <w:pPr>
        <w:snapToGrid w:val="0"/>
        <w:rPr>
          <w:sz w:val="24"/>
          <w:szCs w:val="24"/>
        </w:rPr>
      </w:pPr>
      <w:r w:rsidRPr="00B4164F">
        <w:rPr>
          <w:sz w:val="24"/>
          <w:szCs w:val="24"/>
        </w:rPr>
        <w:t>5.</w:t>
      </w:r>
      <w:r w:rsidRPr="00B4164F">
        <w:rPr>
          <w:rFonts w:hint="eastAsia"/>
          <w:sz w:val="24"/>
          <w:szCs w:val="24"/>
        </w:rPr>
        <w:t>无法移交给收货人的货物在过去一个日历月内再出口或在海关监督下销毁或以其他方式回收（无法交付的货物），以及</w:t>
      </w:r>
    </w:p>
    <w:p w14:paraId="7F79F493" w14:textId="0773B91E" w:rsidR="00B4164F" w:rsidRPr="00B4164F" w:rsidRDefault="00B4164F" w:rsidP="00B4164F">
      <w:pPr>
        <w:snapToGrid w:val="0"/>
        <w:rPr>
          <w:sz w:val="24"/>
          <w:szCs w:val="24"/>
        </w:rPr>
      </w:pPr>
      <w:r w:rsidRPr="00B4164F">
        <w:rPr>
          <w:sz w:val="24"/>
          <w:szCs w:val="24"/>
        </w:rPr>
        <w:t>6.</w:t>
      </w:r>
      <w:r w:rsidRPr="00B4164F">
        <w:rPr>
          <w:rFonts w:hint="eastAsia"/>
          <w:sz w:val="24"/>
          <w:szCs w:val="24"/>
        </w:rPr>
        <w:t>哪些货物已经丢失，并对其征收进口营业税。</w:t>
      </w:r>
    </w:p>
    <w:p w14:paraId="04A896C7" w14:textId="77777777" w:rsidR="00B4164F" w:rsidRPr="00B4164F" w:rsidRDefault="00B4164F" w:rsidP="00B4164F">
      <w:pPr>
        <w:snapToGrid w:val="0"/>
        <w:rPr>
          <w:sz w:val="24"/>
          <w:szCs w:val="24"/>
        </w:rPr>
      </w:pPr>
      <w:r w:rsidRPr="00B4164F">
        <w:rPr>
          <w:rFonts w:hint="eastAsia"/>
          <w:sz w:val="24"/>
          <w:szCs w:val="24"/>
        </w:rPr>
        <w:t>应主管海关当局的要求，货物的制造人应提供托运货物下落的证明。根据第</w:t>
      </w:r>
      <w:r w:rsidRPr="00B4164F">
        <w:rPr>
          <w:sz w:val="24"/>
          <w:szCs w:val="24"/>
        </w:rPr>
        <w:t>1句发出的通知具有根据《税法》第168条作出的纳税申报的效力，根据该法，该人有责任根据第1句第3款支付总金额的税款。该日期应在《联盟法典》第110条（b）项所述的延期付款的适用日期到期，并由向海关当局付款的人支付。</w:t>
      </w:r>
    </w:p>
    <w:p w14:paraId="52AD0F02" w14:textId="1924DCFE" w:rsidR="00B4164F" w:rsidRPr="00B4164F" w:rsidRDefault="00B4164F" w:rsidP="00B4164F">
      <w:pPr>
        <w:snapToGrid w:val="0"/>
        <w:rPr>
          <w:sz w:val="24"/>
          <w:szCs w:val="24"/>
        </w:rPr>
      </w:pPr>
      <w:r w:rsidRPr="00B4164F">
        <w:rPr>
          <w:rFonts w:hint="eastAsia"/>
          <w:sz w:val="24"/>
          <w:szCs w:val="24"/>
        </w:rPr>
        <w:t>（</w:t>
      </w:r>
      <w:r w:rsidRPr="00B4164F">
        <w:rPr>
          <w:sz w:val="24"/>
          <w:szCs w:val="24"/>
        </w:rPr>
        <w:t>6）尚未交付的托运货物的进口营业税仍应记入递延账户，并应结转到下一个递延期。无法交付的货物的进口增值税被视为未产生，如果货物被排除在德国经济周期之外，将从递延账户中扣除。对丢失的货物征收的进口营业税也从递延账户中记账，并由主管的主要海关部门通过对签发货物的人发出责任通知的方式提出索赔。第3句应比照适用于对已交付的托运货物征收的进口销售税，而不对托运货物的收货人征收进口销售税。</w:t>
      </w:r>
    </w:p>
    <w:p w14:paraId="54259AD7" w14:textId="77777777" w:rsidR="00B4164F" w:rsidRPr="00B4164F" w:rsidRDefault="00B4164F" w:rsidP="00B4164F">
      <w:pPr>
        <w:snapToGrid w:val="0"/>
        <w:rPr>
          <w:sz w:val="24"/>
          <w:szCs w:val="24"/>
        </w:rPr>
      </w:pPr>
      <w:r w:rsidRPr="00B4164F">
        <w:rPr>
          <w:rFonts w:hint="eastAsia"/>
          <w:sz w:val="24"/>
          <w:szCs w:val="24"/>
        </w:rPr>
        <w:t>脚注</w:t>
      </w:r>
    </w:p>
    <w:p w14:paraId="41B1FF26" w14:textId="05787028" w:rsidR="00B4164F" w:rsidRPr="00B4164F" w:rsidRDefault="00B4164F" w:rsidP="00B4164F">
      <w:pPr>
        <w:snapToGrid w:val="0"/>
        <w:rPr>
          <w:sz w:val="24"/>
          <w:szCs w:val="24"/>
        </w:rPr>
      </w:pPr>
      <w:r w:rsidRPr="00B4164F">
        <w:rPr>
          <w:rFonts w:hint="eastAsia"/>
          <w:sz w:val="24"/>
          <w:szCs w:val="24"/>
        </w:rPr>
        <w:t>（</w:t>
      </w:r>
      <w:r w:rsidRPr="00B4164F">
        <w:rPr>
          <w:sz w:val="24"/>
          <w:szCs w:val="24"/>
        </w:rPr>
        <w:t>+++§21a：有关申请，请参见§27+++）</w:t>
      </w:r>
    </w:p>
    <w:p w14:paraId="649634DC" w14:textId="171F80B1" w:rsidR="00B4164F" w:rsidRPr="00B4164F" w:rsidRDefault="00B4164F" w:rsidP="00B4164F">
      <w:pPr>
        <w:snapToGrid w:val="0"/>
        <w:rPr>
          <w:sz w:val="24"/>
          <w:szCs w:val="24"/>
        </w:rPr>
      </w:pPr>
    </w:p>
    <w:p w14:paraId="7176D6E0" w14:textId="069DD8F1" w:rsidR="00B4164F" w:rsidRPr="00B4164F" w:rsidRDefault="00B4164F" w:rsidP="00B4164F">
      <w:pPr>
        <w:snapToGrid w:val="0"/>
        <w:rPr>
          <w:sz w:val="24"/>
          <w:szCs w:val="24"/>
        </w:rPr>
      </w:pPr>
      <w:r w:rsidRPr="00B4164F">
        <w:rPr>
          <w:rFonts w:hint="eastAsia"/>
          <w:sz w:val="24"/>
          <w:szCs w:val="24"/>
        </w:rPr>
        <w:t>§</w:t>
      </w:r>
      <w:r w:rsidRPr="00B4164F">
        <w:rPr>
          <w:sz w:val="24"/>
          <w:szCs w:val="24"/>
        </w:rPr>
        <w:t>22</w:t>
      </w:r>
      <w:r w:rsidR="00A7065F">
        <w:rPr>
          <w:sz w:val="24"/>
          <w:szCs w:val="24"/>
        </w:rPr>
        <w:t xml:space="preserve"> </w:t>
      </w:r>
      <w:r w:rsidRPr="00B4164F">
        <w:rPr>
          <w:sz w:val="24"/>
          <w:szCs w:val="24"/>
        </w:rPr>
        <w:t>记录义务</w:t>
      </w:r>
    </w:p>
    <w:p w14:paraId="771E5259" w14:textId="7127084A" w:rsidR="00B4164F" w:rsidRPr="00B4164F" w:rsidRDefault="00B4164F" w:rsidP="00B4164F">
      <w:pPr>
        <w:snapToGrid w:val="0"/>
        <w:rPr>
          <w:sz w:val="24"/>
          <w:szCs w:val="24"/>
        </w:rPr>
      </w:pPr>
      <w:r w:rsidRPr="00B4164F">
        <w:rPr>
          <w:rFonts w:hint="eastAsia"/>
          <w:sz w:val="24"/>
          <w:szCs w:val="24"/>
        </w:rPr>
        <w:t>（</w:t>
      </w:r>
      <w:r w:rsidRPr="00B4164F">
        <w:rPr>
          <w:sz w:val="24"/>
          <w:szCs w:val="24"/>
        </w:rPr>
        <w:t>1）交易者有义务为确定税收及其计算依据而进行记录。在§13a第1款第2和第5款，§13b第5款和§14c第2款的情况下，这项义务也适用于非企业家，在§18k的情况下也适用于代表代表该人行事的代表，在§21a的情况下也适用于该人。如果根据§24第3款，农业和林业控股公司应被视为单独管理的业务，则企业家必须单独履行该业务的记录义务。在第18（4c）和（4d）段所述的情况下，必要的记录应自营业额发生当年年底起保存十年，并应联邦中央税务局的要求以电子方式提供;在第18（4e）款所述的情况下，必要的记录应</w:t>
      </w:r>
      <w:r w:rsidRPr="00B4164F">
        <w:rPr>
          <w:rFonts w:hint="eastAsia"/>
          <w:sz w:val="24"/>
          <w:szCs w:val="24"/>
        </w:rPr>
        <w:t>自交易发生当年年底起保存十年，并应根据负责税务程序的税务机关的要求以电子方式提供</w:t>
      </w:r>
      <w:r w:rsidRPr="00B4164F">
        <w:rPr>
          <w:sz w:val="24"/>
          <w:szCs w:val="24"/>
        </w:rPr>
        <w:t>;在第18i、18j、18k和21a段所述的情况下，必要的记录应自交易或交易发生当年年底起保留十年，并应负责德国或共同体其他地区的特殊税收程序或特殊计划的税务机关的要求，以电子方式提供。</w:t>
      </w:r>
    </w:p>
    <w:p w14:paraId="614A0DA7" w14:textId="04AC136B" w:rsidR="00B4164F" w:rsidRPr="00B4164F" w:rsidRDefault="00C93960" w:rsidP="00B4164F">
      <w:pPr>
        <w:snapToGrid w:val="0"/>
        <w:rPr>
          <w:sz w:val="24"/>
          <w:szCs w:val="24"/>
        </w:rPr>
      </w:pPr>
      <w:r>
        <w:rPr>
          <w:rFonts w:hint="eastAsia"/>
          <w:sz w:val="24"/>
          <w:szCs w:val="24"/>
        </w:rPr>
        <w:t>（2）</w:t>
      </w:r>
      <w:r w:rsidR="00B4164F" w:rsidRPr="00B4164F">
        <w:rPr>
          <w:rFonts w:hint="eastAsia"/>
          <w:sz w:val="24"/>
          <w:szCs w:val="24"/>
        </w:rPr>
        <w:t>记录应当载明：</w:t>
      </w:r>
    </w:p>
    <w:p w14:paraId="58F6E0DD" w14:textId="1953CC96"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企业家进行的交付和其他服务的商定费用。有必要显示费用如何在应税交易之间分配，按税率分隔，以及在免税交易之间分配。如果执行了§</w:t>
      </w:r>
      <w:r w:rsidRPr="00B4164F">
        <w:rPr>
          <w:sz w:val="24"/>
          <w:szCs w:val="24"/>
        </w:rPr>
        <w:t>3（1b）所指的交付，则这比照适用于§10（4）规定的评估基础，以及§3（9a）和§10（5）意义上的其他服务。记录还必须显示交易者根据第9段将哪些交易视为应纳税交易。根据收到的费用（§20）计算税款时，商定的费用由收取的费用代替。在§17第1句第6句的情况下，向税务局支付减少报酬税的企业家必须单独记录报酬减少的金额;</w:t>
      </w:r>
    </w:p>
    <w:p w14:paraId="0B8E0C82" w14:textId="3EDC4F83" w:rsidR="00B4164F" w:rsidRPr="00B4164F" w:rsidRDefault="00B4164F" w:rsidP="00B4164F">
      <w:pPr>
        <w:snapToGrid w:val="0"/>
        <w:rPr>
          <w:sz w:val="24"/>
          <w:szCs w:val="24"/>
        </w:rPr>
      </w:pPr>
      <w:r w:rsidRPr="00B4164F">
        <w:rPr>
          <w:sz w:val="24"/>
          <w:szCs w:val="24"/>
        </w:rPr>
        <w:t>2.</w:t>
      </w:r>
      <w:r w:rsidRPr="00B4164F">
        <w:rPr>
          <w:rFonts w:hint="eastAsia"/>
          <w:sz w:val="24"/>
          <w:szCs w:val="24"/>
        </w:rPr>
        <w:t>尚未执行的用品和其他服务所收取的费用和部分费用。有必要显示费用和部分费用如何在应税</w:t>
      </w:r>
      <w:r w:rsidRPr="00B4164F">
        <w:rPr>
          <w:rFonts w:hint="eastAsia"/>
          <w:sz w:val="24"/>
          <w:szCs w:val="24"/>
        </w:rPr>
        <w:lastRenderedPageBreak/>
        <w:t>交易之间分配，按税率分隔，以及在免税交易之间分配。</w:t>
      </w:r>
    </w:p>
    <w:p w14:paraId="63827E90"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1条第4款应比照适用;</w:t>
      </w:r>
    </w:p>
    <w:p w14:paraId="0F7755EB" w14:textId="3BC95481" w:rsidR="00B4164F" w:rsidRPr="00B4164F" w:rsidRDefault="00B4164F" w:rsidP="00B4164F">
      <w:pPr>
        <w:snapToGrid w:val="0"/>
        <w:rPr>
          <w:sz w:val="24"/>
          <w:szCs w:val="24"/>
        </w:rPr>
      </w:pPr>
      <w:r w:rsidRPr="00B4164F">
        <w:rPr>
          <w:sz w:val="24"/>
          <w:szCs w:val="24"/>
        </w:rPr>
        <w:t>3.</w:t>
      </w:r>
      <w:r w:rsidRPr="00B4164F">
        <w:rPr>
          <w:rFonts w:hint="eastAsia"/>
          <w:sz w:val="24"/>
          <w:szCs w:val="24"/>
        </w:rPr>
        <w:t>对§</w:t>
      </w:r>
      <w:r w:rsidRPr="00B4164F">
        <w:rPr>
          <w:sz w:val="24"/>
          <w:szCs w:val="24"/>
        </w:rPr>
        <w:t>3（1b）所指的交付和§3（9a）第1条第1款所指的其他服务的评估基础应比照适用;</w:t>
      </w:r>
    </w:p>
    <w:p w14:paraId="426DADE0" w14:textId="35BB9C73" w:rsidR="00B4164F" w:rsidRPr="00B4164F" w:rsidRDefault="00B4164F" w:rsidP="00B4164F">
      <w:pPr>
        <w:snapToGrid w:val="0"/>
        <w:rPr>
          <w:sz w:val="24"/>
          <w:szCs w:val="24"/>
        </w:rPr>
      </w:pPr>
      <w:r w:rsidRPr="00B4164F">
        <w:rPr>
          <w:sz w:val="24"/>
          <w:szCs w:val="24"/>
        </w:rPr>
        <w:t>4.</w:t>
      </w:r>
      <w:r w:rsidRPr="00B4164F">
        <w:rPr>
          <w:rFonts w:hint="eastAsia"/>
          <w:sz w:val="24"/>
          <w:szCs w:val="24"/>
        </w:rPr>
        <w:t>根据第</w:t>
      </w:r>
      <w:r w:rsidRPr="00B4164F">
        <w:rPr>
          <w:sz w:val="24"/>
          <w:szCs w:val="24"/>
        </w:rPr>
        <w:t>14c（1）段不正确的纳税申报和根据第14c（2）段的不合理税务报表而应缴纳的税款金额;</w:t>
      </w:r>
    </w:p>
    <w:p w14:paraId="10AA1AAD" w14:textId="796DBB78" w:rsidR="00B4164F" w:rsidRPr="00B4164F" w:rsidRDefault="00B4164F" w:rsidP="00B4164F">
      <w:pPr>
        <w:snapToGrid w:val="0"/>
        <w:rPr>
          <w:sz w:val="24"/>
          <w:szCs w:val="24"/>
        </w:rPr>
      </w:pPr>
      <w:r w:rsidRPr="00B4164F">
        <w:rPr>
          <w:sz w:val="24"/>
          <w:szCs w:val="24"/>
        </w:rPr>
        <w:t>5.</w:t>
      </w:r>
      <w:r w:rsidRPr="00B4164F">
        <w:rPr>
          <w:rFonts w:hint="eastAsia"/>
          <w:sz w:val="24"/>
          <w:szCs w:val="24"/>
        </w:rPr>
        <w:t>代表贸易商向贸易商提供的业务的应税用品和其他服务的报酬，以及在根据</w:t>
      </w:r>
      <w:r w:rsidRPr="00B4164F">
        <w:rPr>
          <w:sz w:val="24"/>
          <w:szCs w:val="24"/>
        </w:rPr>
        <w:t>13（1）（1）（a）段第四句就这些交易应缴税款而言，在进行这些交易之前支付的费用和部分收费，以及可归因于这些费用和部分收费的税额;</w:t>
      </w:r>
    </w:p>
    <w:p w14:paraId="4542C495" w14:textId="6D474CE4" w:rsidR="00B4164F" w:rsidRPr="00B4164F" w:rsidRDefault="00B4164F" w:rsidP="00B4164F">
      <w:pPr>
        <w:snapToGrid w:val="0"/>
        <w:rPr>
          <w:sz w:val="24"/>
          <w:szCs w:val="24"/>
        </w:rPr>
      </w:pPr>
      <w:r w:rsidRPr="00B4164F">
        <w:rPr>
          <w:sz w:val="24"/>
          <w:szCs w:val="24"/>
        </w:rPr>
        <w:t>6.</w:t>
      </w:r>
      <w:r w:rsidRPr="00B4164F">
        <w:rPr>
          <w:rFonts w:hint="eastAsia"/>
          <w:sz w:val="24"/>
          <w:szCs w:val="24"/>
        </w:rPr>
        <w:t>为企业家业务进口的货物进口的评估基础（§</w:t>
      </w:r>
      <w:r w:rsidRPr="00B4164F">
        <w:rPr>
          <w:sz w:val="24"/>
          <w:szCs w:val="24"/>
        </w:rPr>
        <w:t>11），以及为此目的产生的进口营业税;</w:t>
      </w:r>
    </w:p>
    <w:p w14:paraId="179EFA94" w14:textId="635DC30F" w:rsidR="00B4164F" w:rsidRPr="00B4164F" w:rsidRDefault="00B4164F" w:rsidP="00B4164F">
      <w:pPr>
        <w:snapToGrid w:val="0"/>
        <w:rPr>
          <w:sz w:val="24"/>
          <w:szCs w:val="24"/>
        </w:rPr>
      </w:pPr>
      <w:r w:rsidRPr="00B4164F">
        <w:rPr>
          <w:sz w:val="24"/>
          <w:szCs w:val="24"/>
        </w:rPr>
        <w:t>7.</w:t>
      </w:r>
      <w:r w:rsidRPr="00B4164F">
        <w:rPr>
          <w:rFonts w:hint="eastAsia"/>
          <w:sz w:val="24"/>
          <w:szCs w:val="24"/>
        </w:rPr>
        <w:t>共同体内部采购货物的评估依据和可归于该货物的税款数额</w:t>
      </w:r>
      <w:r w:rsidRPr="00B4164F">
        <w:rPr>
          <w:sz w:val="24"/>
          <w:szCs w:val="24"/>
        </w:rPr>
        <w:t>;</w:t>
      </w:r>
    </w:p>
    <w:p w14:paraId="1760829C" w14:textId="1F110D83" w:rsidR="00B4164F" w:rsidRPr="00B4164F" w:rsidRDefault="00B4164F" w:rsidP="00B4164F">
      <w:pPr>
        <w:snapToGrid w:val="0"/>
        <w:rPr>
          <w:sz w:val="24"/>
          <w:szCs w:val="24"/>
        </w:rPr>
      </w:pPr>
      <w:r w:rsidRPr="00B4164F">
        <w:rPr>
          <w:sz w:val="24"/>
          <w:szCs w:val="24"/>
        </w:rPr>
        <w:t>8.</w:t>
      </w:r>
      <w:r w:rsidRPr="00B4164F">
        <w:rPr>
          <w:rFonts w:hint="eastAsia"/>
          <w:sz w:val="24"/>
          <w:szCs w:val="24"/>
        </w:rPr>
        <w:t>在第</w:t>
      </w:r>
      <w:r w:rsidRPr="00B4164F">
        <w:rPr>
          <w:sz w:val="24"/>
          <w:szCs w:val="24"/>
        </w:rPr>
        <w:t>13b（1）至（5）段所述的情况下，根据第1点和第2点向收件人提供的信息。供应商应分别记录第1点和第2点中提到的信息;</w:t>
      </w:r>
    </w:p>
    <w:p w14:paraId="6A6D1EE8" w14:textId="66DFF8C9" w:rsidR="00B4164F" w:rsidRPr="00B4164F" w:rsidRDefault="00B4164F" w:rsidP="00B4164F">
      <w:pPr>
        <w:snapToGrid w:val="0"/>
        <w:rPr>
          <w:sz w:val="24"/>
          <w:szCs w:val="24"/>
        </w:rPr>
      </w:pPr>
      <w:r w:rsidRPr="00B4164F">
        <w:rPr>
          <w:sz w:val="24"/>
          <w:szCs w:val="24"/>
        </w:rPr>
        <w:t>9.</w:t>
      </w:r>
      <w:r w:rsidRPr="00B4164F">
        <w:rPr>
          <w:rFonts w:hint="eastAsia"/>
          <w:sz w:val="24"/>
          <w:szCs w:val="24"/>
        </w:rPr>
        <w:t>§</w:t>
      </w:r>
      <w:r w:rsidRPr="00B4164F">
        <w:rPr>
          <w:sz w:val="24"/>
          <w:szCs w:val="24"/>
        </w:rPr>
        <w:t>4no.4a第1句第2句所指的交易的评估基础以及可归因于此的税额;</w:t>
      </w:r>
    </w:p>
    <w:p w14:paraId="108449D4" w14:textId="51121D48" w:rsidR="00B4164F" w:rsidRPr="00B4164F" w:rsidRDefault="00B4164F" w:rsidP="00B4164F">
      <w:pPr>
        <w:snapToGrid w:val="0"/>
        <w:rPr>
          <w:sz w:val="24"/>
          <w:szCs w:val="24"/>
        </w:rPr>
      </w:pPr>
      <w:r w:rsidRPr="00B4164F">
        <w:rPr>
          <w:sz w:val="24"/>
          <w:szCs w:val="24"/>
        </w:rPr>
        <w:t>10.</w:t>
      </w:r>
      <w:r w:rsidRPr="00B4164F">
        <w:rPr>
          <w:rFonts w:hint="eastAsia"/>
          <w:sz w:val="24"/>
          <w:szCs w:val="24"/>
        </w:rPr>
        <w:t>在§</w:t>
      </w:r>
      <w:r w:rsidRPr="00B4164F">
        <w:rPr>
          <w:sz w:val="24"/>
          <w:szCs w:val="24"/>
        </w:rPr>
        <w:t>21a所述的情况下，发货人和收货人的名称和地址，货物进口评估的依据（§11），为此目的从发货人，托运收发货人和第三方收到的信息，以及过去一个日历月交付给各自发货人的货物，每批货物收取的进口增值税金额，尚未交付且仍在负责人的处置权，以及在海关监督下再出口或销毁或以其他方式回收的货物。</w:t>
      </w:r>
    </w:p>
    <w:p w14:paraId="3E111060" w14:textId="3EFA33AA" w:rsidR="00B4164F" w:rsidRPr="00B4164F" w:rsidRDefault="00B4164F" w:rsidP="00B4164F">
      <w:pPr>
        <w:snapToGrid w:val="0"/>
        <w:rPr>
          <w:sz w:val="24"/>
          <w:szCs w:val="24"/>
        </w:rPr>
      </w:pPr>
      <w:r w:rsidRPr="00B4164F">
        <w:rPr>
          <w:rFonts w:hint="eastAsia"/>
          <w:sz w:val="24"/>
          <w:szCs w:val="24"/>
        </w:rPr>
        <w:t>（</w:t>
      </w:r>
      <w:r w:rsidRPr="00B4164F">
        <w:rPr>
          <w:sz w:val="24"/>
          <w:szCs w:val="24"/>
        </w:rPr>
        <w:t>3）如果不包括扣除进项税，则第2款第5款和第6款规定的记录义务应停止适用（§15第2和第3款）。如果贸易商仅部分有权扣除进项税额，则记录应清楚易懂地表明全部或部分归因于产生扣除权的交易的进项税额。此外，在这些情况下，贸易商必须记录根据第15（2）和（3）款排除扣除进项税额的交易的评估基础，与其他交易的评估基础分开，但进口和共同体内部收购除外。根据第2款第1句第2句、第2款第2款和第3款第2款将税基分开的义务不受影响。</w:t>
      </w:r>
    </w:p>
    <w:p w14:paraId="2FADFBDB"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4）在§15a所述的情况下，企业家必须记录他在有关日历年内进行补偿的计算基础。</w:t>
      </w:r>
    </w:p>
    <w:p w14:paraId="40A3D740" w14:textId="1F9CD8CD" w:rsidR="00B4164F" w:rsidRPr="00B4164F" w:rsidRDefault="00B4164F" w:rsidP="00B4164F">
      <w:pPr>
        <w:snapToGrid w:val="0"/>
        <w:rPr>
          <w:sz w:val="24"/>
          <w:szCs w:val="24"/>
        </w:rPr>
      </w:pPr>
      <w:r w:rsidRPr="00B4164F">
        <w:rPr>
          <w:sz w:val="24"/>
          <w:szCs w:val="24"/>
        </w:rPr>
        <w:t>4a.经营者从该国领土转移到共同体其他地区的货物，在下列情况下，应记录在案：</w:t>
      </w:r>
    </w:p>
    <w:p w14:paraId="6744F58D" w14:textId="5F35F45B" w:rsidR="00B4164F" w:rsidRPr="00B4164F" w:rsidRDefault="00B4164F" w:rsidP="00B4164F">
      <w:pPr>
        <w:snapToGrid w:val="0"/>
        <w:rPr>
          <w:sz w:val="24"/>
          <w:szCs w:val="24"/>
        </w:rPr>
      </w:pPr>
      <w:r w:rsidRPr="00B4164F">
        <w:rPr>
          <w:sz w:val="24"/>
          <w:szCs w:val="24"/>
        </w:rPr>
        <w:t>1.</w:t>
      </w:r>
      <w:r w:rsidRPr="00B4164F">
        <w:rPr>
          <w:rFonts w:hint="eastAsia"/>
          <w:sz w:val="24"/>
          <w:szCs w:val="24"/>
        </w:rPr>
        <w:t>在社区领土的其余部分对物体进行工作，</w:t>
      </w:r>
    </w:p>
    <w:p w14:paraId="4C555079" w14:textId="33EC36A1" w:rsidR="00B4164F" w:rsidRPr="00B4164F" w:rsidRDefault="00B4164F" w:rsidP="00B4164F">
      <w:pPr>
        <w:snapToGrid w:val="0"/>
        <w:rPr>
          <w:sz w:val="24"/>
          <w:szCs w:val="24"/>
        </w:rPr>
      </w:pPr>
      <w:r w:rsidRPr="00B4164F">
        <w:rPr>
          <w:sz w:val="24"/>
          <w:szCs w:val="24"/>
        </w:rPr>
        <w:t>2.</w:t>
      </w:r>
      <w:r w:rsidRPr="00B4164F">
        <w:rPr>
          <w:rFonts w:hint="eastAsia"/>
          <w:sz w:val="24"/>
          <w:szCs w:val="24"/>
        </w:rPr>
        <w:t>它是临时进口，货物用于在共同体其他地区提供其他服务，并且贸易商在有关成员国没有分支机构，或</w:t>
      </w:r>
    </w:p>
    <w:p w14:paraId="2ADCB5B9" w14:textId="07F883BA" w:rsidR="00B4164F" w:rsidRPr="00B4164F" w:rsidRDefault="00B4164F" w:rsidP="00B4164F">
      <w:pPr>
        <w:snapToGrid w:val="0"/>
        <w:rPr>
          <w:sz w:val="24"/>
          <w:szCs w:val="24"/>
        </w:rPr>
      </w:pPr>
      <w:r w:rsidRPr="00B4164F">
        <w:rPr>
          <w:sz w:val="24"/>
          <w:szCs w:val="24"/>
        </w:rPr>
        <w:t>3.</w:t>
      </w:r>
      <w:r w:rsidRPr="00B4164F">
        <w:rPr>
          <w:rFonts w:hint="eastAsia"/>
          <w:sz w:val="24"/>
          <w:szCs w:val="24"/>
        </w:rPr>
        <w:t>这是向共同体其余领土的临时进口，在适当情况下，从第三国领土进口货物将完全免税。</w:t>
      </w:r>
    </w:p>
    <w:p w14:paraId="70343313" w14:textId="3DF8449E" w:rsidR="00B4164F" w:rsidRPr="00B4164F" w:rsidRDefault="00B4164F" w:rsidP="00B4164F">
      <w:pPr>
        <w:snapToGrid w:val="0"/>
        <w:rPr>
          <w:sz w:val="24"/>
          <w:szCs w:val="24"/>
        </w:rPr>
      </w:pPr>
      <w:r w:rsidRPr="00B4164F">
        <w:rPr>
          <w:rFonts w:hint="eastAsia"/>
          <w:sz w:val="24"/>
          <w:szCs w:val="24"/>
        </w:rPr>
        <w:t>（</w:t>
      </w:r>
      <w:r w:rsidRPr="00B4164F">
        <w:rPr>
          <w:sz w:val="24"/>
          <w:szCs w:val="24"/>
        </w:rPr>
        <w:t>4b）贸易商从在共同体其他地区设立的具有增值税识别号的贸易商处收到的货物，以便开展第3a（3）（3）（c）款所指的其他服务，必须记录在案。</w:t>
      </w:r>
    </w:p>
    <w:p w14:paraId="1D985AF0" w14:textId="37CC26A6" w:rsidR="00B4164F" w:rsidRPr="00B4164F" w:rsidRDefault="00B4164F" w:rsidP="00B4164F">
      <w:pPr>
        <w:snapToGrid w:val="0"/>
        <w:rPr>
          <w:sz w:val="24"/>
          <w:szCs w:val="24"/>
        </w:rPr>
      </w:pPr>
      <w:r w:rsidRPr="00B4164F">
        <w:rPr>
          <w:rFonts w:hint="eastAsia"/>
          <w:sz w:val="24"/>
          <w:szCs w:val="24"/>
        </w:rPr>
        <w:t>（</w:t>
      </w:r>
      <w:r w:rsidRPr="00B4164F">
        <w:rPr>
          <w:sz w:val="24"/>
          <w:szCs w:val="24"/>
        </w:rPr>
        <w:t>4c）在§4No.4a的含义范围内经营增值税仓库的仓库管理员必须保留§4No.4a句子1b句子1的含义范围内存储物品的库存记录和服务记录。从增值税仓库外包物品时，仓库管理员必须记录外包商或其财务代表的姓名，地址和国内增值税识别号。</w:t>
      </w:r>
    </w:p>
    <w:p w14:paraId="78E5668D" w14:textId="2DF36E38" w:rsidR="00B4164F" w:rsidRPr="00B4164F" w:rsidRDefault="00B4164F" w:rsidP="00B4164F">
      <w:pPr>
        <w:snapToGrid w:val="0"/>
        <w:rPr>
          <w:sz w:val="24"/>
          <w:szCs w:val="24"/>
        </w:rPr>
      </w:pPr>
      <w:r w:rsidRPr="00B4164F">
        <w:rPr>
          <w:rFonts w:hint="eastAsia"/>
          <w:sz w:val="24"/>
          <w:szCs w:val="24"/>
        </w:rPr>
        <w:t>（</w:t>
      </w:r>
      <w:r w:rsidRPr="00B4164F">
        <w:rPr>
          <w:sz w:val="24"/>
          <w:szCs w:val="24"/>
        </w:rPr>
        <w:t>4d）如果将应税交易对价的债权转让给另一企业家（§13c），</w:t>
      </w:r>
    </w:p>
    <w:p w14:paraId="68786A11" w14:textId="6ED831DC" w:rsidR="00B4164F" w:rsidRPr="00B4164F" w:rsidRDefault="00B4164F" w:rsidP="00B4164F">
      <w:pPr>
        <w:snapToGrid w:val="0"/>
        <w:rPr>
          <w:sz w:val="24"/>
          <w:szCs w:val="24"/>
        </w:rPr>
      </w:pPr>
      <w:r w:rsidRPr="00B4164F">
        <w:rPr>
          <w:sz w:val="24"/>
          <w:szCs w:val="24"/>
        </w:rPr>
        <w:t>1.</w:t>
      </w:r>
      <w:r w:rsidRPr="00B4164F">
        <w:rPr>
          <w:rFonts w:hint="eastAsia"/>
          <w:sz w:val="24"/>
          <w:szCs w:val="24"/>
        </w:rPr>
        <w:t>供应商记录受让人的名称和地址以及转让债权对对价的数额</w:t>
      </w:r>
      <w:r w:rsidRPr="00B4164F">
        <w:rPr>
          <w:sz w:val="24"/>
          <w:szCs w:val="24"/>
        </w:rPr>
        <w:t>;</w:t>
      </w:r>
    </w:p>
    <w:p w14:paraId="3D993BFA" w14:textId="76FDA4C1" w:rsidR="00B4164F" w:rsidRPr="00B4164F" w:rsidRDefault="00B4164F" w:rsidP="00B4164F">
      <w:pPr>
        <w:snapToGrid w:val="0"/>
        <w:rPr>
          <w:sz w:val="24"/>
          <w:szCs w:val="24"/>
        </w:rPr>
      </w:pPr>
      <w:r w:rsidRPr="00B4164F">
        <w:rPr>
          <w:sz w:val="24"/>
          <w:szCs w:val="24"/>
        </w:rPr>
        <w:t>2.</w:t>
      </w:r>
      <w:r w:rsidRPr="00B4164F">
        <w:rPr>
          <w:rFonts w:hint="eastAsia"/>
          <w:sz w:val="24"/>
          <w:szCs w:val="24"/>
        </w:rPr>
        <w:t>的受让人记录供应商的名称和地址、对价的转让债权数额以及转让债权所收取的金额。如果受让人将债权或部分债权转让给第三方，他还必须记录第三方的名称和地址。</w:t>
      </w:r>
    </w:p>
    <w:p w14:paraId="3A9EB685" w14:textId="77777777" w:rsidR="00B4164F" w:rsidRPr="00B4164F" w:rsidRDefault="00B4164F" w:rsidP="00B4164F">
      <w:pPr>
        <w:snapToGrid w:val="0"/>
        <w:rPr>
          <w:sz w:val="24"/>
          <w:szCs w:val="24"/>
        </w:rPr>
      </w:pPr>
      <w:r w:rsidRPr="00B4164F">
        <w:rPr>
          <w:rFonts w:hint="eastAsia"/>
          <w:sz w:val="24"/>
          <w:szCs w:val="24"/>
        </w:rPr>
        <w:t>第</w:t>
      </w:r>
      <w:r w:rsidRPr="00B4164F">
        <w:rPr>
          <w:sz w:val="24"/>
          <w:szCs w:val="24"/>
        </w:rPr>
        <w:t>1句应比照适用于债权的认捐或扣押。受让人在质押时应由质押债权人代替，在扣押时由强制执行债权人代替。</w:t>
      </w:r>
    </w:p>
    <w:p w14:paraId="75CCD7D7" w14:textId="7BA6663D" w:rsidR="00B4164F" w:rsidRPr="00B4164F" w:rsidRDefault="00B4164F" w:rsidP="00B4164F">
      <w:pPr>
        <w:snapToGrid w:val="0"/>
        <w:rPr>
          <w:sz w:val="24"/>
          <w:szCs w:val="24"/>
        </w:rPr>
      </w:pPr>
      <w:r w:rsidRPr="00B4164F">
        <w:rPr>
          <w:rFonts w:hint="eastAsia"/>
          <w:sz w:val="24"/>
          <w:szCs w:val="24"/>
        </w:rPr>
        <w:t>（</w:t>
      </w:r>
      <w:r w:rsidRPr="00B4164F">
        <w:rPr>
          <w:sz w:val="24"/>
          <w:szCs w:val="24"/>
        </w:rPr>
        <w:t>4e）在§13c所述情况下，根据税法第48条付款的人必须保留所支付金额的记录。增值税债务人的姓名、地址和税号也必须记录在案。</w:t>
      </w:r>
    </w:p>
    <w:p w14:paraId="4E8156E7" w14:textId="3CF7C99C" w:rsidR="00B4164F" w:rsidRPr="00B4164F" w:rsidRDefault="00B4164F" w:rsidP="00B4164F">
      <w:pPr>
        <w:snapToGrid w:val="0"/>
        <w:rPr>
          <w:sz w:val="24"/>
          <w:szCs w:val="24"/>
        </w:rPr>
      </w:pPr>
      <w:r w:rsidRPr="00B4164F">
        <w:rPr>
          <w:rFonts w:hint="eastAsia"/>
          <w:sz w:val="24"/>
          <w:szCs w:val="24"/>
        </w:rPr>
        <w:t>（</w:t>
      </w:r>
      <w:r w:rsidRPr="00B4164F">
        <w:rPr>
          <w:sz w:val="24"/>
          <w:szCs w:val="24"/>
        </w:rPr>
        <w:t>4f）根据第6b款将货物从一个成员国领土运输或派送到另一个成员国领土的贸易商应单独保</w:t>
      </w:r>
      <w:r w:rsidRPr="00B4164F">
        <w:rPr>
          <w:sz w:val="24"/>
          <w:szCs w:val="24"/>
        </w:rPr>
        <w:lastRenderedPageBreak/>
        <w:t>存此种运输或调度的记录。此类记录应包含以下信息：</w:t>
      </w:r>
    </w:p>
    <w:p w14:paraId="54080386" w14:textId="39AD222E"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6b（1）（1）款或第6b（5）款所指的买方的全名和地址;</w:t>
      </w:r>
    </w:p>
    <w:p w14:paraId="7B42CD1B" w14:textId="42050777" w:rsidR="00B4164F" w:rsidRPr="00B4164F" w:rsidRDefault="00B4164F" w:rsidP="00B4164F">
      <w:pPr>
        <w:snapToGrid w:val="0"/>
        <w:rPr>
          <w:sz w:val="24"/>
          <w:szCs w:val="24"/>
        </w:rPr>
      </w:pPr>
      <w:r w:rsidRPr="00B4164F">
        <w:rPr>
          <w:sz w:val="24"/>
          <w:szCs w:val="24"/>
        </w:rPr>
        <w:t>2.</w:t>
      </w:r>
      <w:r w:rsidRPr="00B4164F">
        <w:rPr>
          <w:rFonts w:hint="eastAsia"/>
          <w:sz w:val="24"/>
          <w:szCs w:val="24"/>
        </w:rPr>
        <w:t>离境国</w:t>
      </w:r>
      <w:r w:rsidRPr="00B4164F">
        <w:rPr>
          <w:sz w:val="24"/>
          <w:szCs w:val="24"/>
        </w:rPr>
        <w:t>;</w:t>
      </w:r>
    </w:p>
    <w:p w14:paraId="0279A55C" w14:textId="55FC4861" w:rsidR="00B4164F" w:rsidRPr="00B4164F" w:rsidRDefault="00B4164F" w:rsidP="00B4164F">
      <w:pPr>
        <w:snapToGrid w:val="0"/>
        <w:rPr>
          <w:sz w:val="24"/>
          <w:szCs w:val="24"/>
        </w:rPr>
      </w:pPr>
      <w:r w:rsidRPr="00B4164F">
        <w:rPr>
          <w:sz w:val="24"/>
          <w:szCs w:val="24"/>
        </w:rPr>
        <w:t>3.</w:t>
      </w:r>
      <w:r w:rsidRPr="00B4164F">
        <w:rPr>
          <w:rFonts w:hint="eastAsia"/>
          <w:sz w:val="24"/>
          <w:szCs w:val="24"/>
        </w:rPr>
        <w:t>目的地成员国</w:t>
      </w:r>
      <w:r w:rsidRPr="00B4164F">
        <w:rPr>
          <w:sz w:val="24"/>
          <w:szCs w:val="24"/>
        </w:rPr>
        <w:t>;</w:t>
      </w:r>
    </w:p>
    <w:p w14:paraId="3DE2FE38" w14:textId="4A719D82" w:rsidR="00B4164F" w:rsidRPr="00B4164F" w:rsidRDefault="00B4164F" w:rsidP="00B4164F">
      <w:pPr>
        <w:snapToGrid w:val="0"/>
        <w:rPr>
          <w:sz w:val="24"/>
          <w:szCs w:val="24"/>
        </w:rPr>
      </w:pPr>
      <w:r w:rsidRPr="00B4164F">
        <w:rPr>
          <w:sz w:val="24"/>
          <w:szCs w:val="24"/>
        </w:rPr>
        <w:t>4.</w:t>
      </w:r>
      <w:r w:rsidRPr="00B4164F">
        <w:rPr>
          <w:rFonts w:hint="eastAsia"/>
          <w:sz w:val="24"/>
          <w:szCs w:val="24"/>
        </w:rPr>
        <w:t>出发成员国开始运输或派遣的日期</w:t>
      </w:r>
      <w:r w:rsidRPr="00B4164F">
        <w:rPr>
          <w:sz w:val="24"/>
          <w:szCs w:val="24"/>
        </w:rPr>
        <w:t>;</w:t>
      </w:r>
    </w:p>
    <w:p w14:paraId="493A3FAD" w14:textId="03B47021" w:rsidR="00B4164F" w:rsidRPr="00B4164F" w:rsidRDefault="00B4164F" w:rsidP="00B4164F">
      <w:pPr>
        <w:snapToGrid w:val="0"/>
        <w:rPr>
          <w:sz w:val="24"/>
          <w:szCs w:val="24"/>
        </w:rPr>
      </w:pPr>
      <w:r w:rsidRPr="00B4164F">
        <w:rPr>
          <w:sz w:val="24"/>
          <w:szCs w:val="24"/>
        </w:rPr>
        <w:t>5.</w:t>
      </w:r>
      <w:r w:rsidRPr="00B4164F">
        <w:rPr>
          <w:rFonts w:hint="eastAsia"/>
          <w:sz w:val="24"/>
          <w:szCs w:val="24"/>
        </w:rPr>
        <w:t>买方在第</w:t>
      </w:r>
      <w:r w:rsidRPr="00B4164F">
        <w:rPr>
          <w:sz w:val="24"/>
          <w:szCs w:val="24"/>
        </w:rPr>
        <w:t>6b（1）款或第6b（5）款所指的增值税识别号内;</w:t>
      </w:r>
    </w:p>
    <w:p w14:paraId="38C5E349" w14:textId="3C3E44AE" w:rsidR="00B4164F" w:rsidRPr="00B4164F" w:rsidRDefault="00B4164F" w:rsidP="00B4164F">
      <w:pPr>
        <w:snapToGrid w:val="0"/>
        <w:rPr>
          <w:sz w:val="24"/>
          <w:szCs w:val="24"/>
        </w:rPr>
      </w:pPr>
      <w:r w:rsidRPr="00B4164F">
        <w:rPr>
          <w:sz w:val="24"/>
          <w:szCs w:val="24"/>
        </w:rPr>
        <w:t>6.</w:t>
      </w:r>
      <w:r w:rsidRPr="00B4164F">
        <w:rPr>
          <w:rFonts w:hint="eastAsia"/>
          <w:sz w:val="24"/>
          <w:szCs w:val="24"/>
        </w:rPr>
        <w:t>将货物运输或发送到目的地成员国的仓库的全名和地址</w:t>
      </w:r>
      <w:r w:rsidRPr="00B4164F">
        <w:rPr>
          <w:sz w:val="24"/>
          <w:szCs w:val="24"/>
        </w:rPr>
        <w:t>;</w:t>
      </w:r>
    </w:p>
    <w:p w14:paraId="00E8582C" w14:textId="3BDDA4DF" w:rsidR="00B4164F" w:rsidRPr="00B4164F" w:rsidRDefault="00B4164F" w:rsidP="00B4164F">
      <w:pPr>
        <w:snapToGrid w:val="0"/>
        <w:rPr>
          <w:sz w:val="24"/>
          <w:szCs w:val="24"/>
        </w:rPr>
      </w:pPr>
      <w:r w:rsidRPr="00B4164F">
        <w:rPr>
          <w:sz w:val="24"/>
          <w:szCs w:val="24"/>
        </w:rPr>
        <w:t>7.</w:t>
      </w:r>
      <w:r w:rsidRPr="00B4164F">
        <w:rPr>
          <w:rFonts w:hint="eastAsia"/>
          <w:sz w:val="24"/>
          <w:szCs w:val="24"/>
        </w:rPr>
        <w:t>目的地成员国运输或派送结束的日期</w:t>
      </w:r>
      <w:r w:rsidRPr="00B4164F">
        <w:rPr>
          <w:sz w:val="24"/>
          <w:szCs w:val="24"/>
        </w:rPr>
        <w:t>;</w:t>
      </w:r>
    </w:p>
    <w:p w14:paraId="3385B01D" w14:textId="410ADACD" w:rsidR="00B4164F" w:rsidRPr="00B4164F" w:rsidRDefault="00B4164F" w:rsidP="00B4164F">
      <w:pPr>
        <w:snapToGrid w:val="0"/>
        <w:rPr>
          <w:sz w:val="24"/>
          <w:szCs w:val="24"/>
        </w:rPr>
      </w:pPr>
      <w:r w:rsidRPr="00B4164F">
        <w:rPr>
          <w:sz w:val="24"/>
          <w:szCs w:val="24"/>
        </w:rPr>
        <w:t>8.</w:t>
      </w:r>
      <w:r w:rsidRPr="00B4164F">
        <w:rPr>
          <w:rFonts w:hint="eastAsia"/>
          <w:sz w:val="24"/>
          <w:szCs w:val="24"/>
        </w:rPr>
        <w:t>作为仓库管理员的第三方的增值税识别号</w:t>
      </w:r>
      <w:r w:rsidRPr="00B4164F">
        <w:rPr>
          <w:sz w:val="24"/>
          <w:szCs w:val="24"/>
        </w:rPr>
        <w:t>;</w:t>
      </w:r>
    </w:p>
    <w:p w14:paraId="72F2E276" w14:textId="293E8332" w:rsidR="00B4164F" w:rsidRPr="00B4164F" w:rsidRDefault="00B4164F" w:rsidP="00B4164F">
      <w:pPr>
        <w:snapToGrid w:val="0"/>
        <w:rPr>
          <w:sz w:val="24"/>
          <w:szCs w:val="24"/>
        </w:rPr>
      </w:pPr>
      <w:r w:rsidRPr="00B4164F">
        <w:rPr>
          <w:sz w:val="24"/>
          <w:szCs w:val="24"/>
        </w:rPr>
        <w:t>9.</w:t>
      </w:r>
      <w:r w:rsidRPr="00B4164F">
        <w:rPr>
          <w:rFonts w:hint="eastAsia"/>
          <w:sz w:val="24"/>
          <w:szCs w:val="24"/>
        </w:rPr>
        <w:t>根据§</w:t>
      </w:r>
      <w:r w:rsidRPr="00B4164F">
        <w:rPr>
          <w:sz w:val="24"/>
          <w:szCs w:val="24"/>
        </w:rPr>
        <w:t>10（4）第1句第1项，在运输或发送期间进入仓库的物品的习惯名称和数量进行评估的基础;</w:t>
      </w:r>
    </w:p>
    <w:p w14:paraId="300AA853" w14:textId="5E3BED21" w:rsidR="00B4164F" w:rsidRPr="00B4164F" w:rsidRDefault="00B4164F" w:rsidP="00B4164F">
      <w:pPr>
        <w:snapToGrid w:val="0"/>
        <w:rPr>
          <w:sz w:val="24"/>
          <w:szCs w:val="24"/>
        </w:rPr>
      </w:pPr>
      <w:r w:rsidRPr="00B4164F">
        <w:rPr>
          <w:sz w:val="24"/>
          <w:szCs w:val="24"/>
        </w:rPr>
        <w:t>10.</w:t>
      </w:r>
      <w:r w:rsidRPr="00B4164F">
        <w:rPr>
          <w:rFonts w:hint="eastAsia"/>
          <w:sz w:val="24"/>
          <w:szCs w:val="24"/>
        </w:rPr>
        <w:t>第</w:t>
      </w:r>
      <w:r w:rsidRPr="00B4164F">
        <w:rPr>
          <w:sz w:val="24"/>
          <w:szCs w:val="24"/>
        </w:rPr>
        <w:t>6b条第2款所指的交货日期;</w:t>
      </w:r>
    </w:p>
    <w:p w14:paraId="2259520D" w14:textId="3C04EE45" w:rsidR="00B4164F" w:rsidRPr="00B4164F" w:rsidRDefault="00B4164F" w:rsidP="00B4164F">
      <w:pPr>
        <w:snapToGrid w:val="0"/>
        <w:rPr>
          <w:sz w:val="24"/>
          <w:szCs w:val="24"/>
        </w:rPr>
      </w:pPr>
      <w:r w:rsidRPr="00B4164F">
        <w:rPr>
          <w:sz w:val="24"/>
          <w:szCs w:val="24"/>
        </w:rPr>
        <w:t>11.</w:t>
      </w:r>
      <w:r w:rsidRPr="00B4164F">
        <w:rPr>
          <w:rFonts w:hint="eastAsia"/>
          <w:sz w:val="24"/>
          <w:szCs w:val="24"/>
        </w:rPr>
        <w:t>第</w:t>
      </w:r>
      <w:r w:rsidRPr="00B4164F">
        <w:rPr>
          <w:sz w:val="24"/>
          <w:szCs w:val="24"/>
        </w:rPr>
        <w:t>10点所指的供应报酬以及所供应货物的习惯描述和数量;</w:t>
      </w:r>
    </w:p>
    <w:p w14:paraId="36F7C0B2" w14:textId="24359A65" w:rsidR="00B4164F" w:rsidRPr="00B4164F" w:rsidRDefault="00B4164F" w:rsidP="00B4164F">
      <w:pPr>
        <w:snapToGrid w:val="0"/>
        <w:rPr>
          <w:sz w:val="24"/>
          <w:szCs w:val="24"/>
        </w:rPr>
      </w:pPr>
      <w:r w:rsidRPr="00B4164F">
        <w:rPr>
          <w:sz w:val="24"/>
          <w:szCs w:val="24"/>
        </w:rPr>
        <w:t>12.</w:t>
      </w:r>
      <w:r w:rsidRPr="00B4164F">
        <w:rPr>
          <w:rFonts w:hint="eastAsia"/>
          <w:sz w:val="24"/>
          <w:szCs w:val="24"/>
        </w:rPr>
        <w:t>买方用于第</w:t>
      </w:r>
      <w:r w:rsidRPr="00B4164F">
        <w:rPr>
          <w:sz w:val="24"/>
          <w:szCs w:val="24"/>
        </w:rPr>
        <w:t>10点所述供应的增值税识别号;</w:t>
      </w:r>
    </w:p>
    <w:p w14:paraId="26B41F66" w14:textId="3770D98D" w:rsidR="00B4164F" w:rsidRPr="00B4164F" w:rsidRDefault="00B4164F" w:rsidP="00B4164F">
      <w:pPr>
        <w:snapToGrid w:val="0"/>
        <w:rPr>
          <w:sz w:val="24"/>
          <w:szCs w:val="24"/>
        </w:rPr>
      </w:pPr>
      <w:r w:rsidRPr="00B4164F">
        <w:rPr>
          <w:sz w:val="24"/>
          <w:szCs w:val="24"/>
        </w:rPr>
        <w:t>13.</w:t>
      </w:r>
      <w:r w:rsidRPr="00B4164F">
        <w:rPr>
          <w:rFonts w:hint="eastAsia"/>
          <w:sz w:val="24"/>
          <w:szCs w:val="24"/>
        </w:rPr>
        <w:t>在第</w:t>
      </w:r>
      <w:r w:rsidRPr="00B4164F">
        <w:rPr>
          <w:sz w:val="24"/>
          <w:szCs w:val="24"/>
        </w:rPr>
        <w:t>6b（3）款所指的被视为共同体内部供应的转让情况下，货物的报酬以及货物的习惯描述和数量;</w:t>
      </w:r>
    </w:p>
    <w:p w14:paraId="20D41317" w14:textId="7F56CD49" w:rsidR="00B4164F" w:rsidRPr="00B4164F" w:rsidRDefault="00B4164F" w:rsidP="00B4164F">
      <w:pPr>
        <w:snapToGrid w:val="0"/>
        <w:rPr>
          <w:sz w:val="24"/>
          <w:szCs w:val="24"/>
        </w:rPr>
      </w:pPr>
      <w:r w:rsidRPr="00B4164F">
        <w:rPr>
          <w:sz w:val="24"/>
          <w:szCs w:val="24"/>
        </w:rPr>
        <w:t>14.</w:t>
      </w:r>
      <w:r w:rsidRPr="00B4164F">
        <w:rPr>
          <w:rFonts w:hint="eastAsia"/>
          <w:sz w:val="24"/>
          <w:szCs w:val="24"/>
        </w:rPr>
        <w:t>根据第</w:t>
      </w:r>
      <w:r w:rsidRPr="00B4164F">
        <w:rPr>
          <w:sz w:val="24"/>
          <w:szCs w:val="24"/>
        </w:rPr>
        <w:t>6b（4）（1）款退还给出发成员国的货物的评估基础以及此类运输或发货开始的日期。</w:t>
      </w:r>
    </w:p>
    <w:p w14:paraId="02ED1A06" w14:textId="400E6C45" w:rsidR="00B4164F" w:rsidRPr="00B4164F" w:rsidRDefault="00B4164F" w:rsidP="00B4164F">
      <w:pPr>
        <w:snapToGrid w:val="0"/>
        <w:rPr>
          <w:sz w:val="24"/>
          <w:szCs w:val="24"/>
        </w:rPr>
      </w:pPr>
      <w:r w:rsidRPr="00B4164F">
        <w:rPr>
          <w:rFonts w:hint="eastAsia"/>
          <w:sz w:val="24"/>
          <w:szCs w:val="24"/>
        </w:rPr>
        <w:t>（</w:t>
      </w:r>
      <w:r w:rsidRPr="00B4164F">
        <w:rPr>
          <w:sz w:val="24"/>
          <w:szCs w:val="24"/>
        </w:rPr>
        <w:t>4g）根据§6b交付物品的企业家必须保留此交付的单独记录。此类记录应包含以下信息：</w:t>
      </w:r>
    </w:p>
    <w:p w14:paraId="30C0ADDF" w14:textId="68971447"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企业家在§</w:t>
      </w:r>
      <w:r w:rsidRPr="00B4164F">
        <w:rPr>
          <w:sz w:val="24"/>
          <w:szCs w:val="24"/>
        </w:rPr>
        <w:t>6b第1段第1段的含义范围内使用的增值税识别号;</w:t>
      </w:r>
    </w:p>
    <w:p w14:paraId="732C04D4" w14:textId="06F1E500"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6b（1）款或第6b（5）款所指的企业家作为购买者的货物的习惯名称和数量;</w:t>
      </w:r>
    </w:p>
    <w:p w14:paraId="08DD624D" w14:textId="08EAF87C" w:rsidR="00B4164F" w:rsidRPr="00B4164F" w:rsidRDefault="00B4164F" w:rsidP="00B4164F">
      <w:pPr>
        <w:snapToGrid w:val="0"/>
        <w:rPr>
          <w:sz w:val="24"/>
          <w:szCs w:val="24"/>
        </w:rPr>
      </w:pPr>
      <w:r w:rsidRPr="00B4164F">
        <w:rPr>
          <w:sz w:val="24"/>
          <w:szCs w:val="24"/>
        </w:rPr>
        <w:t>3.</w:t>
      </w:r>
      <w:r w:rsidRPr="00B4164F">
        <w:rPr>
          <w:rFonts w:hint="eastAsia"/>
          <w:sz w:val="24"/>
          <w:szCs w:val="24"/>
        </w:rPr>
        <w:t>目的地成员国第</w:t>
      </w:r>
      <w:r w:rsidRPr="00B4164F">
        <w:rPr>
          <w:sz w:val="24"/>
          <w:szCs w:val="24"/>
        </w:rPr>
        <w:t>6b（1）款或第6b（5）款所指的贸易商作为买方的货物运输或发货结束的日期;</w:t>
      </w:r>
    </w:p>
    <w:p w14:paraId="1062B13F" w14:textId="394B6B76" w:rsidR="00B4164F" w:rsidRPr="00B4164F" w:rsidRDefault="00B4164F" w:rsidP="00B4164F">
      <w:pPr>
        <w:snapToGrid w:val="0"/>
        <w:rPr>
          <w:sz w:val="24"/>
          <w:szCs w:val="24"/>
        </w:rPr>
      </w:pPr>
      <w:r w:rsidRPr="00B4164F">
        <w:rPr>
          <w:sz w:val="24"/>
          <w:szCs w:val="24"/>
        </w:rPr>
        <w:t>4.</w:t>
      </w:r>
      <w:r w:rsidRPr="00B4164F">
        <w:rPr>
          <w:rFonts w:hint="eastAsia"/>
          <w:sz w:val="24"/>
          <w:szCs w:val="24"/>
        </w:rPr>
        <w:t>交付给贸易商的报酬以及所供应货物的习惯名称和数量</w:t>
      </w:r>
      <w:r w:rsidRPr="00B4164F">
        <w:rPr>
          <w:sz w:val="24"/>
          <w:szCs w:val="24"/>
        </w:rPr>
        <w:t>;</w:t>
      </w:r>
    </w:p>
    <w:p w14:paraId="0656FB10" w14:textId="1D667379" w:rsidR="00B4164F" w:rsidRPr="00B4164F" w:rsidRDefault="00B4164F" w:rsidP="00B4164F">
      <w:pPr>
        <w:snapToGrid w:val="0"/>
        <w:rPr>
          <w:sz w:val="24"/>
          <w:szCs w:val="24"/>
        </w:rPr>
      </w:pPr>
      <w:r w:rsidRPr="00B4164F">
        <w:rPr>
          <w:sz w:val="24"/>
          <w:szCs w:val="24"/>
        </w:rPr>
        <w:t>5.</w:t>
      </w:r>
      <w:r w:rsidRPr="00B4164F">
        <w:rPr>
          <w:rFonts w:hint="eastAsia"/>
          <w:sz w:val="24"/>
          <w:szCs w:val="24"/>
        </w:rPr>
        <w:t>第</w:t>
      </w:r>
      <w:r w:rsidRPr="00B4164F">
        <w:rPr>
          <w:sz w:val="24"/>
          <w:szCs w:val="24"/>
        </w:rPr>
        <w:t>6b（2）（2）款所指的共同体内部收购日期;</w:t>
      </w:r>
    </w:p>
    <w:p w14:paraId="232C18D5" w14:textId="7E68A81E" w:rsidR="00B4164F" w:rsidRPr="00B4164F" w:rsidRDefault="00B4164F" w:rsidP="00B4164F">
      <w:pPr>
        <w:snapToGrid w:val="0"/>
        <w:rPr>
          <w:sz w:val="24"/>
          <w:szCs w:val="24"/>
        </w:rPr>
      </w:pPr>
      <w:r w:rsidRPr="00B4164F">
        <w:rPr>
          <w:sz w:val="24"/>
          <w:szCs w:val="24"/>
        </w:rPr>
        <w:t>6.</w:t>
      </w:r>
      <w:r w:rsidRPr="00B4164F">
        <w:rPr>
          <w:rFonts w:hint="eastAsia"/>
          <w:sz w:val="24"/>
          <w:szCs w:val="24"/>
        </w:rPr>
        <w:t>在企业家的怂恿下从仓库中取出的物品的习惯名称和数量，符合§</w:t>
      </w:r>
      <w:r w:rsidRPr="00B4164F">
        <w:rPr>
          <w:sz w:val="24"/>
          <w:szCs w:val="24"/>
        </w:rPr>
        <w:t>6b第1款第1款的含义;</w:t>
      </w:r>
    </w:p>
    <w:p w14:paraId="32246812" w14:textId="10068BD3" w:rsidR="00B4164F" w:rsidRPr="00B4164F" w:rsidRDefault="00B4164F" w:rsidP="00B4164F">
      <w:pPr>
        <w:snapToGrid w:val="0"/>
        <w:rPr>
          <w:sz w:val="24"/>
          <w:szCs w:val="24"/>
        </w:rPr>
      </w:pPr>
      <w:r w:rsidRPr="00B4164F">
        <w:rPr>
          <w:sz w:val="24"/>
          <w:szCs w:val="24"/>
        </w:rPr>
        <w:t>7.</w:t>
      </w:r>
      <w:r w:rsidRPr="00B4164F">
        <w:rPr>
          <w:rFonts w:hint="eastAsia"/>
          <w:sz w:val="24"/>
          <w:szCs w:val="24"/>
        </w:rPr>
        <w:t>第</w:t>
      </w:r>
      <w:r w:rsidRPr="00B4164F">
        <w:rPr>
          <w:sz w:val="24"/>
          <w:szCs w:val="24"/>
        </w:rPr>
        <w:t>6b条第6款第4句所指的被摧毁或遗失物品的习惯名称，以及先前进入仓库的物体的毁坏、丢失或失窃之日，或发现物体被毁坏或不存在之日。</w:t>
      </w:r>
    </w:p>
    <w:p w14:paraId="39B9417F" w14:textId="662EDA1E" w:rsidR="00B4164F" w:rsidRPr="00B4164F" w:rsidRDefault="00B4164F" w:rsidP="00B4164F">
      <w:pPr>
        <w:snapToGrid w:val="0"/>
        <w:rPr>
          <w:sz w:val="24"/>
          <w:szCs w:val="24"/>
        </w:rPr>
      </w:pPr>
      <w:r w:rsidRPr="00B4164F">
        <w:rPr>
          <w:rFonts w:hint="eastAsia"/>
          <w:sz w:val="24"/>
          <w:szCs w:val="24"/>
        </w:rPr>
        <w:t>如果将§</w:t>
      </w:r>
      <w:r w:rsidRPr="00B4164F">
        <w:rPr>
          <w:sz w:val="24"/>
          <w:szCs w:val="24"/>
        </w:rPr>
        <w:t>6b第1款第1款所指的货物运输或发送到的仓库的所有者与§6b第1款第1款或第6b款第5款所指的买方不同，则根据第1句第3，6和7句将企业家从记录中解脱出来。</w:t>
      </w:r>
    </w:p>
    <w:p w14:paraId="13127F81" w14:textId="608E9BD5" w:rsidR="00B4164F" w:rsidRPr="00B4164F" w:rsidRDefault="00EC280C" w:rsidP="00B4164F">
      <w:pPr>
        <w:snapToGrid w:val="0"/>
        <w:rPr>
          <w:sz w:val="24"/>
          <w:szCs w:val="24"/>
        </w:rPr>
      </w:pPr>
      <w:r>
        <w:rPr>
          <w:rFonts w:hint="eastAsia"/>
          <w:sz w:val="24"/>
          <w:szCs w:val="24"/>
        </w:rPr>
        <w:t>（5）</w:t>
      </w:r>
      <w:r w:rsidR="00B4164F" w:rsidRPr="00B4164F">
        <w:rPr>
          <w:sz w:val="24"/>
          <w:szCs w:val="24"/>
        </w:rPr>
        <w:t>贸易商在没有设立商业机构或营业场所外，挨家挨户或在公共道路或其他公共场所进行交易或获取货物时，应按照正式规定的形式进行税务登记。</w:t>
      </w:r>
    </w:p>
    <w:p w14:paraId="47B22D96" w14:textId="3D943881" w:rsidR="00B4164F" w:rsidRPr="00B4164F" w:rsidRDefault="00EC280C" w:rsidP="00B4164F">
      <w:pPr>
        <w:snapToGrid w:val="0"/>
        <w:rPr>
          <w:sz w:val="24"/>
          <w:szCs w:val="24"/>
        </w:rPr>
      </w:pPr>
      <w:r>
        <w:rPr>
          <w:rFonts w:hint="eastAsia"/>
          <w:sz w:val="24"/>
          <w:szCs w:val="24"/>
        </w:rPr>
        <w:t>（6）</w:t>
      </w:r>
      <w:r w:rsidR="00B4164F" w:rsidRPr="00B4164F">
        <w:rPr>
          <w:sz w:val="24"/>
          <w:szCs w:val="24"/>
        </w:rPr>
        <w:t>联邦财政部得经联邦委员会同意，发布法定法令。</w:t>
      </w:r>
    </w:p>
    <w:p w14:paraId="1FE137E8" w14:textId="2E72A124" w:rsidR="00B4164F" w:rsidRPr="00B4164F" w:rsidRDefault="00B4164F" w:rsidP="00B4164F">
      <w:pPr>
        <w:snapToGrid w:val="0"/>
        <w:rPr>
          <w:sz w:val="24"/>
          <w:szCs w:val="24"/>
        </w:rPr>
      </w:pPr>
      <w:r w:rsidRPr="00B4164F">
        <w:rPr>
          <w:sz w:val="24"/>
          <w:szCs w:val="24"/>
        </w:rPr>
        <w:t>1.</w:t>
      </w:r>
      <w:r w:rsidRPr="00B4164F">
        <w:rPr>
          <w:rFonts w:hint="eastAsia"/>
          <w:sz w:val="24"/>
          <w:szCs w:val="24"/>
        </w:rPr>
        <w:t>就如何遵守记录保存义务以及在这些情况下可以准许为履行这些义务提供便利，以及</w:t>
      </w:r>
    </w:p>
    <w:p w14:paraId="5D72EECB" w14:textId="7E9CBFA9" w:rsidR="00B4164F" w:rsidRPr="00B4164F" w:rsidRDefault="00B4164F" w:rsidP="00B4164F">
      <w:pPr>
        <w:snapToGrid w:val="0"/>
        <w:rPr>
          <w:sz w:val="24"/>
          <w:szCs w:val="24"/>
        </w:rPr>
      </w:pPr>
      <w:r w:rsidRPr="00B4164F">
        <w:rPr>
          <w:sz w:val="24"/>
          <w:szCs w:val="24"/>
        </w:rPr>
        <w:t>2.</w:t>
      </w:r>
      <w:r w:rsidRPr="00B4164F">
        <w:rPr>
          <w:rFonts w:hint="eastAsia"/>
          <w:sz w:val="24"/>
          <w:szCs w:val="24"/>
        </w:rPr>
        <w:t>第</w:t>
      </w:r>
      <w:r w:rsidRPr="00B4164F">
        <w:rPr>
          <w:sz w:val="24"/>
          <w:szCs w:val="24"/>
        </w:rPr>
        <w:t>5款所指的贸易商免于保留税务登记，条件是税收基础来自其他文件，并使这种豁免受条件限制。</w:t>
      </w:r>
    </w:p>
    <w:p w14:paraId="1D3FCFBE" w14:textId="77777777" w:rsidR="00B4164F" w:rsidRPr="00B4164F" w:rsidRDefault="00B4164F" w:rsidP="00B4164F">
      <w:pPr>
        <w:snapToGrid w:val="0"/>
        <w:rPr>
          <w:sz w:val="24"/>
          <w:szCs w:val="24"/>
        </w:rPr>
      </w:pPr>
      <w:r w:rsidRPr="00B4164F">
        <w:rPr>
          <w:rFonts w:hint="eastAsia"/>
          <w:sz w:val="24"/>
          <w:szCs w:val="24"/>
        </w:rPr>
        <w:t>脚注</w:t>
      </w:r>
    </w:p>
    <w:p w14:paraId="34117860" w14:textId="372992E3" w:rsidR="00B4164F" w:rsidRPr="00B4164F" w:rsidRDefault="00B4164F" w:rsidP="00B4164F">
      <w:pPr>
        <w:snapToGrid w:val="0"/>
        <w:rPr>
          <w:sz w:val="24"/>
          <w:szCs w:val="24"/>
        </w:rPr>
      </w:pPr>
      <w:r w:rsidRPr="00B4164F">
        <w:rPr>
          <w:rFonts w:hint="eastAsia"/>
          <w:sz w:val="24"/>
          <w:szCs w:val="24"/>
        </w:rPr>
        <w:t>（</w:t>
      </w:r>
      <w:r w:rsidRPr="00B4164F">
        <w:rPr>
          <w:sz w:val="24"/>
          <w:szCs w:val="24"/>
        </w:rPr>
        <w:t>+++§22：有关申请，请参见§27+++）</w:t>
      </w:r>
    </w:p>
    <w:p w14:paraId="1D43D83D" w14:textId="2E98B821" w:rsidR="00B4164F" w:rsidRPr="00B4164F" w:rsidRDefault="00B4164F" w:rsidP="00B4164F">
      <w:pPr>
        <w:snapToGrid w:val="0"/>
        <w:rPr>
          <w:sz w:val="24"/>
          <w:szCs w:val="24"/>
        </w:rPr>
      </w:pPr>
    </w:p>
    <w:p w14:paraId="4ECB5C13" w14:textId="709854F0" w:rsidR="00B4164F" w:rsidRPr="00B4164F" w:rsidRDefault="00B4164F" w:rsidP="00B4164F">
      <w:pPr>
        <w:snapToGrid w:val="0"/>
        <w:rPr>
          <w:sz w:val="24"/>
          <w:szCs w:val="24"/>
        </w:rPr>
      </w:pPr>
      <w:r w:rsidRPr="00B4164F">
        <w:rPr>
          <w:rFonts w:hint="eastAsia"/>
          <w:sz w:val="24"/>
          <w:szCs w:val="24"/>
        </w:rPr>
        <w:t>§</w:t>
      </w:r>
      <w:r w:rsidRPr="00B4164F">
        <w:rPr>
          <w:sz w:val="24"/>
          <w:szCs w:val="24"/>
        </w:rPr>
        <w:t>22a</w:t>
      </w:r>
      <w:r w:rsidR="00A7065F">
        <w:rPr>
          <w:sz w:val="24"/>
          <w:szCs w:val="24"/>
        </w:rPr>
        <w:t xml:space="preserve"> </w:t>
      </w:r>
      <w:r w:rsidRPr="00B4164F">
        <w:rPr>
          <w:sz w:val="24"/>
          <w:szCs w:val="24"/>
        </w:rPr>
        <w:t>财政代表</w:t>
      </w:r>
    </w:p>
    <w:p w14:paraId="6A981C6B" w14:textId="1BE2462D" w:rsidR="00B4164F" w:rsidRPr="00B4164F" w:rsidRDefault="00B4164F" w:rsidP="00B4164F">
      <w:pPr>
        <w:snapToGrid w:val="0"/>
        <w:rPr>
          <w:sz w:val="24"/>
          <w:szCs w:val="24"/>
        </w:rPr>
      </w:pPr>
      <w:r w:rsidRPr="00B4164F">
        <w:rPr>
          <w:rFonts w:hint="eastAsia"/>
          <w:sz w:val="24"/>
          <w:szCs w:val="24"/>
        </w:rPr>
        <w:t>（</w:t>
      </w:r>
      <w:r w:rsidRPr="00B4164F">
        <w:rPr>
          <w:sz w:val="24"/>
          <w:szCs w:val="24"/>
        </w:rPr>
        <w:t>1）在德国或第1款第（3）款所指的任何地区没有住所、注册办事处、管理层或分支机构的贸易商，如果只在德国进行免税交易，并且不能扣除进项税额增值税，则可在德国由财政代表代表。</w:t>
      </w:r>
    </w:p>
    <w:p w14:paraId="688714B4" w14:textId="52AAE6F1"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2）《税务咨询法》第3条第1至第3款和第4条第9款c项所指的人员有权代表该税。</w:t>
      </w:r>
    </w:p>
    <w:p w14:paraId="21322372"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3）财政代表需要居住在国外的企业家的授权书。</w:t>
      </w:r>
    </w:p>
    <w:p w14:paraId="1B868F07" w14:textId="33DC9BD0" w:rsidR="00B4164F" w:rsidRPr="00B4164F" w:rsidRDefault="00B4164F" w:rsidP="00B4164F">
      <w:pPr>
        <w:snapToGrid w:val="0"/>
        <w:rPr>
          <w:sz w:val="24"/>
          <w:szCs w:val="24"/>
        </w:rPr>
      </w:pPr>
    </w:p>
    <w:p w14:paraId="1429C561" w14:textId="67808E31" w:rsidR="00B4164F" w:rsidRPr="00B4164F" w:rsidRDefault="00B4164F" w:rsidP="00B4164F">
      <w:pPr>
        <w:snapToGrid w:val="0"/>
        <w:rPr>
          <w:sz w:val="24"/>
          <w:szCs w:val="24"/>
        </w:rPr>
      </w:pPr>
      <w:r w:rsidRPr="00B4164F">
        <w:rPr>
          <w:rFonts w:hint="eastAsia"/>
          <w:sz w:val="24"/>
          <w:szCs w:val="24"/>
        </w:rPr>
        <w:t>§</w:t>
      </w:r>
      <w:r w:rsidRPr="00B4164F">
        <w:rPr>
          <w:sz w:val="24"/>
          <w:szCs w:val="24"/>
        </w:rPr>
        <w:t>22b财政代表的权利和义务</w:t>
      </w:r>
    </w:p>
    <w:p w14:paraId="2185D8CE" w14:textId="76067F68" w:rsidR="00B4164F" w:rsidRPr="00B4164F" w:rsidRDefault="00EC280C" w:rsidP="00B4164F">
      <w:pPr>
        <w:snapToGrid w:val="0"/>
        <w:rPr>
          <w:sz w:val="24"/>
          <w:szCs w:val="24"/>
        </w:rPr>
      </w:pPr>
      <w:r>
        <w:rPr>
          <w:rFonts w:hint="eastAsia"/>
          <w:sz w:val="24"/>
          <w:szCs w:val="24"/>
        </w:rPr>
        <w:t>（1）</w:t>
      </w:r>
      <w:r w:rsidR="00B4164F" w:rsidRPr="00B4164F">
        <w:rPr>
          <w:sz w:val="24"/>
          <w:szCs w:val="24"/>
        </w:rPr>
        <w:t>财政代表必须履行居住在国外的企业家根据本法所承担的义务。他享有与被代表人相同的权利。</w:t>
      </w:r>
    </w:p>
    <w:p w14:paraId="26DB2404" w14:textId="11021F2F" w:rsidR="00B4164F" w:rsidRPr="00B4164F" w:rsidRDefault="00B4164F" w:rsidP="00B4164F">
      <w:pPr>
        <w:snapToGrid w:val="0"/>
        <w:rPr>
          <w:sz w:val="24"/>
          <w:szCs w:val="24"/>
        </w:rPr>
      </w:pPr>
      <w:r w:rsidRPr="00B4164F">
        <w:rPr>
          <w:rFonts w:hint="eastAsia"/>
          <w:sz w:val="24"/>
          <w:szCs w:val="24"/>
        </w:rPr>
        <w:t>（</w:t>
      </w:r>
      <w:r w:rsidRPr="00B4164F">
        <w:rPr>
          <w:sz w:val="24"/>
          <w:szCs w:val="24"/>
        </w:rPr>
        <w:t>2）财政代表必须根据§22d第1款向他签发的税号提交季度预报（§18第1段）以及纳税申报表（§18第3和第4段），其中他总结了他所代表的每个企业家的税基。财政代表必须在纳税申报表上附上一份清单，其中包含他所代表的企业家及其各自的税基。</w:t>
      </w:r>
    </w:p>
    <w:p w14:paraId="40016460" w14:textId="1972FA36" w:rsidR="00B4164F" w:rsidRPr="00B4164F" w:rsidRDefault="00B4164F" w:rsidP="00B4164F">
      <w:pPr>
        <w:snapToGrid w:val="0"/>
        <w:rPr>
          <w:sz w:val="24"/>
          <w:szCs w:val="24"/>
        </w:rPr>
      </w:pPr>
      <w:r w:rsidRPr="00B4164F">
        <w:rPr>
          <w:rFonts w:hint="eastAsia"/>
          <w:sz w:val="24"/>
          <w:szCs w:val="24"/>
        </w:rPr>
        <w:t>（</w:t>
      </w:r>
      <w:r w:rsidRPr="00B4164F">
        <w:rPr>
          <w:sz w:val="24"/>
          <w:szCs w:val="24"/>
        </w:rPr>
        <w:t>2a）财政代表必须根据§18a根据§22d第1款根据§27a向他签发的增值税识别号下提交一份总结性陈述。</w:t>
      </w:r>
    </w:p>
    <w:p w14:paraId="10749630"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3）财政代表应为他所代表的每个企业家分别保存§22所指的记录。记录必须包含他所代表的交易者的姓名和地址。</w:t>
      </w:r>
    </w:p>
    <w:p w14:paraId="63B264B6" w14:textId="77777777" w:rsidR="00B4164F" w:rsidRPr="00B4164F" w:rsidRDefault="00B4164F" w:rsidP="00B4164F">
      <w:pPr>
        <w:snapToGrid w:val="0"/>
        <w:rPr>
          <w:sz w:val="24"/>
          <w:szCs w:val="24"/>
        </w:rPr>
      </w:pPr>
      <w:r w:rsidRPr="00B4164F">
        <w:rPr>
          <w:rFonts w:hint="eastAsia"/>
          <w:sz w:val="24"/>
          <w:szCs w:val="24"/>
        </w:rPr>
        <w:t>脚注</w:t>
      </w:r>
    </w:p>
    <w:p w14:paraId="4DCE7993" w14:textId="1732E9F9" w:rsidR="00B4164F" w:rsidRPr="00B4164F" w:rsidRDefault="00B4164F" w:rsidP="00B4164F">
      <w:pPr>
        <w:snapToGrid w:val="0"/>
        <w:rPr>
          <w:sz w:val="24"/>
          <w:szCs w:val="24"/>
        </w:rPr>
      </w:pPr>
      <w:r w:rsidRPr="00B4164F">
        <w:rPr>
          <w:rFonts w:hint="eastAsia"/>
          <w:sz w:val="24"/>
          <w:szCs w:val="24"/>
        </w:rPr>
        <w:t>（</w:t>
      </w:r>
      <w:r w:rsidRPr="00B4164F">
        <w:rPr>
          <w:sz w:val="24"/>
          <w:szCs w:val="24"/>
        </w:rPr>
        <w:t>+++§22b：申请参见§27+++）</w:t>
      </w:r>
    </w:p>
    <w:p w14:paraId="051AE5FB" w14:textId="31523B87" w:rsidR="00B4164F" w:rsidRPr="00B4164F" w:rsidRDefault="00B4164F" w:rsidP="00B4164F">
      <w:pPr>
        <w:snapToGrid w:val="0"/>
        <w:rPr>
          <w:sz w:val="24"/>
          <w:szCs w:val="24"/>
        </w:rPr>
      </w:pPr>
    </w:p>
    <w:p w14:paraId="73F57F09" w14:textId="112CB810" w:rsidR="00B4164F" w:rsidRPr="00B4164F" w:rsidRDefault="00B4164F" w:rsidP="00B4164F">
      <w:pPr>
        <w:snapToGrid w:val="0"/>
        <w:rPr>
          <w:sz w:val="24"/>
          <w:szCs w:val="24"/>
        </w:rPr>
      </w:pPr>
      <w:r w:rsidRPr="00B4164F">
        <w:rPr>
          <w:rFonts w:hint="eastAsia"/>
          <w:sz w:val="24"/>
          <w:szCs w:val="24"/>
        </w:rPr>
        <w:t>§</w:t>
      </w:r>
      <w:r w:rsidRPr="00B4164F">
        <w:rPr>
          <w:sz w:val="24"/>
          <w:szCs w:val="24"/>
        </w:rPr>
        <w:t>22c在财务代表的情况下开具发票</w:t>
      </w:r>
    </w:p>
    <w:p w14:paraId="2C176698" w14:textId="77777777" w:rsidR="00B4164F" w:rsidRPr="00B4164F" w:rsidRDefault="00B4164F" w:rsidP="00B4164F">
      <w:pPr>
        <w:snapToGrid w:val="0"/>
        <w:rPr>
          <w:sz w:val="24"/>
          <w:szCs w:val="24"/>
        </w:rPr>
      </w:pPr>
      <w:r w:rsidRPr="00B4164F">
        <w:rPr>
          <w:rFonts w:hint="eastAsia"/>
          <w:sz w:val="24"/>
          <w:szCs w:val="24"/>
        </w:rPr>
        <w:t>发票必须包含以下信息：</w:t>
      </w:r>
    </w:p>
    <w:p w14:paraId="3E23B4AD" w14:textId="04C9116D" w:rsidR="00B4164F" w:rsidRPr="00B4164F" w:rsidRDefault="00B4164F" w:rsidP="00B4164F">
      <w:pPr>
        <w:snapToGrid w:val="0"/>
        <w:rPr>
          <w:sz w:val="24"/>
          <w:szCs w:val="24"/>
        </w:rPr>
      </w:pPr>
      <w:r w:rsidRPr="00B4164F">
        <w:rPr>
          <w:sz w:val="24"/>
          <w:szCs w:val="24"/>
        </w:rPr>
        <w:t>1.</w:t>
      </w:r>
      <w:r w:rsidRPr="00B4164F">
        <w:rPr>
          <w:rFonts w:hint="eastAsia"/>
          <w:sz w:val="24"/>
          <w:szCs w:val="24"/>
        </w:rPr>
        <w:t>提及财政代表</w:t>
      </w:r>
      <w:r w:rsidRPr="00B4164F">
        <w:rPr>
          <w:sz w:val="24"/>
          <w:szCs w:val="24"/>
        </w:rPr>
        <w:t>;</w:t>
      </w:r>
    </w:p>
    <w:p w14:paraId="2A0C44F1" w14:textId="30AE26B7" w:rsidR="00B4164F" w:rsidRPr="00B4164F" w:rsidRDefault="00B4164F" w:rsidP="00B4164F">
      <w:pPr>
        <w:snapToGrid w:val="0"/>
        <w:rPr>
          <w:sz w:val="24"/>
          <w:szCs w:val="24"/>
        </w:rPr>
      </w:pPr>
      <w:r w:rsidRPr="00B4164F">
        <w:rPr>
          <w:sz w:val="24"/>
          <w:szCs w:val="24"/>
        </w:rPr>
        <w:t>2.</w:t>
      </w:r>
      <w:r w:rsidRPr="00B4164F">
        <w:rPr>
          <w:rFonts w:hint="eastAsia"/>
          <w:sz w:val="24"/>
          <w:szCs w:val="24"/>
        </w:rPr>
        <w:t>财政代表的姓名和地址</w:t>
      </w:r>
      <w:r w:rsidRPr="00B4164F">
        <w:rPr>
          <w:sz w:val="24"/>
          <w:szCs w:val="24"/>
        </w:rPr>
        <w:t>;</w:t>
      </w:r>
    </w:p>
    <w:p w14:paraId="0AD895DF" w14:textId="7B9DF4E2" w:rsidR="00B4164F" w:rsidRPr="00B4164F" w:rsidRDefault="00B4164F" w:rsidP="00B4164F">
      <w:pPr>
        <w:snapToGrid w:val="0"/>
        <w:rPr>
          <w:sz w:val="24"/>
          <w:szCs w:val="24"/>
        </w:rPr>
      </w:pPr>
      <w:r w:rsidRPr="00B4164F">
        <w:rPr>
          <w:sz w:val="24"/>
          <w:szCs w:val="24"/>
        </w:rPr>
        <w:t>3.</w:t>
      </w:r>
      <w:r w:rsidRPr="00B4164F">
        <w:rPr>
          <w:rFonts w:hint="eastAsia"/>
          <w:sz w:val="24"/>
          <w:szCs w:val="24"/>
        </w:rPr>
        <w:t>根据§</w:t>
      </w:r>
      <w:r w:rsidRPr="00B4164F">
        <w:rPr>
          <w:sz w:val="24"/>
          <w:szCs w:val="24"/>
        </w:rPr>
        <w:t>22d（1）发给财政代表的增值税识别号。</w:t>
      </w:r>
    </w:p>
    <w:p w14:paraId="31FA3CF1" w14:textId="3AC27007" w:rsidR="00B4164F" w:rsidRPr="00B4164F" w:rsidRDefault="00B4164F" w:rsidP="00B4164F">
      <w:pPr>
        <w:snapToGrid w:val="0"/>
        <w:rPr>
          <w:sz w:val="24"/>
          <w:szCs w:val="24"/>
        </w:rPr>
      </w:pPr>
    </w:p>
    <w:p w14:paraId="6800B47A" w14:textId="25647CE1" w:rsidR="00B4164F" w:rsidRPr="00B4164F" w:rsidRDefault="00B4164F" w:rsidP="00B4164F">
      <w:pPr>
        <w:snapToGrid w:val="0"/>
        <w:rPr>
          <w:sz w:val="24"/>
          <w:szCs w:val="24"/>
        </w:rPr>
      </w:pPr>
      <w:r w:rsidRPr="00B4164F">
        <w:rPr>
          <w:rFonts w:hint="eastAsia"/>
          <w:sz w:val="24"/>
          <w:szCs w:val="24"/>
        </w:rPr>
        <w:t>§</w:t>
      </w:r>
      <w:r w:rsidRPr="00B4164F">
        <w:rPr>
          <w:sz w:val="24"/>
          <w:szCs w:val="24"/>
        </w:rPr>
        <w:t>22d税号和负责的税务局</w:t>
      </w:r>
    </w:p>
    <w:p w14:paraId="7E189EBB" w14:textId="6B8C61E9" w:rsidR="00B4164F" w:rsidRPr="00B4164F" w:rsidRDefault="00B4164F" w:rsidP="00B4164F">
      <w:pPr>
        <w:snapToGrid w:val="0"/>
        <w:rPr>
          <w:sz w:val="24"/>
          <w:szCs w:val="24"/>
        </w:rPr>
      </w:pPr>
      <w:r w:rsidRPr="00B4164F">
        <w:rPr>
          <w:rFonts w:hint="eastAsia"/>
          <w:sz w:val="24"/>
          <w:szCs w:val="24"/>
        </w:rPr>
        <w:t>（</w:t>
      </w:r>
      <w:r w:rsidRPr="00B4164F">
        <w:rPr>
          <w:sz w:val="24"/>
          <w:szCs w:val="24"/>
        </w:rPr>
        <w:t>1）财政代表根据其活动收到一个单独的税号和一个单独的增值税识别号，根据该税号，他为他在国外代表的所有公司行事。</w:t>
      </w:r>
    </w:p>
    <w:p w14:paraId="118E7A27" w14:textId="03951D10" w:rsidR="00B4164F" w:rsidRPr="00B4164F" w:rsidRDefault="00B4164F" w:rsidP="00B4164F">
      <w:pPr>
        <w:snapToGrid w:val="0"/>
        <w:rPr>
          <w:sz w:val="24"/>
          <w:szCs w:val="24"/>
        </w:rPr>
      </w:pPr>
      <w:r w:rsidRPr="00B4164F">
        <w:rPr>
          <w:rFonts w:hint="eastAsia"/>
          <w:sz w:val="24"/>
          <w:szCs w:val="24"/>
        </w:rPr>
        <w:t>（</w:t>
      </w:r>
      <w:r w:rsidRPr="00B4164F">
        <w:rPr>
          <w:sz w:val="24"/>
          <w:szCs w:val="24"/>
        </w:rPr>
        <w:t>2）财政代表由负责其周转税的税务局管理。</w:t>
      </w:r>
    </w:p>
    <w:p w14:paraId="21F0D45B" w14:textId="5050890B" w:rsidR="00B4164F" w:rsidRPr="00B4164F" w:rsidRDefault="00B4164F" w:rsidP="00B4164F">
      <w:pPr>
        <w:snapToGrid w:val="0"/>
        <w:rPr>
          <w:sz w:val="24"/>
          <w:szCs w:val="24"/>
        </w:rPr>
      </w:pPr>
    </w:p>
    <w:p w14:paraId="2F0F64A7" w14:textId="71532779" w:rsidR="00B4164F" w:rsidRPr="00B4164F" w:rsidRDefault="00B4164F" w:rsidP="00B4164F">
      <w:pPr>
        <w:snapToGrid w:val="0"/>
        <w:rPr>
          <w:sz w:val="24"/>
          <w:szCs w:val="24"/>
        </w:rPr>
      </w:pPr>
      <w:r w:rsidRPr="00B4164F">
        <w:rPr>
          <w:rFonts w:hint="eastAsia"/>
          <w:sz w:val="24"/>
          <w:szCs w:val="24"/>
        </w:rPr>
        <w:t>§</w:t>
      </w:r>
      <w:r w:rsidRPr="00B4164F">
        <w:rPr>
          <w:sz w:val="24"/>
          <w:szCs w:val="24"/>
        </w:rPr>
        <w:t>22e禁止财政代表</w:t>
      </w:r>
    </w:p>
    <w:p w14:paraId="7C9519FB" w14:textId="0A889435" w:rsidR="00B4164F" w:rsidRPr="00B4164F" w:rsidRDefault="00B4164F" w:rsidP="00B4164F">
      <w:pPr>
        <w:snapToGrid w:val="0"/>
        <w:rPr>
          <w:sz w:val="24"/>
          <w:szCs w:val="24"/>
        </w:rPr>
      </w:pPr>
      <w:r w:rsidRPr="00B4164F">
        <w:rPr>
          <w:rFonts w:hint="eastAsia"/>
          <w:sz w:val="24"/>
          <w:szCs w:val="24"/>
        </w:rPr>
        <w:t>（</w:t>
      </w:r>
      <w:r w:rsidRPr="00B4164F">
        <w:rPr>
          <w:sz w:val="24"/>
          <w:szCs w:val="24"/>
        </w:rPr>
        <w:t>1）主管税务机关可禁止第22a（2）条所指的人的财政代表，但《税务咨询法》第3条所指的人除外，如果该财政代表一再违反第22b条对其规定的义务，或以§26a所指的不正常方式行事。</w:t>
      </w:r>
    </w:p>
    <w:p w14:paraId="7F129EAD" w14:textId="34AA5ADE" w:rsidR="00B4164F" w:rsidRPr="00B4164F" w:rsidRDefault="00B4164F" w:rsidP="00B4164F">
      <w:pPr>
        <w:snapToGrid w:val="0"/>
        <w:rPr>
          <w:sz w:val="24"/>
          <w:szCs w:val="24"/>
        </w:rPr>
      </w:pPr>
      <w:r w:rsidRPr="00B4164F">
        <w:rPr>
          <w:rFonts w:hint="eastAsia"/>
          <w:sz w:val="24"/>
          <w:szCs w:val="24"/>
        </w:rPr>
        <w:t>（</w:t>
      </w:r>
      <w:r w:rsidRPr="00B4164F">
        <w:rPr>
          <w:sz w:val="24"/>
          <w:szCs w:val="24"/>
        </w:rPr>
        <w:t>2）税法第361（4）条和《税务法院法》第69（5）条应适用于针对禁令的临时法律保护。</w:t>
      </w:r>
    </w:p>
    <w:p w14:paraId="085E53A7" w14:textId="3CA6564B" w:rsidR="00B4164F" w:rsidRPr="00B4164F" w:rsidRDefault="00B4164F" w:rsidP="00B4164F">
      <w:pPr>
        <w:snapToGrid w:val="0"/>
        <w:rPr>
          <w:sz w:val="24"/>
          <w:szCs w:val="24"/>
        </w:rPr>
      </w:pPr>
    </w:p>
    <w:p w14:paraId="25BBEA70" w14:textId="1EFF6EA8"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22f</w:t>
      </w:r>
      <w:r w:rsidR="00A7065F">
        <w:rPr>
          <w:sz w:val="24"/>
          <w:szCs w:val="24"/>
          <w:highlight w:val="yellow"/>
        </w:rPr>
        <w:t xml:space="preserve"> </w:t>
      </w:r>
      <w:r w:rsidRPr="00416A4A">
        <w:rPr>
          <w:sz w:val="24"/>
          <w:szCs w:val="24"/>
          <w:highlight w:val="yellow"/>
        </w:rPr>
        <w:t>电子接口操作人员的特殊义务</w:t>
      </w:r>
    </w:p>
    <w:p w14:paraId="351D8A14" w14:textId="64BB77D6"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1）在§25e第1款所述的情况下，对于运输或派送在德国开始或结束的贸易商的交货，经营人应记录以下内容：</w:t>
      </w:r>
    </w:p>
    <w:p w14:paraId="41336277" w14:textId="06F1375E" w:rsidR="00B4164F" w:rsidRPr="00416A4A" w:rsidRDefault="00B4164F" w:rsidP="00B4164F">
      <w:pPr>
        <w:snapToGrid w:val="0"/>
        <w:rPr>
          <w:sz w:val="24"/>
          <w:szCs w:val="24"/>
          <w:highlight w:val="yellow"/>
        </w:rPr>
      </w:pPr>
      <w:r w:rsidRPr="00416A4A">
        <w:rPr>
          <w:sz w:val="24"/>
          <w:szCs w:val="24"/>
          <w:highlight w:val="yellow"/>
        </w:rPr>
        <w:t>1.</w:t>
      </w:r>
      <w:r w:rsidRPr="00416A4A">
        <w:rPr>
          <w:rFonts w:hint="eastAsia"/>
          <w:sz w:val="24"/>
          <w:szCs w:val="24"/>
          <w:highlight w:val="yellow"/>
        </w:rPr>
        <w:t>供应商的全名和地址，</w:t>
      </w:r>
    </w:p>
    <w:p w14:paraId="4350F8A8" w14:textId="6EE5D6D4" w:rsidR="00B4164F" w:rsidRPr="00416A4A" w:rsidRDefault="00B4164F" w:rsidP="00B4164F">
      <w:pPr>
        <w:snapToGrid w:val="0"/>
        <w:rPr>
          <w:sz w:val="24"/>
          <w:szCs w:val="24"/>
          <w:highlight w:val="yellow"/>
        </w:rPr>
      </w:pPr>
      <w:r w:rsidRPr="00416A4A">
        <w:rPr>
          <w:sz w:val="24"/>
          <w:szCs w:val="24"/>
          <w:highlight w:val="yellow"/>
        </w:rPr>
        <w:t>2.</w:t>
      </w:r>
      <w:r w:rsidRPr="00416A4A">
        <w:rPr>
          <w:rFonts w:hint="eastAsia"/>
          <w:sz w:val="24"/>
          <w:szCs w:val="24"/>
          <w:highlight w:val="yellow"/>
        </w:rPr>
        <w:t>供货承包商的电子地址或网站，</w:t>
      </w:r>
    </w:p>
    <w:p w14:paraId="47F192A6" w14:textId="0A9C9202" w:rsidR="00B4164F" w:rsidRPr="00416A4A" w:rsidRDefault="00B4164F" w:rsidP="00B4164F">
      <w:pPr>
        <w:snapToGrid w:val="0"/>
        <w:rPr>
          <w:sz w:val="24"/>
          <w:szCs w:val="24"/>
          <w:highlight w:val="yellow"/>
        </w:rPr>
      </w:pPr>
      <w:r w:rsidRPr="00416A4A">
        <w:rPr>
          <w:sz w:val="24"/>
          <w:szCs w:val="24"/>
          <w:highlight w:val="yellow"/>
        </w:rPr>
        <w:t>3.</w:t>
      </w:r>
      <w:r w:rsidRPr="00416A4A">
        <w:rPr>
          <w:rFonts w:hint="eastAsia"/>
          <w:sz w:val="24"/>
          <w:szCs w:val="24"/>
          <w:highlight w:val="yellow"/>
        </w:rPr>
        <w:t>联邦中央税务局根据§</w:t>
      </w:r>
      <w:r w:rsidRPr="00416A4A">
        <w:rPr>
          <w:sz w:val="24"/>
          <w:szCs w:val="24"/>
          <w:highlight w:val="yellow"/>
        </w:rPr>
        <w:t>27a向供应企业家签发的增值税识别号，</w:t>
      </w:r>
    </w:p>
    <w:p w14:paraId="52EFE719" w14:textId="339A13DF" w:rsidR="00B4164F" w:rsidRPr="00416A4A" w:rsidRDefault="00B4164F" w:rsidP="00B4164F">
      <w:pPr>
        <w:snapToGrid w:val="0"/>
        <w:rPr>
          <w:sz w:val="24"/>
          <w:szCs w:val="24"/>
          <w:highlight w:val="yellow"/>
        </w:rPr>
      </w:pPr>
      <w:r w:rsidRPr="00416A4A">
        <w:rPr>
          <w:sz w:val="24"/>
          <w:szCs w:val="24"/>
          <w:highlight w:val="yellow"/>
        </w:rPr>
        <w:t>4.</w:t>
      </w:r>
      <w:r w:rsidRPr="00416A4A">
        <w:rPr>
          <w:rFonts w:hint="eastAsia"/>
          <w:sz w:val="24"/>
          <w:szCs w:val="24"/>
          <w:highlight w:val="yellow"/>
        </w:rPr>
        <w:t>如果知道，则由负责税法§</w:t>
      </w:r>
      <w:r w:rsidRPr="00416A4A">
        <w:rPr>
          <w:sz w:val="24"/>
          <w:szCs w:val="24"/>
          <w:highlight w:val="yellow"/>
        </w:rPr>
        <w:t>21的税务局向供应企业家发出的税号，</w:t>
      </w:r>
    </w:p>
    <w:p w14:paraId="7D1EB5D9" w14:textId="38F924E0" w:rsidR="00B4164F" w:rsidRPr="00416A4A" w:rsidRDefault="00B4164F" w:rsidP="00B4164F">
      <w:pPr>
        <w:snapToGrid w:val="0"/>
        <w:rPr>
          <w:sz w:val="24"/>
          <w:szCs w:val="24"/>
          <w:highlight w:val="yellow"/>
        </w:rPr>
      </w:pPr>
      <w:r w:rsidRPr="00416A4A">
        <w:rPr>
          <w:sz w:val="24"/>
          <w:szCs w:val="24"/>
          <w:highlight w:val="yellow"/>
        </w:rPr>
        <w:t>5.</w:t>
      </w:r>
      <w:r w:rsidRPr="00416A4A">
        <w:rPr>
          <w:rFonts w:hint="eastAsia"/>
          <w:sz w:val="24"/>
          <w:szCs w:val="24"/>
          <w:highlight w:val="yellow"/>
        </w:rPr>
        <w:t>如果知道，银行详细信息或供应商虚拟账户的号码，</w:t>
      </w:r>
    </w:p>
    <w:p w14:paraId="3171493D" w14:textId="49086BEB" w:rsidR="00B4164F" w:rsidRPr="00416A4A" w:rsidRDefault="00B4164F" w:rsidP="00B4164F">
      <w:pPr>
        <w:snapToGrid w:val="0"/>
        <w:rPr>
          <w:sz w:val="24"/>
          <w:szCs w:val="24"/>
          <w:highlight w:val="yellow"/>
        </w:rPr>
      </w:pPr>
      <w:r w:rsidRPr="00416A4A">
        <w:rPr>
          <w:sz w:val="24"/>
          <w:szCs w:val="24"/>
          <w:highlight w:val="yellow"/>
        </w:rPr>
        <w:t>6.</w:t>
      </w:r>
      <w:r w:rsidRPr="00416A4A">
        <w:rPr>
          <w:rFonts w:hint="eastAsia"/>
          <w:sz w:val="24"/>
          <w:szCs w:val="24"/>
          <w:highlight w:val="yellow"/>
        </w:rPr>
        <w:t>运输或调度的开始地点和目的地，</w:t>
      </w:r>
    </w:p>
    <w:p w14:paraId="21F44468" w14:textId="632103EA" w:rsidR="00B4164F" w:rsidRPr="00416A4A" w:rsidRDefault="00B4164F" w:rsidP="00B4164F">
      <w:pPr>
        <w:snapToGrid w:val="0"/>
        <w:rPr>
          <w:sz w:val="24"/>
          <w:szCs w:val="24"/>
          <w:highlight w:val="yellow"/>
        </w:rPr>
      </w:pPr>
      <w:r w:rsidRPr="00416A4A">
        <w:rPr>
          <w:sz w:val="24"/>
          <w:szCs w:val="24"/>
          <w:highlight w:val="yellow"/>
        </w:rPr>
        <w:t>7.</w:t>
      </w:r>
      <w:r w:rsidRPr="00416A4A">
        <w:rPr>
          <w:rFonts w:hint="eastAsia"/>
          <w:sz w:val="24"/>
          <w:szCs w:val="24"/>
          <w:highlight w:val="yellow"/>
        </w:rPr>
        <w:t>营业额的时间和金额，</w:t>
      </w:r>
    </w:p>
    <w:p w14:paraId="64BD214A" w14:textId="04A01748" w:rsidR="00B4164F" w:rsidRPr="00416A4A" w:rsidRDefault="00B4164F" w:rsidP="00B4164F">
      <w:pPr>
        <w:snapToGrid w:val="0"/>
        <w:rPr>
          <w:sz w:val="24"/>
          <w:szCs w:val="24"/>
          <w:highlight w:val="yellow"/>
        </w:rPr>
      </w:pPr>
      <w:r w:rsidRPr="00416A4A">
        <w:rPr>
          <w:sz w:val="24"/>
          <w:szCs w:val="24"/>
          <w:highlight w:val="yellow"/>
        </w:rPr>
        <w:lastRenderedPageBreak/>
        <w:t>8.</w:t>
      </w:r>
      <w:r w:rsidRPr="00416A4A">
        <w:rPr>
          <w:rFonts w:hint="eastAsia"/>
          <w:sz w:val="24"/>
          <w:szCs w:val="24"/>
          <w:highlight w:val="yellow"/>
        </w:rPr>
        <w:t>项目的描述，以及</w:t>
      </w:r>
    </w:p>
    <w:p w14:paraId="5CCEDBEA" w14:textId="0CA9CE85" w:rsidR="00B4164F" w:rsidRPr="00416A4A" w:rsidRDefault="00B4164F" w:rsidP="00B4164F">
      <w:pPr>
        <w:snapToGrid w:val="0"/>
        <w:rPr>
          <w:sz w:val="24"/>
          <w:szCs w:val="24"/>
          <w:highlight w:val="yellow"/>
        </w:rPr>
      </w:pPr>
      <w:r w:rsidRPr="00416A4A">
        <w:rPr>
          <w:sz w:val="24"/>
          <w:szCs w:val="24"/>
          <w:highlight w:val="yellow"/>
        </w:rPr>
        <w:t>9.</w:t>
      </w:r>
      <w:r w:rsidRPr="00416A4A">
        <w:rPr>
          <w:rFonts w:hint="eastAsia"/>
          <w:sz w:val="24"/>
          <w:szCs w:val="24"/>
          <w:highlight w:val="yellow"/>
        </w:rPr>
        <w:t>如果已知，则为订单号或唯一交易号。</w:t>
      </w:r>
    </w:p>
    <w:p w14:paraId="06D79859" w14:textId="4FDB66D4" w:rsidR="00B4164F" w:rsidRPr="00B4164F" w:rsidRDefault="00B4164F" w:rsidP="00B4164F">
      <w:pPr>
        <w:snapToGrid w:val="0"/>
        <w:rPr>
          <w:sz w:val="24"/>
          <w:szCs w:val="24"/>
        </w:rPr>
      </w:pPr>
      <w:r w:rsidRPr="00416A4A">
        <w:rPr>
          <w:rFonts w:hint="eastAsia"/>
          <w:sz w:val="24"/>
          <w:szCs w:val="24"/>
          <w:highlight w:val="yellow"/>
        </w:rPr>
        <w:t>在德国，欧盟另一个成员国或欧洲经济区协议适用的国家</w:t>
      </w:r>
      <w:r w:rsidRPr="00416A4A">
        <w:rPr>
          <w:sz w:val="24"/>
          <w:szCs w:val="24"/>
          <w:highlight w:val="yellow"/>
        </w:rPr>
        <w:t>/地区没有住所或惯常居住地，注册办事处或管理层的企业家必须在德国指定一名接收代理并申请税务登记。§123税法第2句和第3句不受影响。</w:t>
      </w:r>
    </w:p>
    <w:p w14:paraId="17FC36DF" w14:textId="53A3E9CA" w:rsidR="00B4164F" w:rsidRPr="00B4164F" w:rsidRDefault="00EC280C" w:rsidP="00B4164F">
      <w:pPr>
        <w:snapToGrid w:val="0"/>
        <w:rPr>
          <w:sz w:val="24"/>
          <w:szCs w:val="24"/>
        </w:rPr>
      </w:pPr>
      <w:r>
        <w:rPr>
          <w:rFonts w:hint="eastAsia"/>
          <w:sz w:val="24"/>
          <w:szCs w:val="24"/>
        </w:rPr>
        <w:t>（2）</w:t>
      </w:r>
      <w:r w:rsidR="00B4164F" w:rsidRPr="00B4164F">
        <w:rPr>
          <w:rFonts w:hint="eastAsia"/>
          <w:sz w:val="24"/>
          <w:szCs w:val="24"/>
        </w:rPr>
        <w:t>未以企业家身份在电子界面上登记的，第一款第一句第一句第一项第一项第一项第六至第九项应比照适用。此外，必须记录出生日期。</w:t>
      </w:r>
    </w:p>
    <w:p w14:paraId="41D1C6C1" w14:textId="0F722638" w:rsidR="00B4164F" w:rsidRPr="00B4164F" w:rsidRDefault="00B4164F" w:rsidP="00B4164F">
      <w:pPr>
        <w:snapToGrid w:val="0"/>
        <w:rPr>
          <w:sz w:val="24"/>
          <w:szCs w:val="24"/>
        </w:rPr>
      </w:pPr>
      <w:r w:rsidRPr="00B4164F">
        <w:rPr>
          <w:rFonts w:hint="eastAsia"/>
          <w:sz w:val="24"/>
          <w:szCs w:val="24"/>
        </w:rPr>
        <w:t>（</w:t>
      </w:r>
      <w:r w:rsidRPr="00B4164F">
        <w:rPr>
          <w:sz w:val="24"/>
          <w:szCs w:val="24"/>
        </w:rPr>
        <w:t>3）任何人如果支持根据第3a（5）句第1句通过电子接口向接收者提供其他服务，则应根据2011年3月15日理事会实施条例（EU）No282/2011（OJNo.OJL77，23.3.2011，第1页）..这同样适用于§3第3a款的情况。</w:t>
      </w:r>
    </w:p>
    <w:p w14:paraId="27C2A75E" w14:textId="67C29CD9" w:rsidR="00B4164F" w:rsidRPr="00B4164F" w:rsidRDefault="00B4164F" w:rsidP="00B4164F">
      <w:pPr>
        <w:snapToGrid w:val="0"/>
        <w:rPr>
          <w:sz w:val="24"/>
          <w:szCs w:val="24"/>
        </w:rPr>
      </w:pPr>
      <w:r w:rsidRPr="00B4164F">
        <w:rPr>
          <w:rFonts w:hint="eastAsia"/>
          <w:sz w:val="24"/>
          <w:szCs w:val="24"/>
        </w:rPr>
        <w:t>（</w:t>
      </w:r>
      <w:r w:rsidRPr="00B4164F">
        <w:rPr>
          <w:sz w:val="24"/>
          <w:szCs w:val="24"/>
        </w:rPr>
        <w:t>4）根据第1款至第3款保存的记录应自交易进行并应税务局的要求以电子方式传送交易的当年年底起保存十年。如果税务机关要求提供集体信息（税法第93条第1a款第1句），则税法第93条第1a款第2句不适用。</w:t>
      </w:r>
    </w:p>
    <w:p w14:paraId="719B7F09" w14:textId="0B9AD923" w:rsidR="00B4164F" w:rsidRPr="00B4164F" w:rsidRDefault="00EC280C" w:rsidP="00B4164F">
      <w:pPr>
        <w:snapToGrid w:val="0"/>
        <w:rPr>
          <w:sz w:val="24"/>
          <w:szCs w:val="24"/>
        </w:rPr>
      </w:pPr>
      <w:r>
        <w:rPr>
          <w:rFonts w:hint="eastAsia"/>
          <w:sz w:val="24"/>
          <w:szCs w:val="24"/>
        </w:rPr>
        <w:t>（5）</w:t>
      </w:r>
      <w:r w:rsidR="00B4164F" w:rsidRPr="00B4164F">
        <w:rPr>
          <w:sz w:val="24"/>
          <w:szCs w:val="24"/>
        </w:rPr>
        <w:t>联邦财政部有权在联邦委员会同意的情况下，根据第4条第1款，通过法定法令发布有关数据传输程序的规章。</w:t>
      </w:r>
    </w:p>
    <w:p w14:paraId="75657DD1" w14:textId="77777777" w:rsidR="00B4164F" w:rsidRPr="00B4164F" w:rsidRDefault="00B4164F" w:rsidP="00B4164F">
      <w:pPr>
        <w:snapToGrid w:val="0"/>
        <w:rPr>
          <w:sz w:val="24"/>
          <w:szCs w:val="24"/>
        </w:rPr>
      </w:pPr>
      <w:r w:rsidRPr="00B4164F">
        <w:rPr>
          <w:rFonts w:hint="eastAsia"/>
          <w:sz w:val="24"/>
          <w:szCs w:val="24"/>
        </w:rPr>
        <w:t>脚注</w:t>
      </w:r>
    </w:p>
    <w:p w14:paraId="5198BD60" w14:textId="63D25895" w:rsidR="00B4164F" w:rsidRDefault="00B4164F" w:rsidP="00B4164F">
      <w:pPr>
        <w:snapToGrid w:val="0"/>
        <w:rPr>
          <w:sz w:val="24"/>
          <w:szCs w:val="24"/>
        </w:rPr>
      </w:pPr>
      <w:r w:rsidRPr="00B4164F">
        <w:rPr>
          <w:rFonts w:hint="eastAsia"/>
          <w:sz w:val="24"/>
          <w:szCs w:val="24"/>
        </w:rPr>
        <w:t>（</w:t>
      </w:r>
      <w:r w:rsidRPr="00B4164F">
        <w:rPr>
          <w:sz w:val="24"/>
          <w:szCs w:val="24"/>
        </w:rPr>
        <w:t>+++§22f：申请参见§27+++）</w:t>
      </w:r>
    </w:p>
    <w:p w14:paraId="355FE868" w14:textId="77777777" w:rsidR="008866C0" w:rsidRPr="00B4164F" w:rsidRDefault="008866C0" w:rsidP="00B4164F">
      <w:pPr>
        <w:snapToGrid w:val="0"/>
        <w:rPr>
          <w:sz w:val="24"/>
          <w:szCs w:val="24"/>
        </w:rPr>
      </w:pPr>
    </w:p>
    <w:p w14:paraId="57C91F60" w14:textId="4844D30F" w:rsidR="00B4164F" w:rsidRPr="008866C0" w:rsidRDefault="00B4164F" w:rsidP="00B4164F">
      <w:pPr>
        <w:snapToGrid w:val="0"/>
        <w:rPr>
          <w:b/>
          <w:bCs/>
          <w:sz w:val="24"/>
          <w:szCs w:val="24"/>
        </w:rPr>
      </w:pPr>
      <w:r w:rsidRPr="008866C0">
        <w:rPr>
          <w:rFonts w:hint="eastAsia"/>
          <w:b/>
          <w:bCs/>
          <w:sz w:val="24"/>
          <w:szCs w:val="24"/>
        </w:rPr>
        <w:t>第六节</w:t>
      </w:r>
      <w:r w:rsidR="00A7065F">
        <w:rPr>
          <w:rFonts w:hint="eastAsia"/>
          <w:b/>
          <w:bCs/>
          <w:sz w:val="24"/>
          <w:szCs w:val="24"/>
        </w:rPr>
        <w:t xml:space="preserve"> </w:t>
      </w:r>
      <w:r w:rsidRPr="008866C0">
        <w:rPr>
          <w:b/>
          <w:bCs/>
          <w:sz w:val="24"/>
          <w:szCs w:val="24"/>
        </w:rPr>
        <w:t>特别安排</w:t>
      </w:r>
    </w:p>
    <w:p w14:paraId="59C57B38" w14:textId="54495948" w:rsidR="00B4164F" w:rsidRPr="00B4164F" w:rsidRDefault="00B4164F" w:rsidP="00B4164F">
      <w:pPr>
        <w:snapToGrid w:val="0"/>
        <w:rPr>
          <w:sz w:val="24"/>
          <w:szCs w:val="24"/>
        </w:rPr>
      </w:pPr>
    </w:p>
    <w:p w14:paraId="0814E8EA" w14:textId="1361D0DA" w:rsidR="00B4164F" w:rsidRPr="00B4164F" w:rsidRDefault="00B4164F" w:rsidP="00B4164F">
      <w:pPr>
        <w:snapToGrid w:val="0"/>
        <w:rPr>
          <w:sz w:val="24"/>
          <w:szCs w:val="24"/>
        </w:rPr>
      </w:pPr>
      <w:r w:rsidRPr="00B4164F">
        <w:rPr>
          <w:rFonts w:hint="eastAsia"/>
          <w:sz w:val="24"/>
          <w:szCs w:val="24"/>
        </w:rPr>
        <w:t>§</w:t>
      </w:r>
      <w:r w:rsidRPr="00B4164F">
        <w:rPr>
          <w:sz w:val="24"/>
          <w:szCs w:val="24"/>
        </w:rPr>
        <w:t>23</w:t>
      </w:r>
      <w:r w:rsidR="00A7065F">
        <w:rPr>
          <w:sz w:val="24"/>
          <w:szCs w:val="24"/>
        </w:rPr>
        <w:t xml:space="preserve"> </w:t>
      </w:r>
      <w:r w:rsidRPr="00B4164F">
        <w:rPr>
          <w:sz w:val="24"/>
          <w:szCs w:val="24"/>
        </w:rPr>
        <w:t>共同平均税率</w:t>
      </w:r>
    </w:p>
    <w:p w14:paraId="25381D1F" w14:textId="3735715E" w:rsidR="00B4164F" w:rsidRPr="00B4164F" w:rsidRDefault="00EC280C" w:rsidP="00B4164F">
      <w:pPr>
        <w:snapToGrid w:val="0"/>
        <w:rPr>
          <w:sz w:val="24"/>
          <w:szCs w:val="24"/>
        </w:rPr>
      </w:pPr>
      <w:r>
        <w:rPr>
          <w:rFonts w:hint="eastAsia"/>
          <w:sz w:val="24"/>
          <w:szCs w:val="24"/>
        </w:rPr>
        <w:t>（1）</w:t>
      </w:r>
      <w:r w:rsidR="00B4164F" w:rsidRPr="00B4164F">
        <w:rPr>
          <w:sz w:val="24"/>
          <w:szCs w:val="24"/>
        </w:rPr>
        <w:t>联邦财政部经联邦委员会同意，为了简化对在税基方面有大致相同条件且没有义务根据年度存货保存账簿和定期财务报表的企业家群體的税收程序，可以确定平均税率</w:t>
      </w:r>
    </w:p>
    <w:p w14:paraId="4DA1B9F6" w14:textId="04FE9101" w:rsidR="00B4164F" w:rsidRPr="00B4164F" w:rsidRDefault="00B4164F" w:rsidP="00B4164F">
      <w:pPr>
        <w:snapToGrid w:val="0"/>
        <w:rPr>
          <w:sz w:val="24"/>
          <w:szCs w:val="24"/>
        </w:rPr>
      </w:pPr>
      <w:r w:rsidRPr="00B4164F">
        <w:rPr>
          <w:sz w:val="24"/>
          <w:szCs w:val="24"/>
        </w:rPr>
        <w:t>1.</w:t>
      </w:r>
      <w:r w:rsidRPr="00B4164F">
        <w:rPr>
          <w:rFonts w:hint="eastAsia"/>
          <w:sz w:val="24"/>
          <w:szCs w:val="24"/>
        </w:rPr>
        <w:t>根据第</w:t>
      </w:r>
      <w:r w:rsidRPr="00B4164F">
        <w:rPr>
          <w:sz w:val="24"/>
          <w:szCs w:val="24"/>
        </w:rPr>
        <w:t>15款可抵扣的进项税额或其计算依据，或</w:t>
      </w:r>
    </w:p>
    <w:p w14:paraId="3D1A07B8" w14:textId="350D9946" w:rsidR="00B4164F" w:rsidRPr="00B4164F" w:rsidRDefault="00B4164F" w:rsidP="00B4164F">
      <w:pPr>
        <w:snapToGrid w:val="0"/>
        <w:rPr>
          <w:sz w:val="24"/>
          <w:szCs w:val="24"/>
        </w:rPr>
      </w:pPr>
      <w:r w:rsidRPr="00B4164F">
        <w:rPr>
          <w:sz w:val="24"/>
          <w:szCs w:val="24"/>
        </w:rPr>
        <w:t>2.</w:t>
      </w:r>
      <w:r w:rsidRPr="00B4164F">
        <w:rPr>
          <w:rFonts w:hint="eastAsia"/>
          <w:sz w:val="24"/>
          <w:szCs w:val="24"/>
        </w:rPr>
        <w:t>应纳税额或其计算依据。</w:t>
      </w:r>
    </w:p>
    <w:p w14:paraId="2AA702EC" w14:textId="302DA038" w:rsidR="00B4164F" w:rsidRPr="00B4164F" w:rsidRDefault="00EC280C" w:rsidP="00B4164F">
      <w:pPr>
        <w:snapToGrid w:val="0"/>
        <w:rPr>
          <w:sz w:val="24"/>
          <w:szCs w:val="24"/>
        </w:rPr>
      </w:pPr>
      <w:r>
        <w:rPr>
          <w:rFonts w:hint="eastAsia"/>
          <w:sz w:val="24"/>
          <w:szCs w:val="24"/>
        </w:rPr>
        <w:t>（2）</w:t>
      </w:r>
      <w:r w:rsidR="00B4164F" w:rsidRPr="00B4164F">
        <w:rPr>
          <w:sz w:val="24"/>
          <w:szCs w:val="24"/>
        </w:rPr>
        <w:t>平均税率所产生的税款必须与不适用平均税率的情况下根据本法产生的金额没有太大差異。</w:t>
      </w:r>
    </w:p>
    <w:p w14:paraId="6427F2D8" w14:textId="65BDD7F6" w:rsidR="00B4164F" w:rsidRPr="00B4164F" w:rsidRDefault="00B4164F" w:rsidP="00B4164F">
      <w:pPr>
        <w:snapToGrid w:val="0"/>
        <w:rPr>
          <w:sz w:val="24"/>
          <w:szCs w:val="24"/>
        </w:rPr>
      </w:pPr>
      <w:r w:rsidRPr="00B4164F">
        <w:rPr>
          <w:rFonts w:hint="eastAsia"/>
          <w:sz w:val="24"/>
          <w:szCs w:val="24"/>
        </w:rPr>
        <w:t>（</w:t>
      </w:r>
      <w:r w:rsidRPr="00B4164F">
        <w:rPr>
          <w:sz w:val="24"/>
          <w:szCs w:val="24"/>
        </w:rPr>
        <w:t>3）符合第1款所指的按平均税率征税条件的企业家，可向税务局申请按固定平均税率征税，直至评定无效（§18（3）和（4））。申请只能从日历年开始生效。撤销必须最迟申报，直到其适用的日历年的税收评估无可争议为止。允许在五个日历年届满后最早按平均税率重新征税。</w:t>
      </w:r>
    </w:p>
    <w:p w14:paraId="6B9C43E0" w14:textId="1CF2F76D" w:rsidR="00B4164F" w:rsidRPr="00B4164F" w:rsidRDefault="00B4164F" w:rsidP="00B4164F">
      <w:pPr>
        <w:snapToGrid w:val="0"/>
        <w:rPr>
          <w:sz w:val="24"/>
          <w:szCs w:val="24"/>
        </w:rPr>
      </w:pPr>
    </w:p>
    <w:p w14:paraId="64E4C86E" w14:textId="5352E7AE" w:rsidR="00B4164F" w:rsidRPr="00B4164F" w:rsidRDefault="00B4164F" w:rsidP="00B4164F">
      <w:pPr>
        <w:snapToGrid w:val="0"/>
        <w:rPr>
          <w:sz w:val="24"/>
          <w:szCs w:val="24"/>
        </w:rPr>
      </w:pPr>
      <w:r w:rsidRPr="00B4164F">
        <w:rPr>
          <w:rFonts w:hint="eastAsia"/>
          <w:sz w:val="24"/>
          <w:szCs w:val="24"/>
        </w:rPr>
        <w:t>§</w:t>
      </w:r>
      <w:r w:rsidRPr="00B4164F">
        <w:rPr>
          <w:sz w:val="24"/>
          <w:szCs w:val="24"/>
        </w:rPr>
        <w:t>23a《公司税法》第5条第1款第9项所指的公司、个人和资产协会的平均税率</w:t>
      </w:r>
    </w:p>
    <w:p w14:paraId="37EA1F12" w14:textId="2E8EDA00" w:rsidR="00B4164F" w:rsidRPr="00B4164F" w:rsidRDefault="00B4164F" w:rsidP="00B4164F">
      <w:pPr>
        <w:snapToGrid w:val="0"/>
        <w:rPr>
          <w:sz w:val="24"/>
          <w:szCs w:val="24"/>
        </w:rPr>
      </w:pPr>
      <w:r w:rsidRPr="00B4164F">
        <w:rPr>
          <w:rFonts w:hint="eastAsia"/>
          <w:sz w:val="24"/>
          <w:szCs w:val="24"/>
        </w:rPr>
        <w:t>（</w:t>
      </w:r>
      <w:r w:rsidRPr="00B4164F">
        <w:rPr>
          <w:sz w:val="24"/>
          <w:szCs w:val="24"/>
        </w:rPr>
        <w:t>1）为了计算可抵扣的进项税额（§15），除进口和共同体内部收购外，应为《公司税法》第5（1）（9）条所指的公司、个人协会和资产设定应税营业额的7%的平均税率，这些公司、个人协会和资产没有义务根据年度库存保存账簿和定期编制财务报表。进一步扣除进一步扣除的进一步扣除。</w:t>
      </w:r>
    </w:p>
    <w:p w14:paraId="2BB6B9BA" w14:textId="394DF908" w:rsidR="00B4164F" w:rsidRPr="00B4164F" w:rsidRDefault="00EC280C" w:rsidP="00B4164F">
      <w:pPr>
        <w:snapToGrid w:val="0"/>
        <w:rPr>
          <w:sz w:val="24"/>
          <w:szCs w:val="24"/>
        </w:rPr>
      </w:pPr>
      <w:r>
        <w:rPr>
          <w:rFonts w:hint="eastAsia"/>
          <w:sz w:val="24"/>
          <w:szCs w:val="24"/>
        </w:rPr>
        <w:t>（2）</w:t>
      </w:r>
      <w:r w:rsidR="00B4164F" w:rsidRPr="00B4164F">
        <w:rPr>
          <w:sz w:val="24"/>
          <w:szCs w:val="24"/>
        </w:rPr>
        <w:t>除进口和共同体内部收购外，上一日历年的应税营业额超过35000欧元的贸易商可能无法从平均税率中受益。</w:t>
      </w:r>
    </w:p>
    <w:p w14:paraId="1BFFD34A"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3）符合适用平均税率条件的企业家，最迟可在一个日历年的第一个预登记期结束后的第十天向税务局申报他要使用平均税率。该声明对企业家具有约束力至少五个日历年。它只能从日历年开始时起撤销。撤销必须在不迟于本日历年第一个预登记期结束后的第十天宣布。平均费率最早可在五个日历年后重新适用。</w:t>
      </w:r>
    </w:p>
    <w:p w14:paraId="405972A2" w14:textId="300AC307" w:rsidR="00B4164F" w:rsidRPr="00B4164F" w:rsidRDefault="00B4164F" w:rsidP="00B4164F">
      <w:pPr>
        <w:snapToGrid w:val="0"/>
        <w:rPr>
          <w:sz w:val="24"/>
          <w:szCs w:val="24"/>
        </w:rPr>
      </w:pPr>
    </w:p>
    <w:p w14:paraId="428F85E5" w14:textId="2A95EBFA"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24</w:t>
      </w:r>
      <w:r w:rsidR="00A7065F">
        <w:rPr>
          <w:sz w:val="24"/>
          <w:szCs w:val="24"/>
        </w:rPr>
        <w:t xml:space="preserve"> </w:t>
      </w:r>
      <w:r w:rsidRPr="00B4164F">
        <w:rPr>
          <w:sz w:val="24"/>
          <w:szCs w:val="24"/>
        </w:rPr>
        <w:t>农业和林业平均持有率</w:t>
      </w:r>
    </w:p>
    <w:p w14:paraId="17108241" w14:textId="5E821059" w:rsidR="00B4164F" w:rsidRPr="00B4164F" w:rsidRDefault="00B4164F" w:rsidP="00B4164F">
      <w:pPr>
        <w:snapToGrid w:val="0"/>
        <w:rPr>
          <w:sz w:val="24"/>
          <w:szCs w:val="24"/>
        </w:rPr>
      </w:pPr>
      <w:r w:rsidRPr="00B4164F">
        <w:rPr>
          <w:rFonts w:hint="eastAsia"/>
          <w:sz w:val="24"/>
          <w:szCs w:val="24"/>
        </w:rPr>
        <w:t>（</w:t>
      </w:r>
      <w:r w:rsidRPr="00B4164F">
        <w:rPr>
          <w:sz w:val="24"/>
          <w:szCs w:val="24"/>
        </w:rPr>
        <w:t>1）如果贸易商（§19第3款）在上一日历年的总营业额不超过600000欧元，则在农业和林业控股范围内进行的交易的税款应按以下方式确定，但须遵守第2至4句：</w:t>
      </w:r>
    </w:p>
    <w:p w14:paraId="10242C15" w14:textId="3EBA0950" w:rsidR="00B4164F" w:rsidRPr="00B4164F" w:rsidRDefault="00B4164F" w:rsidP="00B4164F">
      <w:pPr>
        <w:snapToGrid w:val="0"/>
        <w:rPr>
          <w:sz w:val="24"/>
          <w:szCs w:val="24"/>
        </w:rPr>
      </w:pPr>
      <w:r w:rsidRPr="00B4164F">
        <w:rPr>
          <w:sz w:val="24"/>
          <w:szCs w:val="24"/>
        </w:rPr>
        <w:t>1.5.5%用于林业产品的供应，不包括锯木厂产品，</w:t>
      </w:r>
    </w:p>
    <w:p w14:paraId="01D69CDC" w14:textId="020419E2" w:rsidR="00B4164F" w:rsidRPr="00B4164F" w:rsidRDefault="00B4164F" w:rsidP="00B4164F">
      <w:pPr>
        <w:snapToGrid w:val="0"/>
        <w:rPr>
          <w:sz w:val="24"/>
          <w:szCs w:val="24"/>
        </w:rPr>
      </w:pPr>
      <w:r w:rsidRPr="00B4164F">
        <w:rPr>
          <w:sz w:val="24"/>
          <w:szCs w:val="24"/>
        </w:rPr>
        <w:t>2.19%用于交付附录2中未列出的锯木厂产品和饮料以及酒体，但国外交付和在国外进行的交易除外，以及提供附录2中未列出的饮料的其他服务，</w:t>
      </w:r>
    </w:p>
    <w:p w14:paraId="0917F1DA" w14:textId="2693D534" w:rsidR="00B4164F" w:rsidRPr="00B4164F" w:rsidRDefault="00B4164F" w:rsidP="00B4164F">
      <w:pPr>
        <w:snapToGrid w:val="0"/>
        <w:rPr>
          <w:sz w:val="24"/>
          <w:szCs w:val="24"/>
        </w:rPr>
      </w:pPr>
      <w:r w:rsidRPr="00B4164F">
        <w:rPr>
          <w:sz w:val="24"/>
          <w:szCs w:val="24"/>
        </w:rPr>
        <w:t>3.</w:t>
      </w:r>
      <w:r w:rsidRPr="00B4164F">
        <w:rPr>
          <w:rFonts w:hint="eastAsia"/>
          <w:sz w:val="24"/>
          <w:szCs w:val="24"/>
        </w:rPr>
        <w:t>对于§</w:t>
      </w:r>
      <w:r w:rsidRPr="00B4164F">
        <w:rPr>
          <w:sz w:val="24"/>
          <w:szCs w:val="24"/>
        </w:rPr>
        <w:t>1第1款第1项所指的其他交易，1至评估基础的9.5%。</w:t>
      </w:r>
    </w:p>
    <w:p w14:paraId="76A5F9AE" w14:textId="6797C5B5" w:rsidR="00B4164F" w:rsidRPr="00B4164F" w:rsidRDefault="00B4164F" w:rsidP="00B4164F">
      <w:pPr>
        <w:snapToGrid w:val="0"/>
        <w:rPr>
          <w:sz w:val="24"/>
          <w:szCs w:val="24"/>
        </w:rPr>
      </w:pPr>
      <w:r w:rsidRPr="00B4164F">
        <w:rPr>
          <w:rFonts w:hint="eastAsia"/>
          <w:sz w:val="24"/>
          <w:szCs w:val="24"/>
        </w:rPr>
        <w:t>除数字</w:t>
      </w:r>
      <w:r w:rsidRPr="00B4164F">
        <w:rPr>
          <w:sz w:val="24"/>
          <w:szCs w:val="24"/>
        </w:rPr>
        <w:t>1至7外，§4下的豁免不受影响;§9不适用。第1句第1项所述交易的进项税额定为5.5%，第1句的其他情况为这些交易税基的9.5%。进一步的进一步进一步进项税减免被省略。§14的适用附带条件是，适用于营业额的平均费率也必须在发票中说明。</w:t>
      </w:r>
    </w:p>
    <w:p w14:paraId="58687EF9" w14:textId="1ED491C7" w:rsidR="00B4164F" w:rsidRPr="00B4164F" w:rsidRDefault="00EC280C" w:rsidP="00B4164F">
      <w:pPr>
        <w:snapToGrid w:val="0"/>
        <w:rPr>
          <w:sz w:val="24"/>
          <w:szCs w:val="24"/>
        </w:rPr>
      </w:pPr>
      <w:r>
        <w:rPr>
          <w:rFonts w:hint="eastAsia"/>
          <w:sz w:val="24"/>
          <w:szCs w:val="24"/>
        </w:rPr>
        <w:t>（2）</w:t>
      </w:r>
      <w:r w:rsidR="00B4164F" w:rsidRPr="00B4164F">
        <w:rPr>
          <w:rFonts w:hint="eastAsia"/>
          <w:sz w:val="24"/>
          <w:szCs w:val="24"/>
        </w:rPr>
        <w:t>农林控股是指：</w:t>
      </w:r>
    </w:p>
    <w:p w14:paraId="7F0EABBE" w14:textId="4488AC16" w:rsidR="00B4164F" w:rsidRPr="00B4164F" w:rsidRDefault="00B4164F" w:rsidP="00B4164F">
      <w:pPr>
        <w:snapToGrid w:val="0"/>
        <w:rPr>
          <w:sz w:val="24"/>
          <w:szCs w:val="24"/>
        </w:rPr>
      </w:pPr>
      <w:r w:rsidRPr="00B4164F">
        <w:rPr>
          <w:sz w:val="24"/>
          <w:szCs w:val="24"/>
        </w:rPr>
        <w:t>1.</w:t>
      </w:r>
      <w:r w:rsidRPr="00B4164F">
        <w:rPr>
          <w:rFonts w:hint="eastAsia"/>
          <w:sz w:val="24"/>
          <w:szCs w:val="24"/>
        </w:rPr>
        <w:t>农业、林业、葡萄栽培、园艺、水果和蔬菜种植、苗圃、所有在自然力量的帮助下提取植物和植物部位的农场、内陆捕鱼、池塘管理、内陆捕鱼和池塘管理的鱼类养殖、养蜂、洄游绵羊养殖和种子养殖</w:t>
      </w:r>
      <w:r w:rsidRPr="00B4164F">
        <w:rPr>
          <w:sz w:val="24"/>
          <w:szCs w:val="24"/>
        </w:rPr>
        <w:t>;</w:t>
      </w:r>
    </w:p>
    <w:p w14:paraId="4EF0A305" w14:textId="4A3EA115" w:rsidR="00B4164F" w:rsidRPr="00B4164F" w:rsidRDefault="00B4164F" w:rsidP="00B4164F">
      <w:pPr>
        <w:snapToGrid w:val="0"/>
        <w:rPr>
          <w:sz w:val="24"/>
          <w:szCs w:val="24"/>
        </w:rPr>
      </w:pPr>
      <w:r w:rsidRPr="00B4164F">
        <w:rPr>
          <w:sz w:val="24"/>
          <w:szCs w:val="24"/>
        </w:rPr>
        <w:t>2.</w:t>
      </w:r>
      <w:r w:rsidRPr="00B4164F">
        <w:rPr>
          <w:rFonts w:hint="eastAsia"/>
          <w:sz w:val="24"/>
          <w:szCs w:val="24"/>
        </w:rPr>
        <w:t>动物育种和畜牧业公司，只要其动物种群属于农业用途，则符合“估价法”§§</w:t>
      </w:r>
      <w:r w:rsidRPr="00B4164F">
        <w:rPr>
          <w:sz w:val="24"/>
          <w:szCs w:val="24"/>
        </w:rPr>
        <w:t>51和51a。</w:t>
      </w:r>
    </w:p>
    <w:p w14:paraId="00AAE03F" w14:textId="77777777" w:rsidR="00B4164F" w:rsidRPr="00B4164F" w:rsidRDefault="00B4164F" w:rsidP="00B4164F">
      <w:pPr>
        <w:snapToGrid w:val="0"/>
        <w:rPr>
          <w:sz w:val="24"/>
          <w:szCs w:val="24"/>
        </w:rPr>
      </w:pPr>
      <w:r w:rsidRPr="00B4164F">
        <w:rPr>
          <w:rFonts w:hint="eastAsia"/>
          <w:sz w:val="24"/>
          <w:szCs w:val="24"/>
        </w:rPr>
        <w:t>农业和林业控股公司还包括旨在为农业和林业控股公司服务的附属控股公司。</w:t>
      </w:r>
    </w:p>
    <w:p w14:paraId="366973CE" w14:textId="278800F1" w:rsidR="00B4164F" w:rsidRPr="00B4164F" w:rsidRDefault="00EC280C" w:rsidP="00B4164F">
      <w:pPr>
        <w:snapToGrid w:val="0"/>
        <w:rPr>
          <w:sz w:val="24"/>
          <w:szCs w:val="24"/>
        </w:rPr>
      </w:pPr>
      <w:r>
        <w:rPr>
          <w:rFonts w:hint="eastAsia"/>
          <w:sz w:val="24"/>
          <w:szCs w:val="24"/>
        </w:rPr>
        <w:t>（3）</w:t>
      </w:r>
      <w:r w:rsidR="00B4164F" w:rsidRPr="00B4164F">
        <w:rPr>
          <w:rFonts w:hint="eastAsia"/>
          <w:sz w:val="24"/>
          <w:szCs w:val="24"/>
        </w:rPr>
        <w:t>经营者除第一款所述交易外，经营者还进行其他交易的，农林控股企业应当作为经营者结构中单独管理的控股公司处理。</w:t>
      </w:r>
    </w:p>
    <w:p w14:paraId="068C720B"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4）企业家最迟可在日历年的第10天向税务局声明，其交易不应根据上一日历年年初的第1至第3款征税，而应根据本法的一般规定征税。该声明对企业家具有约束力至少五个日历年;在出售业务的情况下，买方受此期限的约束。它可以从日历年开始起撤销。撤销必须在不迟于本日历年开始后的第10天宣布。第4句规定的最后期限可以延长。如果期限已经届满，如果允许时限届满的法律后果存在是不合理的，则可以追溯延长期限。</w:t>
      </w:r>
    </w:p>
    <w:p w14:paraId="54FFC485" w14:textId="2B2EFFEB" w:rsidR="00B4164F" w:rsidRPr="00B4164F" w:rsidRDefault="00E24E99" w:rsidP="00B4164F">
      <w:pPr>
        <w:snapToGrid w:val="0"/>
        <w:rPr>
          <w:sz w:val="24"/>
          <w:szCs w:val="24"/>
        </w:rPr>
      </w:pPr>
      <w:r>
        <w:rPr>
          <w:rFonts w:hint="eastAsia"/>
          <w:sz w:val="24"/>
          <w:szCs w:val="24"/>
        </w:rPr>
        <w:t>（5）</w:t>
      </w:r>
      <w:r w:rsidR="00B4164F" w:rsidRPr="00B4164F">
        <w:rPr>
          <w:sz w:val="24"/>
          <w:szCs w:val="24"/>
        </w:rPr>
        <w:t>联邦财政部应每年审查第1款第1句第3和第3句所指的平均汇率的数额，並向德国联邦议院报告审查结果。平均税率应根据进项税额之和与所有按照第1款第一句第2点和第3点对其交易征税的贸易商在三年内的营业额之和计算。确定的平均费率在商业上四舍五入到小数点后一位。如果审查后有必要对第1款第1句第3项和第3句中的平均费率进行调整，联邦政府应在短时间内提交相应的法律草案。</w:t>
      </w:r>
    </w:p>
    <w:p w14:paraId="732308D1" w14:textId="27E8A063" w:rsidR="00B4164F" w:rsidRPr="00B4164F" w:rsidRDefault="00B4164F" w:rsidP="00B4164F">
      <w:pPr>
        <w:snapToGrid w:val="0"/>
        <w:rPr>
          <w:sz w:val="24"/>
          <w:szCs w:val="24"/>
        </w:rPr>
      </w:pPr>
    </w:p>
    <w:p w14:paraId="22162659" w14:textId="76A6BB34" w:rsidR="00B4164F" w:rsidRPr="00B4164F" w:rsidRDefault="00B4164F" w:rsidP="00B4164F">
      <w:pPr>
        <w:snapToGrid w:val="0"/>
        <w:rPr>
          <w:sz w:val="24"/>
          <w:szCs w:val="24"/>
        </w:rPr>
      </w:pPr>
      <w:r w:rsidRPr="00B4164F">
        <w:rPr>
          <w:rFonts w:hint="eastAsia"/>
          <w:sz w:val="24"/>
          <w:szCs w:val="24"/>
        </w:rPr>
        <w:t>§</w:t>
      </w:r>
      <w:r w:rsidRPr="00B4164F">
        <w:rPr>
          <w:sz w:val="24"/>
          <w:szCs w:val="24"/>
        </w:rPr>
        <w:t>25旅行服务的税收</w:t>
      </w:r>
    </w:p>
    <w:p w14:paraId="46C9F7E1" w14:textId="7568AABB" w:rsidR="00B4164F" w:rsidRPr="00B4164F" w:rsidRDefault="00B4164F" w:rsidP="00B4164F">
      <w:pPr>
        <w:snapToGrid w:val="0"/>
        <w:rPr>
          <w:sz w:val="24"/>
          <w:szCs w:val="24"/>
        </w:rPr>
      </w:pPr>
      <w:r w:rsidRPr="00B4164F">
        <w:rPr>
          <w:rFonts w:hint="eastAsia"/>
          <w:sz w:val="24"/>
          <w:szCs w:val="24"/>
        </w:rPr>
        <w:t>（</w:t>
      </w:r>
      <w:r w:rsidRPr="00B4164F">
        <w:rPr>
          <w:sz w:val="24"/>
          <w:szCs w:val="24"/>
        </w:rPr>
        <w:t>1）以下规定适用于企业家的旅行服务，只要企业家以自己的名义对服务接受者行事，并利用旅行投入。企业家的表现应被视为另一种服务。如果企业家在旅行中向服务的接受者提供几种此类服务，则应将其视为统一的其他服务。其他服务的地点根据§3a（1）确定，高级旅行服务是直接使旅行者受益的第三方的交付和其他服务。</w:t>
      </w:r>
    </w:p>
    <w:p w14:paraId="4D373A85" w14:textId="7AD15ED3" w:rsidR="00B4164F" w:rsidRPr="00B4164F" w:rsidRDefault="00E24E99" w:rsidP="00B4164F">
      <w:pPr>
        <w:snapToGrid w:val="0"/>
        <w:rPr>
          <w:sz w:val="24"/>
          <w:szCs w:val="24"/>
        </w:rPr>
      </w:pPr>
      <w:r>
        <w:rPr>
          <w:rFonts w:hint="eastAsia"/>
          <w:sz w:val="24"/>
          <w:szCs w:val="24"/>
        </w:rPr>
        <w:t>（2）</w:t>
      </w:r>
      <w:r w:rsidR="00B4164F" w:rsidRPr="00B4164F">
        <w:rPr>
          <w:sz w:val="24"/>
          <w:szCs w:val="24"/>
        </w:rPr>
        <w:t>如果归因于其他供应的旅行投入是在第三国境内进行的，则其他供应应免税。免税的条件必须由企业家证明。经联邦委员会同意，联邦财政部可以通过法令确定企业家必须如何提供证明。</w:t>
      </w:r>
    </w:p>
    <w:p w14:paraId="5ACCDA9B" w14:textId="60E41589" w:rsidR="00B4164F" w:rsidRPr="00B4164F" w:rsidRDefault="00E24E99" w:rsidP="00B4164F">
      <w:pPr>
        <w:snapToGrid w:val="0"/>
        <w:rPr>
          <w:sz w:val="24"/>
          <w:szCs w:val="24"/>
        </w:rPr>
      </w:pPr>
      <w:r>
        <w:rPr>
          <w:rFonts w:hint="eastAsia"/>
          <w:sz w:val="24"/>
          <w:szCs w:val="24"/>
        </w:rPr>
        <w:t>（3）</w:t>
      </w:r>
      <w:r w:rsidR="00B4164F" w:rsidRPr="00B4164F">
        <w:rPr>
          <w:sz w:val="24"/>
          <w:szCs w:val="24"/>
        </w:rPr>
        <w:t>其他福利应根据接受服务者为接受服务而花费的金额与贸易商在旅行投入上花费的金额之间的差额计算。增值税不是税基的一部分。</w:t>
      </w:r>
    </w:p>
    <w:p w14:paraId="7FEB416C" w14:textId="57FD55F2" w:rsidR="00B4164F" w:rsidRPr="00B4164F" w:rsidRDefault="00B4164F" w:rsidP="00B4164F">
      <w:pPr>
        <w:snapToGrid w:val="0"/>
        <w:rPr>
          <w:sz w:val="24"/>
          <w:szCs w:val="24"/>
        </w:rPr>
      </w:pPr>
      <w:r w:rsidRPr="00B4164F">
        <w:rPr>
          <w:rFonts w:hint="eastAsia"/>
          <w:sz w:val="24"/>
          <w:szCs w:val="24"/>
        </w:rPr>
        <w:t>（</w:t>
      </w:r>
      <w:r w:rsidRPr="00B4164F">
        <w:rPr>
          <w:sz w:val="24"/>
          <w:szCs w:val="24"/>
        </w:rPr>
        <w:t>4）尽管有§15（1），企业家无权扣除根据§13b单独向他开具的旅行投入发票金额和所欠税额作为进项税。在所有其他方面，§15不受影响。</w:t>
      </w:r>
    </w:p>
    <w:p w14:paraId="7F39D99F" w14:textId="2CD71828" w:rsidR="00B4164F" w:rsidRPr="00B4164F" w:rsidRDefault="00B4164F" w:rsidP="00B4164F">
      <w:pPr>
        <w:snapToGrid w:val="0"/>
        <w:rPr>
          <w:sz w:val="24"/>
          <w:szCs w:val="24"/>
        </w:rPr>
      </w:pPr>
      <w:r w:rsidRPr="00B4164F">
        <w:rPr>
          <w:rFonts w:hint="eastAsia"/>
          <w:sz w:val="24"/>
          <w:szCs w:val="24"/>
        </w:rPr>
        <w:t>（</w:t>
      </w:r>
      <w:r w:rsidRPr="00B4164F">
        <w:rPr>
          <w:sz w:val="24"/>
          <w:szCs w:val="24"/>
        </w:rPr>
        <w:t>5）§22适用于其他服务，但条件是必须从企业家的记录中看到以下内容：</w:t>
      </w:r>
    </w:p>
    <w:p w14:paraId="6E206D83" w14:textId="52C677F1" w:rsidR="00B4164F" w:rsidRPr="00B4164F" w:rsidRDefault="00B4164F" w:rsidP="00B4164F">
      <w:pPr>
        <w:snapToGrid w:val="0"/>
        <w:rPr>
          <w:sz w:val="24"/>
          <w:szCs w:val="24"/>
        </w:rPr>
      </w:pPr>
      <w:r w:rsidRPr="00B4164F">
        <w:rPr>
          <w:sz w:val="24"/>
          <w:szCs w:val="24"/>
        </w:rPr>
        <w:lastRenderedPageBreak/>
        <w:t>1.</w:t>
      </w:r>
      <w:r w:rsidRPr="00B4164F">
        <w:rPr>
          <w:rFonts w:hint="eastAsia"/>
          <w:sz w:val="24"/>
          <w:szCs w:val="24"/>
        </w:rPr>
        <w:t>受益人在福利上花费的金额，</w:t>
      </w:r>
    </w:p>
    <w:p w14:paraId="05EC1153" w14:textId="22F44859" w:rsidR="00B4164F" w:rsidRPr="00B4164F" w:rsidRDefault="00B4164F" w:rsidP="00B4164F">
      <w:pPr>
        <w:snapToGrid w:val="0"/>
        <w:rPr>
          <w:sz w:val="24"/>
          <w:szCs w:val="24"/>
        </w:rPr>
      </w:pPr>
      <w:r w:rsidRPr="00B4164F">
        <w:rPr>
          <w:sz w:val="24"/>
          <w:szCs w:val="24"/>
        </w:rPr>
        <w:t>2.</w:t>
      </w:r>
      <w:r w:rsidRPr="00B4164F">
        <w:rPr>
          <w:rFonts w:hint="eastAsia"/>
          <w:sz w:val="24"/>
          <w:szCs w:val="24"/>
        </w:rPr>
        <w:t>企业家在旅行投入上花费的金额，</w:t>
      </w:r>
    </w:p>
    <w:p w14:paraId="4E9DE84B" w14:textId="1088321C"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3段所指的评估基础，以及</w:t>
      </w:r>
    </w:p>
    <w:p w14:paraId="6F633F4C" w14:textId="53F7235A" w:rsidR="00B4164F" w:rsidRPr="00B4164F" w:rsidRDefault="00B4164F" w:rsidP="00B4164F">
      <w:pPr>
        <w:snapToGrid w:val="0"/>
        <w:rPr>
          <w:sz w:val="24"/>
          <w:szCs w:val="24"/>
        </w:rPr>
      </w:pPr>
      <w:r w:rsidRPr="00B4164F">
        <w:rPr>
          <w:sz w:val="24"/>
          <w:szCs w:val="24"/>
        </w:rPr>
        <w:t>4.</w:t>
      </w:r>
      <w:r w:rsidRPr="00B4164F">
        <w:rPr>
          <w:rFonts w:hint="eastAsia"/>
          <w:sz w:val="24"/>
          <w:szCs w:val="24"/>
        </w:rPr>
        <w:t>第</w:t>
      </w:r>
      <w:r w:rsidRPr="00B4164F">
        <w:rPr>
          <w:sz w:val="24"/>
          <w:szCs w:val="24"/>
        </w:rPr>
        <w:t>1点和第2点中提到的金额以及第3段中提到的评估基础如何在应税和免税供应之间分配。</w:t>
      </w:r>
    </w:p>
    <w:p w14:paraId="4D802AF0" w14:textId="77777777" w:rsidR="00B4164F" w:rsidRPr="00B4164F" w:rsidRDefault="00B4164F" w:rsidP="00B4164F">
      <w:pPr>
        <w:snapToGrid w:val="0"/>
        <w:rPr>
          <w:sz w:val="24"/>
          <w:szCs w:val="24"/>
        </w:rPr>
      </w:pPr>
      <w:r w:rsidRPr="00B4164F">
        <w:rPr>
          <w:rFonts w:hint="eastAsia"/>
          <w:sz w:val="24"/>
          <w:szCs w:val="24"/>
        </w:rPr>
        <w:t>脚注</w:t>
      </w:r>
    </w:p>
    <w:p w14:paraId="48FC1B6B" w14:textId="7739D813" w:rsidR="00B4164F" w:rsidRPr="00B4164F" w:rsidRDefault="00B4164F" w:rsidP="00B4164F">
      <w:pPr>
        <w:snapToGrid w:val="0"/>
        <w:rPr>
          <w:sz w:val="24"/>
          <w:szCs w:val="24"/>
        </w:rPr>
      </w:pPr>
      <w:r w:rsidRPr="00B4164F">
        <w:rPr>
          <w:rFonts w:hint="eastAsia"/>
          <w:sz w:val="24"/>
          <w:szCs w:val="24"/>
        </w:rPr>
        <w:t>（</w:t>
      </w:r>
      <w:r w:rsidRPr="00B4164F">
        <w:rPr>
          <w:sz w:val="24"/>
          <w:szCs w:val="24"/>
        </w:rPr>
        <w:t>+++§25第3条：申请见第27条第26款（F2019-12-12）+++）</w:t>
      </w:r>
    </w:p>
    <w:p w14:paraId="0AB4B6BC" w14:textId="225DBC53" w:rsidR="00B4164F" w:rsidRPr="00B4164F" w:rsidRDefault="00B4164F" w:rsidP="00B4164F">
      <w:pPr>
        <w:snapToGrid w:val="0"/>
        <w:rPr>
          <w:sz w:val="24"/>
          <w:szCs w:val="24"/>
        </w:rPr>
      </w:pPr>
    </w:p>
    <w:p w14:paraId="51D2FC20" w14:textId="548A92D0" w:rsidR="00B4164F" w:rsidRPr="00B4164F" w:rsidRDefault="00B4164F" w:rsidP="00B4164F">
      <w:pPr>
        <w:snapToGrid w:val="0"/>
        <w:rPr>
          <w:sz w:val="24"/>
          <w:szCs w:val="24"/>
        </w:rPr>
      </w:pPr>
      <w:r w:rsidRPr="00B4164F">
        <w:rPr>
          <w:rFonts w:hint="eastAsia"/>
          <w:sz w:val="24"/>
          <w:szCs w:val="24"/>
        </w:rPr>
        <w:t>§</w:t>
      </w:r>
      <w:r w:rsidRPr="00B4164F">
        <w:rPr>
          <w:sz w:val="24"/>
          <w:szCs w:val="24"/>
        </w:rPr>
        <w:t>25a</w:t>
      </w:r>
      <w:r w:rsidR="00A7065F">
        <w:rPr>
          <w:sz w:val="24"/>
          <w:szCs w:val="24"/>
        </w:rPr>
        <w:t xml:space="preserve"> </w:t>
      </w:r>
      <w:r w:rsidRPr="00B4164F">
        <w:rPr>
          <w:sz w:val="24"/>
          <w:szCs w:val="24"/>
        </w:rPr>
        <w:t>保证金税</w:t>
      </w:r>
    </w:p>
    <w:p w14:paraId="261F2973" w14:textId="6AAF0004" w:rsidR="00B4164F" w:rsidRPr="00B4164F" w:rsidRDefault="00B4164F" w:rsidP="00B4164F">
      <w:pPr>
        <w:snapToGrid w:val="0"/>
        <w:rPr>
          <w:sz w:val="24"/>
          <w:szCs w:val="24"/>
        </w:rPr>
      </w:pPr>
      <w:r w:rsidRPr="00B4164F">
        <w:rPr>
          <w:rFonts w:hint="eastAsia"/>
          <w:sz w:val="24"/>
          <w:szCs w:val="24"/>
        </w:rPr>
        <w:t>（</w:t>
      </w:r>
      <w:r w:rsidRPr="00B4164F">
        <w:rPr>
          <w:sz w:val="24"/>
          <w:szCs w:val="24"/>
        </w:rPr>
        <w:t>1）如果满足下列条件，则第1（1）条第1款所指的动产有形财产的供应应根据下列规定征税（保证金税）：</w:t>
      </w:r>
    </w:p>
    <w:p w14:paraId="6F31FC01" w14:textId="147F79A3" w:rsidR="00B4164F" w:rsidRPr="00B4164F" w:rsidRDefault="00B4164F" w:rsidP="00B4164F">
      <w:pPr>
        <w:snapToGrid w:val="0"/>
        <w:rPr>
          <w:sz w:val="24"/>
          <w:szCs w:val="24"/>
        </w:rPr>
      </w:pPr>
      <w:r w:rsidRPr="00B4164F">
        <w:rPr>
          <w:sz w:val="24"/>
          <w:szCs w:val="24"/>
        </w:rPr>
        <w:t>1.</w:t>
      </w:r>
      <w:r w:rsidRPr="00B4164F">
        <w:rPr>
          <w:rFonts w:hint="eastAsia"/>
          <w:sz w:val="24"/>
          <w:szCs w:val="24"/>
        </w:rPr>
        <w:t>企业家是经销商。转售商是指以商业方式买卖动产有形财产或以自己的名义公开拍卖此类物品的任何人。</w:t>
      </w:r>
    </w:p>
    <w:p w14:paraId="19D88D72" w14:textId="796A2DE4" w:rsidR="00B4164F" w:rsidRPr="00B4164F" w:rsidRDefault="00B4164F" w:rsidP="00B4164F">
      <w:pPr>
        <w:snapToGrid w:val="0"/>
        <w:rPr>
          <w:sz w:val="24"/>
          <w:szCs w:val="24"/>
        </w:rPr>
      </w:pPr>
      <w:r w:rsidRPr="00B4164F">
        <w:rPr>
          <w:sz w:val="24"/>
          <w:szCs w:val="24"/>
        </w:rPr>
        <w:t>2.</w:t>
      </w:r>
      <w:r w:rsidRPr="00B4164F">
        <w:rPr>
          <w:rFonts w:hint="eastAsia"/>
          <w:sz w:val="24"/>
          <w:szCs w:val="24"/>
        </w:rPr>
        <w:t>货物已交付给共同体领土的转售商。对于此交付，</w:t>
      </w:r>
    </w:p>
    <w:p w14:paraId="407F861A" w14:textId="796F6F32" w:rsidR="00B4164F" w:rsidRPr="00B4164F" w:rsidRDefault="00B4164F" w:rsidP="00B4164F">
      <w:pPr>
        <w:snapToGrid w:val="0"/>
        <w:rPr>
          <w:sz w:val="24"/>
          <w:szCs w:val="24"/>
        </w:rPr>
      </w:pPr>
      <w:r w:rsidRPr="00B4164F">
        <w:rPr>
          <w:sz w:val="24"/>
          <w:szCs w:val="24"/>
        </w:rPr>
        <w:t>a)</w:t>
      </w:r>
      <w:r w:rsidRPr="00B4164F">
        <w:rPr>
          <w:rFonts w:hint="eastAsia"/>
          <w:sz w:val="24"/>
          <w:szCs w:val="24"/>
        </w:rPr>
        <w:t>未到期或未根据第</w:t>
      </w:r>
      <w:r w:rsidRPr="00B4164F">
        <w:rPr>
          <w:sz w:val="24"/>
          <w:szCs w:val="24"/>
        </w:rPr>
        <w:t>19（1）段征收的增值税，或</w:t>
      </w:r>
    </w:p>
    <w:p w14:paraId="2FDD6378" w14:textId="4309DC9B" w:rsidR="00B4164F" w:rsidRPr="00B4164F" w:rsidRDefault="00B4164F" w:rsidP="00B4164F">
      <w:pPr>
        <w:snapToGrid w:val="0"/>
        <w:rPr>
          <w:sz w:val="24"/>
          <w:szCs w:val="24"/>
        </w:rPr>
      </w:pPr>
      <w:r w:rsidRPr="00B4164F">
        <w:rPr>
          <w:sz w:val="24"/>
          <w:szCs w:val="24"/>
        </w:rPr>
        <w:t>b)</w:t>
      </w:r>
      <w:r w:rsidRPr="00B4164F">
        <w:rPr>
          <w:rFonts w:hint="eastAsia"/>
          <w:sz w:val="24"/>
          <w:szCs w:val="24"/>
        </w:rPr>
        <w:t>已应用保证金方案。</w:t>
      </w:r>
    </w:p>
    <w:p w14:paraId="6C1518CA" w14:textId="149E6EBD" w:rsidR="00B4164F" w:rsidRPr="00B4164F" w:rsidRDefault="00B4164F" w:rsidP="00B4164F">
      <w:pPr>
        <w:snapToGrid w:val="0"/>
        <w:rPr>
          <w:sz w:val="24"/>
          <w:szCs w:val="24"/>
        </w:rPr>
      </w:pPr>
      <w:r w:rsidRPr="00B4164F">
        <w:rPr>
          <w:sz w:val="24"/>
          <w:szCs w:val="24"/>
        </w:rPr>
        <w:t>3.</w:t>
      </w:r>
      <w:r w:rsidRPr="00B4164F">
        <w:rPr>
          <w:rFonts w:hint="eastAsia"/>
          <w:sz w:val="24"/>
          <w:szCs w:val="24"/>
        </w:rPr>
        <w:t>这些物品不是宝石（来自海关关税的标题</w:t>
      </w:r>
      <w:r w:rsidRPr="00B4164F">
        <w:rPr>
          <w:sz w:val="24"/>
          <w:szCs w:val="24"/>
        </w:rPr>
        <w:t>7102和7103）或贵金属（来自海关关税的标题7106，7108，7110和7112）。</w:t>
      </w:r>
    </w:p>
    <w:p w14:paraId="0064E277" w14:textId="4D217BB5" w:rsidR="00B4164F" w:rsidRPr="00B4164F" w:rsidRDefault="00B4164F" w:rsidP="00B4164F">
      <w:pPr>
        <w:snapToGrid w:val="0"/>
        <w:rPr>
          <w:sz w:val="24"/>
          <w:szCs w:val="24"/>
        </w:rPr>
      </w:pPr>
      <w:r w:rsidRPr="00B4164F">
        <w:rPr>
          <w:rFonts w:hint="eastAsia"/>
          <w:sz w:val="24"/>
          <w:szCs w:val="24"/>
        </w:rPr>
        <w:t>（</w:t>
      </w:r>
      <w:r w:rsidRPr="00B4164F">
        <w:rPr>
          <w:sz w:val="24"/>
          <w:szCs w:val="24"/>
        </w:rPr>
        <w:t>2）经销商最迟可在提交日历年的第一份预报时向税务局声明，他也将本日历年年初的保证金税应用于以下项目：</w:t>
      </w:r>
    </w:p>
    <w:p w14:paraId="65B28919" w14:textId="4B2857CA" w:rsidR="00B4164F" w:rsidRPr="00B4164F" w:rsidRDefault="00B4164F" w:rsidP="00B4164F">
      <w:pPr>
        <w:snapToGrid w:val="0"/>
        <w:rPr>
          <w:sz w:val="24"/>
          <w:szCs w:val="24"/>
        </w:rPr>
      </w:pPr>
      <w:r w:rsidRPr="00B4164F">
        <w:rPr>
          <w:sz w:val="24"/>
          <w:szCs w:val="24"/>
        </w:rPr>
        <w:t>1.</w:t>
      </w:r>
      <w:r w:rsidRPr="00B4164F">
        <w:rPr>
          <w:rFonts w:hint="eastAsia"/>
          <w:sz w:val="24"/>
          <w:szCs w:val="24"/>
        </w:rPr>
        <w:t>本人进口的艺术品（附件</w:t>
      </w:r>
      <w:r w:rsidRPr="00B4164F">
        <w:rPr>
          <w:sz w:val="24"/>
          <w:szCs w:val="24"/>
        </w:rPr>
        <w:t>2第53点）、收藏品（附录2第49（f）点和第54点）或古董（海关关税第97060000号标题），或</w:t>
      </w:r>
    </w:p>
    <w:p w14:paraId="48925BF4" w14:textId="65BCAE88" w:rsidR="00B4164F" w:rsidRPr="00B4164F" w:rsidRDefault="00B4164F" w:rsidP="00B4164F">
      <w:pPr>
        <w:snapToGrid w:val="0"/>
        <w:rPr>
          <w:sz w:val="24"/>
          <w:szCs w:val="24"/>
        </w:rPr>
      </w:pPr>
      <w:r w:rsidRPr="00B4164F">
        <w:rPr>
          <w:sz w:val="24"/>
          <w:szCs w:val="24"/>
        </w:rPr>
        <w:t>2.</w:t>
      </w:r>
      <w:r w:rsidRPr="00B4164F">
        <w:rPr>
          <w:rFonts w:hint="eastAsia"/>
          <w:sz w:val="24"/>
          <w:szCs w:val="24"/>
        </w:rPr>
        <w:t>艺术品，如果向他供应是应税的，而不是由经销商进行的。</w:t>
      </w:r>
    </w:p>
    <w:p w14:paraId="31DE871E" w14:textId="77777777" w:rsidR="00B4164F" w:rsidRPr="00B4164F" w:rsidRDefault="00B4164F" w:rsidP="00B4164F">
      <w:pPr>
        <w:snapToGrid w:val="0"/>
        <w:rPr>
          <w:sz w:val="24"/>
          <w:szCs w:val="24"/>
        </w:rPr>
      </w:pPr>
      <w:r w:rsidRPr="00B4164F">
        <w:rPr>
          <w:rFonts w:hint="eastAsia"/>
          <w:sz w:val="24"/>
          <w:szCs w:val="24"/>
        </w:rPr>
        <w:t>该声明对经销商具有约束力至少两个日历年。</w:t>
      </w:r>
    </w:p>
    <w:p w14:paraId="40F25DD2" w14:textId="1280828F" w:rsidR="00B4164F" w:rsidRPr="00B4164F" w:rsidRDefault="00E24E99" w:rsidP="00B4164F">
      <w:pPr>
        <w:snapToGrid w:val="0"/>
        <w:rPr>
          <w:sz w:val="24"/>
          <w:szCs w:val="24"/>
        </w:rPr>
      </w:pPr>
      <w:r>
        <w:rPr>
          <w:rFonts w:hint="eastAsia"/>
          <w:sz w:val="24"/>
          <w:szCs w:val="24"/>
        </w:rPr>
        <w:t>（3）</w:t>
      </w:r>
      <w:r w:rsidR="00B4164F" w:rsidRPr="00B4164F">
        <w:rPr>
          <w:rFonts w:hint="eastAsia"/>
          <w:sz w:val="24"/>
          <w:szCs w:val="24"/>
        </w:rPr>
        <w:t>营业额应当按照销售价格超过商品购买价格的数额计算</w:t>
      </w:r>
      <w:r w:rsidR="00B4164F" w:rsidRPr="00B4164F">
        <w:rPr>
          <w:sz w:val="24"/>
          <w:szCs w:val="24"/>
        </w:rPr>
        <w:t>;在第3款第（1b）项所指的交货和第10款第（5）款所指的情形下，如果艺术品（附件2第53号）的购买价格无法确定，或者如果购买价格微不足道，则根据第10（4）（1）款，第10（4）（1）款所指的价值应代替销售价格。销售价格的30%。增值税不是税基的一部分。对于第2款第1句第1项，购买价格应为§11（1）所指的价值加上进口销售税。就第2款第1句第2项而言，购买价格包括供应商的增值税。</w:t>
      </w:r>
    </w:p>
    <w:p w14:paraId="2D06058D" w14:textId="285DE67D" w:rsidR="00B4164F" w:rsidRPr="00B4164F" w:rsidRDefault="00B4164F" w:rsidP="00B4164F">
      <w:pPr>
        <w:snapToGrid w:val="0"/>
        <w:rPr>
          <w:sz w:val="24"/>
          <w:szCs w:val="24"/>
        </w:rPr>
      </w:pPr>
      <w:r w:rsidRPr="00B4164F">
        <w:rPr>
          <w:rFonts w:hint="eastAsia"/>
          <w:sz w:val="24"/>
          <w:szCs w:val="24"/>
        </w:rPr>
        <w:t>（</w:t>
      </w:r>
      <w:r w:rsidRPr="00B4164F">
        <w:rPr>
          <w:sz w:val="24"/>
          <w:szCs w:val="24"/>
        </w:rPr>
        <w:t>4）经销商可以根据销售价格与第10（4）（1）款所述价值之和超过该期间购买价格之和的总和（总差额）来计算在纳税期内进行的交易总额。仅允许对购买价格不超过500欧元的物品根据总差额征税。在所有其他方面，第3款应比照适用。</w:t>
      </w:r>
    </w:p>
    <w:p w14:paraId="5B0FB7E8" w14:textId="5E1C14F7" w:rsidR="00B4164F" w:rsidRPr="00B4164F" w:rsidRDefault="00B4164F" w:rsidP="00B4164F">
      <w:pPr>
        <w:snapToGrid w:val="0"/>
        <w:rPr>
          <w:sz w:val="24"/>
          <w:szCs w:val="24"/>
        </w:rPr>
      </w:pPr>
      <w:r w:rsidRPr="00B4164F">
        <w:rPr>
          <w:rFonts w:hint="eastAsia"/>
          <w:sz w:val="24"/>
          <w:szCs w:val="24"/>
        </w:rPr>
        <w:t>（</w:t>
      </w:r>
      <w:r w:rsidRPr="00B4164F">
        <w:rPr>
          <w:sz w:val="24"/>
          <w:szCs w:val="24"/>
        </w:rPr>
        <w:t>5）税款应按第12（1）款所述的一般税率计算。除共同体内部供应品的免税（§4No.1b，§6a）外，免税不受影响。作为对第15（1）款的减损，在第2款所述的情况下，转售商无权扣除产生的进口营业税，单独显示的税款或根据第13b（5）款应缴纳的税款作为对其供应的进项税。</w:t>
      </w:r>
    </w:p>
    <w:p w14:paraId="050F1647" w14:textId="72BA57B6" w:rsidR="00B4164F" w:rsidRPr="00B4164F" w:rsidRDefault="00B4164F" w:rsidP="00B4164F">
      <w:pPr>
        <w:snapToGrid w:val="0"/>
        <w:rPr>
          <w:sz w:val="24"/>
          <w:szCs w:val="24"/>
        </w:rPr>
      </w:pPr>
      <w:r w:rsidRPr="00B4164F">
        <w:rPr>
          <w:rFonts w:hint="eastAsia"/>
          <w:sz w:val="24"/>
          <w:szCs w:val="24"/>
        </w:rPr>
        <w:t>（</w:t>
      </w:r>
      <w:r w:rsidRPr="00B4164F">
        <w:rPr>
          <w:sz w:val="24"/>
          <w:szCs w:val="24"/>
        </w:rPr>
        <w:t>6）§22适用，但条件是必须从经销商的记录中明显看出</w:t>
      </w:r>
    </w:p>
    <w:p w14:paraId="6EE8715E" w14:textId="200405B3" w:rsidR="00B4164F" w:rsidRPr="00B4164F" w:rsidRDefault="00B4164F" w:rsidP="00B4164F">
      <w:pPr>
        <w:snapToGrid w:val="0"/>
        <w:rPr>
          <w:sz w:val="24"/>
          <w:szCs w:val="24"/>
        </w:rPr>
      </w:pPr>
      <w:r w:rsidRPr="00B4164F">
        <w:rPr>
          <w:sz w:val="24"/>
          <w:szCs w:val="24"/>
        </w:rPr>
        <w:t>1.</w:t>
      </w:r>
      <w:r w:rsidRPr="00B4164F">
        <w:rPr>
          <w:rFonts w:hint="eastAsia"/>
          <w:sz w:val="24"/>
          <w:szCs w:val="24"/>
        </w:rPr>
        <w:t>销售价格或根据§</w:t>
      </w:r>
      <w:r w:rsidRPr="00B4164F">
        <w:rPr>
          <w:sz w:val="24"/>
          <w:szCs w:val="24"/>
        </w:rPr>
        <w:t>10（4）句1no.1的值，</w:t>
      </w:r>
    </w:p>
    <w:p w14:paraId="74435222" w14:textId="555B63B7" w:rsidR="00B4164F" w:rsidRPr="00B4164F" w:rsidRDefault="00B4164F" w:rsidP="00B4164F">
      <w:pPr>
        <w:snapToGrid w:val="0"/>
        <w:rPr>
          <w:sz w:val="24"/>
          <w:szCs w:val="24"/>
        </w:rPr>
      </w:pPr>
      <w:r w:rsidRPr="00B4164F">
        <w:rPr>
          <w:sz w:val="24"/>
          <w:szCs w:val="24"/>
        </w:rPr>
        <w:t>2.</w:t>
      </w:r>
      <w:r w:rsidRPr="00B4164F">
        <w:rPr>
          <w:rFonts w:hint="eastAsia"/>
          <w:sz w:val="24"/>
          <w:szCs w:val="24"/>
        </w:rPr>
        <w:t>购买价格和</w:t>
      </w:r>
    </w:p>
    <w:p w14:paraId="4748FA56" w14:textId="2E0D4C75" w:rsidR="00B4164F" w:rsidRPr="00B4164F" w:rsidRDefault="00B4164F" w:rsidP="00B4164F">
      <w:pPr>
        <w:snapToGrid w:val="0"/>
        <w:rPr>
          <w:sz w:val="24"/>
          <w:szCs w:val="24"/>
        </w:rPr>
      </w:pPr>
      <w:r w:rsidRPr="00B4164F">
        <w:rPr>
          <w:sz w:val="24"/>
          <w:szCs w:val="24"/>
        </w:rPr>
        <w:t>3.</w:t>
      </w:r>
      <w:r w:rsidRPr="00B4164F">
        <w:rPr>
          <w:rFonts w:hint="eastAsia"/>
          <w:sz w:val="24"/>
          <w:szCs w:val="24"/>
        </w:rPr>
        <w:t>第</w:t>
      </w:r>
      <w:r w:rsidRPr="00B4164F">
        <w:rPr>
          <w:sz w:val="24"/>
          <w:szCs w:val="24"/>
        </w:rPr>
        <w:t>3款和第4款所述的评估基础。</w:t>
      </w:r>
    </w:p>
    <w:p w14:paraId="55B88304" w14:textId="77777777" w:rsidR="00B4164F" w:rsidRPr="00B4164F" w:rsidRDefault="00B4164F" w:rsidP="00B4164F">
      <w:pPr>
        <w:snapToGrid w:val="0"/>
        <w:rPr>
          <w:sz w:val="24"/>
          <w:szCs w:val="24"/>
        </w:rPr>
      </w:pPr>
      <w:r w:rsidRPr="00B4164F">
        <w:rPr>
          <w:rFonts w:hint="eastAsia"/>
          <w:sz w:val="24"/>
          <w:szCs w:val="24"/>
        </w:rPr>
        <w:t>如果除保证金税外，经销商还根据一般规则征税，则应保留单独的记录。</w:t>
      </w:r>
    </w:p>
    <w:p w14:paraId="22871F20" w14:textId="7E1E85EC" w:rsidR="00B4164F" w:rsidRPr="00B4164F" w:rsidRDefault="00E24E99" w:rsidP="00B4164F">
      <w:pPr>
        <w:snapToGrid w:val="0"/>
        <w:rPr>
          <w:sz w:val="24"/>
          <w:szCs w:val="24"/>
        </w:rPr>
      </w:pPr>
      <w:r>
        <w:rPr>
          <w:rFonts w:hint="eastAsia"/>
          <w:sz w:val="24"/>
          <w:szCs w:val="24"/>
        </w:rPr>
        <w:t>（7）</w:t>
      </w:r>
      <w:r w:rsidR="00B4164F" w:rsidRPr="00B4164F">
        <w:rPr>
          <w:rFonts w:hint="eastAsia"/>
          <w:sz w:val="24"/>
          <w:szCs w:val="24"/>
        </w:rPr>
        <w:t>下列特殊性适用：</w:t>
      </w:r>
    </w:p>
    <w:p w14:paraId="09E0FE5E" w14:textId="4F3AEA56" w:rsidR="00B4164F" w:rsidRPr="00B4164F" w:rsidRDefault="00B4164F" w:rsidP="00B4164F">
      <w:pPr>
        <w:snapToGrid w:val="0"/>
        <w:rPr>
          <w:sz w:val="24"/>
          <w:szCs w:val="24"/>
        </w:rPr>
      </w:pPr>
      <w:r w:rsidRPr="00B4164F">
        <w:rPr>
          <w:sz w:val="24"/>
          <w:szCs w:val="24"/>
        </w:rPr>
        <w:t>1.</w:t>
      </w:r>
      <w:r w:rsidRPr="00B4164F">
        <w:rPr>
          <w:rFonts w:hint="eastAsia"/>
          <w:sz w:val="24"/>
          <w:szCs w:val="24"/>
        </w:rPr>
        <w:t>保证金税不适用</w:t>
      </w:r>
    </w:p>
    <w:p w14:paraId="4F41C382" w14:textId="223CCA2C" w:rsidR="00B4164F" w:rsidRPr="00B4164F" w:rsidRDefault="00B4164F" w:rsidP="00B4164F">
      <w:pPr>
        <w:snapToGrid w:val="0"/>
        <w:rPr>
          <w:sz w:val="24"/>
          <w:szCs w:val="24"/>
        </w:rPr>
      </w:pPr>
      <w:r w:rsidRPr="00B4164F">
        <w:rPr>
          <w:sz w:val="24"/>
          <w:szCs w:val="24"/>
        </w:rPr>
        <w:t>a)</w:t>
      </w:r>
      <w:r w:rsidRPr="00B4164F">
        <w:rPr>
          <w:rFonts w:hint="eastAsia"/>
          <w:sz w:val="24"/>
          <w:szCs w:val="24"/>
        </w:rPr>
        <w:t>转售商在欧共体内获得的货物供应，其中欧共体其他地区对欧共体内部供应品的豁免已适用</w:t>
      </w:r>
      <w:r w:rsidRPr="00B4164F">
        <w:rPr>
          <w:rFonts w:hint="eastAsia"/>
          <w:sz w:val="24"/>
          <w:szCs w:val="24"/>
        </w:rPr>
        <w:lastRenderedPageBreak/>
        <w:t>于向转销商供应货物</w:t>
      </w:r>
      <w:r w:rsidRPr="00B4164F">
        <w:rPr>
          <w:sz w:val="24"/>
          <w:szCs w:val="24"/>
        </w:rPr>
        <w:t>;</w:t>
      </w:r>
    </w:p>
    <w:p w14:paraId="08DFA483" w14:textId="1124C72A" w:rsidR="00B4164F" w:rsidRPr="00B4164F" w:rsidRDefault="00B4164F" w:rsidP="00B4164F">
      <w:pPr>
        <w:snapToGrid w:val="0"/>
        <w:rPr>
          <w:sz w:val="24"/>
          <w:szCs w:val="24"/>
        </w:rPr>
      </w:pPr>
      <w:r w:rsidRPr="00B4164F">
        <w:rPr>
          <w:sz w:val="24"/>
          <w:szCs w:val="24"/>
        </w:rPr>
        <w:t>b)</w:t>
      </w:r>
      <w:r w:rsidRPr="00B4164F">
        <w:rPr>
          <w:rFonts w:hint="eastAsia"/>
          <w:sz w:val="24"/>
          <w:szCs w:val="24"/>
        </w:rPr>
        <w:t>第</w:t>
      </w:r>
      <w:r w:rsidRPr="00B4164F">
        <w:rPr>
          <w:sz w:val="24"/>
          <w:szCs w:val="24"/>
        </w:rPr>
        <w:t>1b（2）和（3）款所指的共同体内部供应新车辆。</w:t>
      </w:r>
    </w:p>
    <w:p w14:paraId="339C1164" w14:textId="3EEA4474" w:rsidR="00B4164F" w:rsidRPr="00B4164F" w:rsidRDefault="00B4164F" w:rsidP="00B4164F">
      <w:pPr>
        <w:snapToGrid w:val="0"/>
        <w:rPr>
          <w:sz w:val="24"/>
          <w:szCs w:val="24"/>
        </w:rPr>
      </w:pPr>
      <w:r w:rsidRPr="00B4164F">
        <w:rPr>
          <w:sz w:val="24"/>
          <w:szCs w:val="24"/>
        </w:rPr>
        <w:t>2.</w:t>
      </w:r>
      <w:r w:rsidRPr="00B4164F">
        <w:rPr>
          <w:rFonts w:hint="eastAsia"/>
          <w:sz w:val="24"/>
          <w:szCs w:val="24"/>
        </w:rPr>
        <w:t>如果向第</w:t>
      </w:r>
      <w:r w:rsidRPr="00B4164F">
        <w:rPr>
          <w:sz w:val="24"/>
          <w:szCs w:val="24"/>
        </w:rPr>
        <w:t>1a（1）段所指的客户供应货物在共同体领土的其余部分已缴纳保证金税，则欧共体内部的采购无需缴纳增值税。</w:t>
      </w:r>
    </w:p>
    <w:p w14:paraId="00165C4F" w14:textId="1331B358" w:rsidR="00B4164F" w:rsidRPr="00B4164F" w:rsidRDefault="00B4164F" w:rsidP="00B4164F">
      <w:pPr>
        <w:snapToGrid w:val="0"/>
        <w:rPr>
          <w:sz w:val="24"/>
          <w:szCs w:val="24"/>
        </w:rPr>
      </w:pPr>
      <w:r w:rsidRPr="00B4164F">
        <w:rPr>
          <w:sz w:val="24"/>
          <w:szCs w:val="24"/>
        </w:rPr>
        <w:t>3.</w:t>
      </w:r>
      <w:r w:rsidRPr="00B4164F">
        <w:rPr>
          <w:rFonts w:hint="eastAsia"/>
          <w:sz w:val="24"/>
          <w:szCs w:val="24"/>
        </w:rPr>
        <w:t>在保证金税的情况下，不包括§</w:t>
      </w:r>
      <w:r w:rsidRPr="00B4164F">
        <w:rPr>
          <w:sz w:val="24"/>
          <w:szCs w:val="24"/>
        </w:rPr>
        <w:t>3c的适用和共同体内部供应的免税（§4No.1b，§6a）。</w:t>
      </w:r>
    </w:p>
    <w:p w14:paraId="74DFFF63" w14:textId="74B9FB3A" w:rsidR="00B4164F" w:rsidRPr="00B4164F" w:rsidRDefault="00B4164F" w:rsidP="00B4164F">
      <w:pPr>
        <w:snapToGrid w:val="0"/>
        <w:rPr>
          <w:sz w:val="24"/>
          <w:szCs w:val="24"/>
        </w:rPr>
      </w:pPr>
      <w:r w:rsidRPr="00B4164F">
        <w:rPr>
          <w:sz w:val="24"/>
          <w:szCs w:val="24"/>
        </w:rPr>
        <w:t>8.转销商在不适用第4款的情况下，可以免除每个供应品的保证金税。如果豁免涉及第2款所指的货物，则在对供应征税的申报前期间，最早可以扣除增值税。</w:t>
      </w:r>
    </w:p>
    <w:p w14:paraId="50557E1D" w14:textId="010E8523" w:rsidR="00B4164F" w:rsidRPr="00B4164F" w:rsidRDefault="00B4164F" w:rsidP="00B4164F">
      <w:pPr>
        <w:snapToGrid w:val="0"/>
        <w:rPr>
          <w:sz w:val="24"/>
          <w:szCs w:val="24"/>
        </w:rPr>
      </w:pPr>
    </w:p>
    <w:p w14:paraId="7AD3FD77" w14:textId="608E720A" w:rsidR="00B4164F" w:rsidRPr="00B4164F" w:rsidRDefault="00B4164F" w:rsidP="00B4164F">
      <w:pPr>
        <w:snapToGrid w:val="0"/>
        <w:rPr>
          <w:sz w:val="24"/>
          <w:szCs w:val="24"/>
        </w:rPr>
      </w:pPr>
      <w:r w:rsidRPr="00B4164F">
        <w:rPr>
          <w:rFonts w:hint="eastAsia"/>
          <w:sz w:val="24"/>
          <w:szCs w:val="24"/>
        </w:rPr>
        <w:t>§</w:t>
      </w:r>
      <w:r w:rsidRPr="00B4164F">
        <w:rPr>
          <w:sz w:val="24"/>
          <w:szCs w:val="24"/>
        </w:rPr>
        <w:t>25b社区内三角交易</w:t>
      </w:r>
    </w:p>
    <w:p w14:paraId="31AFC3C1" w14:textId="5BDCADA1" w:rsidR="00B4164F" w:rsidRPr="00B4164F" w:rsidRDefault="00E24E99" w:rsidP="00B4164F">
      <w:pPr>
        <w:snapToGrid w:val="0"/>
        <w:rPr>
          <w:sz w:val="24"/>
          <w:szCs w:val="24"/>
        </w:rPr>
      </w:pPr>
      <w:r>
        <w:rPr>
          <w:rFonts w:hint="eastAsia"/>
          <w:sz w:val="24"/>
          <w:szCs w:val="24"/>
        </w:rPr>
        <w:t>（1）</w:t>
      </w:r>
      <w:r w:rsidR="00B4164F" w:rsidRPr="00B4164F">
        <w:rPr>
          <w:sz w:val="24"/>
          <w:szCs w:val="24"/>
        </w:rPr>
        <w:t>在下列情况下，应存在共同体内部三角交易：</w:t>
      </w:r>
    </w:p>
    <w:p w14:paraId="6DC72301" w14:textId="53B9CCFD" w:rsidR="00B4164F" w:rsidRPr="00B4164F" w:rsidRDefault="00B4164F" w:rsidP="00B4164F">
      <w:pPr>
        <w:snapToGrid w:val="0"/>
        <w:rPr>
          <w:sz w:val="24"/>
          <w:szCs w:val="24"/>
        </w:rPr>
      </w:pPr>
      <w:r w:rsidRPr="00B4164F">
        <w:rPr>
          <w:sz w:val="24"/>
          <w:szCs w:val="24"/>
        </w:rPr>
        <w:t>1.</w:t>
      </w:r>
      <w:r w:rsidRPr="00B4164F">
        <w:rPr>
          <w:rFonts w:hint="eastAsia"/>
          <w:sz w:val="24"/>
          <w:szCs w:val="24"/>
        </w:rPr>
        <w:t>三个企业家就同一对象完成交易，该对象直接从第一个供应商传递到最后一个客户，</w:t>
      </w:r>
    </w:p>
    <w:p w14:paraId="3101CC00" w14:textId="19F9DA35" w:rsidR="00B4164F" w:rsidRPr="00B4164F" w:rsidRDefault="00B4164F" w:rsidP="00B4164F">
      <w:pPr>
        <w:snapToGrid w:val="0"/>
        <w:rPr>
          <w:sz w:val="24"/>
          <w:szCs w:val="24"/>
        </w:rPr>
      </w:pPr>
      <w:r w:rsidRPr="00B4164F">
        <w:rPr>
          <w:sz w:val="24"/>
          <w:szCs w:val="24"/>
        </w:rPr>
        <w:t>2.</w:t>
      </w:r>
      <w:r w:rsidRPr="00B4164F">
        <w:rPr>
          <w:rFonts w:hint="eastAsia"/>
          <w:sz w:val="24"/>
          <w:szCs w:val="24"/>
        </w:rPr>
        <w:t>贸易商在不同成员国注册增值税</w:t>
      </w:r>
      <w:r w:rsidRPr="00B4164F">
        <w:rPr>
          <w:sz w:val="24"/>
          <w:szCs w:val="24"/>
        </w:rPr>
        <w:t>;</w:t>
      </w:r>
    </w:p>
    <w:p w14:paraId="56360BC1" w14:textId="2134E3FF" w:rsidR="00B4164F" w:rsidRPr="00B4164F" w:rsidRDefault="00B4164F" w:rsidP="00B4164F">
      <w:pPr>
        <w:snapToGrid w:val="0"/>
        <w:rPr>
          <w:sz w:val="24"/>
          <w:szCs w:val="24"/>
        </w:rPr>
      </w:pPr>
      <w:r w:rsidRPr="00B4164F">
        <w:rPr>
          <w:sz w:val="24"/>
          <w:szCs w:val="24"/>
        </w:rPr>
        <w:t>3.</w:t>
      </w:r>
      <w:r w:rsidRPr="00B4164F">
        <w:rPr>
          <w:rFonts w:hint="eastAsia"/>
          <w:sz w:val="24"/>
          <w:szCs w:val="24"/>
        </w:rPr>
        <w:t>供应品从一个成员国的领土到另一个成员国的领土，以及</w:t>
      </w:r>
    </w:p>
    <w:p w14:paraId="7A5A1D17" w14:textId="051B5EB8" w:rsidR="00B4164F" w:rsidRPr="00B4164F" w:rsidRDefault="00B4164F" w:rsidP="00B4164F">
      <w:pPr>
        <w:snapToGrid w:val="0"/>
        <w:rPr>
          <w:sz w:val="24"/>
          <w:szCs w:val="24"/>
        </w:rPr>
      </w:pPr>
      <w:r w:rsidRPr="00B4164F">
        <w:rPr>
          <w:sz w:val="24"/>
          <w:szCs w:val="24"/>
        </w:rPr>
        <w:t>4.</w:t>
      </w:r>
      <w:r w:rsidRPr="00B4164F">
        <w:rPr>
          <w:rFonts w:hint="eastAsia"/>
          <w:sz w:val="24"/>
          <w:szCs w:val="24"/>
        </w:rPr>
        <w:t>交货对象由第一个供应商或第一个客户运输或发货。</w:t>
      </w:r>
    </w:p>
    <w:p w14:paraId="6E1AFD34" w14:textId="77777777" w:rsidR="00B4164F" w:rsidRPr="00B4164F" w:rsidRDefault="00B4164F" w:rsidP="00B4164F">
      <w:pPr>
        <w:snapToGrid w:val="0"/>
        <w:rPr>
          <w:sz w:val="24"/>
          <w:szCs w:val="24"/>
        </w:rPr>
      </w:pPr>
      <w:r w:rsidRPr="00B4164F">
        <w:rPr>
          <w:rFonts w:hint="eastAsia"/>
          <w:sz w:val="24"/>
          <w:szCs w:val="24"/>
        </w:rPr>
        <w:t>如果最后一个客户是不是贸易商或未为其业务购买货物的法人，并且在运输或发货结束时货物所在的成员国注册为增值税，则第</w:t>
      </w:r>
      <w:r w:rsidRPr="00B4164F">
        <w:rPr>
          <w:sz w:val="24"/>
          <w:szCs w:val="24"/>
        </w:rPr>
        <w:t>1句应比照适用。</w:t>
      </w:r>
    </w:p>
    <w:p w14:paraId="1C70ABDA" w14:textId="26EAD4AC" w:rsidR="00B4164F" w:rsidRPr="00B4164F" w:rsidRDefault="00E24E99" w:rsidP="00B4164F">
      <w:pPr>
        <w:snapToGrid w:val="0"/>
        <w:rPr>
          <w:sz w:val="24"/>
          <w:szCs w:val="24"/>
        </w:rPr>
      </w:pPr>
      <w:r>
        <w:rPr>
          <w:rFonts w:hint="eastAsia"/>
          <w:sz w:val="24"/>
          <w:szCs w:val="24"/>
        </w:rPr>
        <w:t>（2）</w:t>
      </w:r>
      <w:r w:rsidR="00B4164F" w:rsidRPr="00B4164F">
        <w:rPr>
          <w:sz w:val="24"/>
          <w:szCs w:val="24"/>
        </w:rPr>
        <w:t>在第1款所述的情况下，如果满足以下条件，则向最后一个客户供应的税款应由后者支付：</w:t>
      </w:r>
    </w:p>
    <w:p w14:paraId="52F10B9D" w14:textId="060D6B59" w:rsidR="00B4164F" w:rsidRPr="00B4164F" w:rsidRDefault="00B4164F" w:rsidP="00B4164F">
      <w:pPr>
        <w:snapToGrid w:val="0"/>
        <w:rPr>
          <w:sz w:val="24"/>
          <w:szCs w:val="24"/>
        </w:rPr>
      </w:pPr>
      <w:r w:rsidRPr="00B4164F">
        <w:rPr>
          <w:sz w:val="24"/>
          <w:szCs w:val="24"/>
        </w:rPr>
        <w:t>1.</w:t>
      </w:r>
      <w:r w:rsidRPr="00B4164F">
        <w:rPr>
          <w:rFonts w:hint="eastAsia"/>
          <w:sz w:val="24"/>
          <w:szCs w:val="24"/>
        </w:rPr>
        <w:t>在供应之前，进行了共同体内部的收购。</w:t>
      </w:r>
    </w:p>
    <w:p w14:paraId="29FCC3E8" w14:textId="4BDBF924" w:rsidR="00B4164F" w:rsidRPr="00B4164F" w:rsidRDefault="00B4164F" w:rsidP="00B4164F">
      <w:pPr>
        <w:snapToGrid w:val="0"/>
        <w:rPr>
          <w:sz w:val="24"/>
          <w:szCs w:val="24"/>
        </w:rPr>
      </w:pPr>
      <w:r w:rsidRPr="00B4164F">
        <w:rPr>
          <w:sz w:val="24"/>
          <w:szCs w:val="24"/>
        </w:rPr>
        <w:t>2.</w:t>
      </w:r>
      <w:r w:rsidRPr="00B4164F">
        <w:rPr>
          <w:rFonts w:hint="eastAsia"/>
          <w:sz w:val="24"/>
          <w:szCs w:val="24"/>
        </w:rPr>
        <w:t>第一个客户不是在运输或发货结束的成员国建立的。对于第一个供应商和最后一个客户，他应使用与运输或发货开始或结束所在国家以外的成员国发给他的相同的增值税识别号，</w:t>
      </w:r>
    </w:p>
    <w:p w14:paraId="1B1BD082" w14:textId="50F1C2AD" w:rsidR="00B4164F" w:rsidRPr="00B4164F" w:rsidRDefault="00B4164F" w:rsidP="00B4164F">
      <w:pPr>
        <w:snapToGrid w:val="0"/>
        <w:rPr>
          <w:sz w:val="24"/>
          <w:szCs w:val="24"/>
        </w:rPr>
      </w:pPr>
      <w:r w:rsidRPr="00B4164F">
        <w:rPr>
          <w:sz w:val="24"/>
          <w:szCs w:val="24"/>
        </w:rPr>
        <w:t>3.</w:t>
      </w:r>
      <w:r w:rsidRPr="00B4164F">
        <w:rPr>
          <w:rFonts w:hint="eastAsia"/>
          <w:sz w:val="24"/>
          <w:szCs w:val="24"/>
        </w:rPr>
        <w:t>第一个客户向第</w:t>
      </w:r>
      <w:r w:rsidRPr="00B4164F">
        <w:rPr>
          <w:sz w:val="24"/>
          <w:szCs w:val="24"/>
        </w:rPr>
        <w:t>14a（7）段所指的最后一个客户开具发票，其中税款未单独显示，并且</w:t>
      </w:r>
    </w:p>
    <w:p w14:paraId="405D36AE" w14:textId="65C65690" w:rsidR="00B4164F" w:rsidRPr="00B4164F" w:rsidRDefault="00B4164F" w:rsidP="00B4164F">
      <w:pPr>
        <w:snapToGrid w:val="0"/>
        <w:rPr>
          <w:sz w:val="24"/>
          <w:szCs w:val="24"/>
        </w:rPr>
      </w:pPr>
      <w:r w:rsidRPr="00B4164F">
        <w:rPr>
          <w:sz w:val="24"/>
          <w:szCs w:val="24"/>
        </w:rPr>
        <w:t>4.</w:t>
      </w:r>
      <w:r w:rsidRPr="00B4164F">
        <w:rPr>
          <w:rFonts w:hint="eastAsia"/>
          <w:sz w:val="24"/>
          <w:szCs w:val="24"/>
        </w:rPr>
        <w:t>最后一位客户使用运输或发货结束的成员国的增值税识别号。</w:t>
      </w:r>
    </w:p>
    <w:p w14:paraId="53078DE5" w14:textId="1C7E17BF" w:rsidR="00B4164F" w:rsidRPr="00B4164F" w:rsidRDefault="00E24E99" w:rsidP="00B4164F">
      <w:pPr>
        <w:snapToGrid w:val="0"/>
        <w:rPr>
          <w:sz w:val="24"/>
          <w:szCs w:val="24"/>
        </w:rPr>
      </w:pPr>
      <w:r>
        <w:rPr>
          <w:rFonts w:hint="eastAsia"/>
          <w:sz w:val="24"/>
          <w:szCs w:val="24"/>
        </w:rPr>
        <w:t>（3）</w:t>
      </w:r>
      <w:r w:rsidR="00B4164F" w:rsidRPr="00B4164F">
        <w:rPr>
          <w:sz w:val="24"/>
          <w:szCs w:val="24"/>
        </w:rPr>
        <w:t>在第2款所述的情况下，在共同体内部收购第一个客户应被视为征税。</w:t>
      </w:r>
    </w:p>
    <w:p w14:paraId="63DB7E7A" w14:textId="6C36EF49" w:rsidR="00B4164F" w:rsidRPr="00B4164F" w:rsidRDefault="00E24E99" w:rsidP="00B4164F">
      <w:pPr>
        <w:snapToGrid w:val="0"/>
        <w:rPr>
          <w:sz w:val="24"/>
          <w:szCs w:val="24"/>
        </w:rPr>
      </w:pPr>
      <w:r>
        <w:rPr>
          <w:rFonts w:hint="eastAsia"/>
          <w:sz w:val="24"/>
          <w:szCs w:val="24"/>
        </w:rPr>
        <w:t>（4）</w:t>
      </w:r>
      <w:r w:rsidR="00B4164F" w:rsidRPr="00B4164F">
        <w:rPr>
          <w:rFonts w:hint="eastAsia"/>
          <w:sz w:val="24"/>
          <w:szCs w:val="24"/>
        </w:rPr>
        <w:t>为了计算依照第二款应缴纳的税款，该对价应视为对价。</w:t>
      </w:r>
    </w:p>
    <w:p w14:paraId="76900AEC"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5）在§15的其他条件下，最后一个客户有权扣除第2款规定的应缴税款作为进项税。</w:t>
      </w:r>
    </w:p>
    <w:p w14:paraId="0F000290" w14:textId="17E00F23" w:rsidR="00B4164F" w:rsidRPr="00B4164F" w:rsidRDefault="00B4164F" w:rsidP="00B4164F">
      <w:pPr>
        <w:snapToGrid w:val="0"/>
        <w:rPr>
          <w:sz w:val="24"/>
          <w:szCs w:val="24"/>
        </w:rPr>
      </w:pPr>
      <w:r w:rsidRPr="00B4164F">
        <w:rPr>
          <w:rFonts w:hint="eastAsia"/>
          <w:sz w:val="24"/>
          <w:szCs w:val="24"/>
        </w:rPr>
        <w:t>（</w:t>
      </w:r>
      <w:r w:rsidRPr="00B4164F">
        <w:rPr>
          <w:sz w:val="24"/>
          <w:szCs w:val="24"/>
        </w:rPr>
        <w:t>6）§22适用，但条件是必须从记录中明显看出</w:t>
      </w:r>
    </w:p>
    <w:p w14:paraId="547EEA3A" w14:textId="09B17A40" w:rsidR="00B4164F" w:rsidRPr="00B4164F" w:rsidRDefault="00B4164F" w:rsidP="00B4164F">
      <w:pPr>
        <w:snapToGrid w:val="0"/>
        <w:rPr>
          <w:sz w:val="24"/>
          <w:szCs w:val="24"/>
        </w:rPr>
      </w:pPr>
      <w:r w:rsidRPr="00B4164F">
        <w:rPr>
          <w:sz w:val="24"/>
          <w:szCs w:val="24"/>
        </w:rPr>
        <w:t>1.</w:t>
      </w:r>
      <w:r w:rsidRPr="00B4164F">
        <w:rPr>
          <w:rFonts w:hint="eastAsia"/>
          <w:sz w:val="24"/>
          <w:szCs w:val="24"/>
        </w:rPr>
        <w:t>如果第一个客户使用国内增值税识别号，则为第</w:t>
      </w:r>
      <w:r w:rsidRPr="00B4164F">
        <w:rPr>
          <w:sz w:val="24"/>
          <w:szCs w:val="24"/>
        </w:rPr>
        <w:t>2款所指的约定的交货报酬以及最后一个客户的姓名和地址;</w:t>
      </w:r>
    </w:p>
    <w:p w14:paraId="43E3E3F5" w14:textId="78AB9621" w:rsidR="00B4164F" w:rsidRPr="00B4164F" w:rsidRDefault="00B4164F" w:rsidP="00B4164F">
      <w:pPr>
        <w:snapToGrid w:val="0"/>
        <w:rPr>
          <w:sz w:val="24"/>
          <w:szCs w:val="24"/>
        </w:rPr>
      </w:pPr>
      <w:r w:rsidRPr="00B4164F">
        <w:rPr>
          <w:sz w:val="24"/>
          <w:szCs w:val="24"/>
        </w:rPr>
        <w:t>2.</w:t>
      </w:r>
      <w:r w:rsidRPr="00B4164F">
        <w:rPr>
          <w:rFonts w:hint="eastAsia"/>
          <w:sz w:val="24"/>
          <w:szCs w:val="24"/>
        </w:rPr>
        <w:t>对于最后一位使用国内增值税识别号的客户：</w:t>
      </w:r>
    </w:p>
    <w:p w14:paraId="3F18D1E7" w14:textId="69AB689F" w:rsidR="00B4164F" w:rsidRPr="00B4164F" w:rsidRDefault="00B4164F" w:rsidP="00B4164F">
      <w:pPr>
        <w:snapToGrid w:val="0"/>
        <w:rPr>
          <w:sz w:val="24"/>
          <w:szCs w:val="24"/>
        </w:rPr>
      </w:pPr>
      <w:r w:rsidRPr="00B4164F">
        <w:rPr>
          <w:sz w:val="24"/>
          <w:szCs w:val="24"/>
        </w:rPr>
        <w:t>a)</w:t>
      </w:r>
      <w:r w:rsidRPr="00B4164F">
        <w:rPr>
          <w:rFonts w:hint="eastAsia"/>
          <w:sz w:val="24"/>
          <w:szCs w:val="24"/>
        </w:rPr>
        <w:t>第</w:t>
      </w:r>
      <w:r w:rsidRPr="00B4164F">
        <w:rPr>
          <w:sz w:val="24"/>
          <w:szCs w:val="24"/>
        </w:rPr>
        <w:t>2款所指的向他供应的评估依据以及可归因于该款的税款数额;</w:t>
      </w:r>
    </w:p>
    <w:p w14:paraId="523FFF22" w14:textId="6FD986AF" w:rsidR="00B4164F" w:rsidRPr="00B4164F" w:rsidRDefault="00B4164F" w:rsidP="00B4164F">
      <w:pPr>
        <w:snapToGrid w:val="0"/>
        <w:rPr>
          <w:sz w:val="24"/>
          <w:szCs w:val="24"/>
        </w:rPr>
      </w:pPr>
      <w:r w:rsidRPr="00B4164F">
        <w:rPr>
          <w:sz w:val="24"/>
          <w:szCs w:val="24"/>
        </w:rPr>
        <w:t>b)</w:t>
      </w:r>
      <w:r w:rsidRPr="00B4164F">
        <w:rPr>
          <w:rFonts w:hint="eastAsia"/>
          <w:sz w:val="24"/>
          <w:szCs w:val="24"/>
        </w:rPr>
        <w:t>第一个客户的名称和地址。</w:t>
      </w:r>
    </w:p>
    <w:p w14:paraId="7C2B8D18" w14:textId="0710C922" w:rsidR="00B4164F" w:rsidRPr="00B4164F" w:rsidRDefault="00B4164F" w:rsidP="00B4164F">
      <w:pPr>
        <w:snapToGrid w:val="0"/>
        <w:rPr>
          <w:sz w:val="24"/>
          <w:szCs w:val="24"/>
        </w:rPr>
      </w:pPr>
      <w:r w:rsidRPr="00B4164F">
        <w:rPr>
          <w:rFonts w:hint="eastAsia"/>
          <w:sz w:val="24"/>
          <w:szCs w:val="24"/>
        </w:rPr>
        <w:t>对于第一个使用另一个成员国增值税识别号的客户，如果运输或发货在德国结束，则§</w:t>
      </w:r>
      <w:r w:rsidRPr="00B4164F">
        <w:rPr>
          <w:sz w:val="24"/>
          <w:szCs w:val="24"/>
        </w:rPr>
        <w:t>22规定的记录义务将不再适用。</w:t>
      </w:r>
    </w:p>
    <w:p w14:paraId="2DD0D871" w14:textId="77777777" w:rsidR="00B4164F" w:rsidRPr="00B4164F" w:rsidRDefault="00B4164F" w:rsidP="00B4164F">
      <w:pPr>
        <w:snapToGrid w:val="0"/>
        <w:rPr>
          <w:sz w:val="24"/>
          <w:szCs w:val="24"/>
        </w:rPr>
      </w:pPr>
      <w:r w:rsidRPr="00B4164F">
        <w:rPr>
          <w:rFonts w:hint="eastAsia"/>
          <w:sz w:val="24"/>
          <w:szCs w:val="24"/>
        </w:rPr>
        <w:t>脚注</w:t>
      </w:r>
    </w:p>
    <w:p w14:paraId="400C314E" w14:textId="6E330BC3" w:rsidR="00B4164F" w:rsidRPr="00B4164F" w:rsidRDefault="00B4164F" w:rsidP="00B4164F">
      <w:pPr>
        <w:snapToGrid w:val="0"/>
        <w:rPr>
          <w:sz w:val="24"/>
          <w:szCs w:val="24"/>
        </w:rPr>
      </w:pPr>
      <w:r w:rsidRPr="00B4164F">
        <w:rPr>
          <w:rFonts w:hint="eastAsia"/>
          <w:sz w:val="24"/>
          <w:szCs w:val="24"/>
        </w:rPr>
        <w:t>（</w:t>
      </w:r>
      <w:r w:rsidRPr="00B4164F">
        <w:rPr>
          <w:sz w:val="24"/>
          <w:szCs w:val="24"/>
        </w:rPr>
        <w:t>+++§25b第3条第5款：对于申请，参见§25f第2节+++）</w:t>
      </w:r>
    </w:p>
    <w:p w14:paraId="2ECC5767" w14:textId="2516400C" w:rsidR="00B4164F" w:rsidRPr="00B4164F" w:rsidRDefault="00B4164F" w:rsidP="00B4164F">
      <w:pPr>
        <w:snapToGrid w:val="0"/>
        <w:rPr>
          <w:sz w:val="24"/>
          <w:szCs w:val="24"/>
        </w:rPr>
      </w:pPr>
    </w:p>
    <w:p w14:paraId="7041CAA1" w14:textId="632F09DB" w:rsidR="00B4164F" w:rsidRPr="00B4164F" w:rsidRDefault="00B4164F" w:rsidP="00B4164F">
      <w:pPr>
        <w:snapToGrid w:val="0"/>
        <w:rPr>
          <w:sz w:val="24"/>
          <w:szCs w:val="24"/>
        </w:rPr>
      </w:pPr>
      <w:r w:rsidRPr="00B4164F">
        <w:rPr>
          <w:rFonts w:hint="eastAsia"/>
          <w:sz w:val="24"/>
          <w:szCs w:val="24"/>
        </w:rPr>
        <w:t>§</w:t>
      </w:r>
      <w:r w:rsidRPr="00B4164F">
        <w:rPr>
          <w:sz w:val="24"/>
          <w:szCs w:val="24"/>
        </w:rPr>
        <w:t>25c</w:t>
      </w:r>
      <w:r w:rsidR="00A7065F">
        <w:rPr>
          <w:sz w:val="24"/>
          <w:szCs w:val="24"/>
        </w:rPr>
        <w:t xml:space="preserve"> </w:t>
      </w:r>
      <w:r w:rsidRPr="00B4164F">
        <w:rPr>
          <w:sz w:val="24"/>
          <w:szCs w:val="24"/>
        </w:rPr>
        <w:t>投资黄金交易的税收</w:t>
      </w:r>
    </w:p>
    <w:p w14:paraId="270775E1" w14:textId="30F7C747" w:rsidR="00B4164F" w:rsidRPr="00B4164F" w:rsidRDefault="00E24E99" w:rsidP="00B4164F">
      <w:pPr>
        <w:snapToGrid w:val="0"/>
        <w:rPr>
          <w:sz w:val="24"/>
          <w:szCs w:val="24"/>
        </w:rPr>
      </w:pPr>
      <w:r>
        <w:rPr>
          <w:rFonts w:hint="eastAsia"/>
          <w:sz w:val="24"/>
          <w:szCs w:val="24"/>
        </w:rPr>
        <w:t>（1）</w:t>
      </w:r>
      <w:r w:rsidR="00B4164F" w:rsidRPr="00B4164F">
        <w:rPr>
          <w:sz w:val="24"/>
          <w:szCs w:val="24"/>
        </w:rPr>
        <w:t>供应、进口和共同体内部获取投资黄金，包括以集体或个人持有的黄金证书形式的投资黄金和黄金账户交易的黄金，特别是建立投资黄金所有权或投资黄金债务法规定的债权的黄金贷款和黄金掉期，以及旨在将所有权转让给投资黄金或根据投资义务法提出的索赔黄金是免税的。第1句应比照适用于投资黄金交付的调解。</w:t>
      </w:r>
    </w:p>
    <w:p w14:paraId="64420816" w14:textId="4265BAF5" w:rsidR="00B4164F" w:rsidRPr="00B4164F" w:rsidRDefault="00B4164F" w:rsidP="00B4164F">
      <w:pPr>
        <w:snapToGrid w:val="0"/>
        <w:rPr>
          <w:sz w:val="24"/>
          <w:szCs w:val="24"/>
        </w:rPr>
      </w:pPr>
      <w:r w:rsidRPr="00B4164F">
        <w:rPr>
          <w:rFonts w:hint="eastAsia"/>
          <w:sz w:val="24"/>
          <w:szCs w:val="24"/>
        </w:rPr>
        <w:t>（</w:t>
      </w:r>
      <w:r w:rsidRPr="00B4164F">
        <w:rPr>
          <w:sz w:val="24"/>
          <w:szCs w:val="24"/>
        </w:rPr>
        <w:t>2）本法所指的投资黄金是：</w:t>
      </w:r>
    </w:p>
    <w:p w14:paraId="47567E62" w14:textId="2CA4BA66" w:rsidR="00B4164F" w:rsidRPr="00B4164F" w:rsidRDefault="00B4164F" w:rsidP="00B4164F">
      <w:pPr>
        <w:snapToGrid w:val="0"/>
        <w:rPr>
          <w:sz w:val="24"/>
          <w:szCs w:val="24"/>
        </w:rPr>
      </w:pPr>
      <w:r w:rsidRPr="00B4164F">
        <w:rPr>
          <w:sz w:val="24"/>
          <w:szCs w:val="24"/>
        </w:rPr>
        <w:lastRenderedPageBreak/>
        <w:t>1.</w:t>
      </w:r>
      <w:r w:rsidRPr="00B4164F">
        <w:rPr>
          <w:rFonts w:hint="eastAsia"/>
          <w:sz w:val="24"/>
          <w:szCs w:val="24"/>
        </w:rPr>
        <w:t>金条或板形式的黄金，其重量为黄金市场所接受，纯度至少为千分之</w:t>
      </w:r>
      <w:r w:rsidRPr="00B4164F">
        <w:rPr>
          <w:sz w:val="24"/>
          <w:szCs w:val="24"/>
        </w:rPr>
        <w:t>995;</w:t>
      </w:r>
    </w:p>
    <w:p w14:paraId="6C493DDD" w14:textId="468F9918" w:rsidR="00B4164F" w:rsidRPr="00B4164F" w:rsidRDefault="00B4164F" w:rsidP="00B4164F">
      <w:pPr>
        <w:snapToGrid w:val="0"/>
        <w:rPr>
          <w:sz w:val="24"/>
          <w:szCs w:val="24"/>
        </w:rPr>
      </w:pPr>
      <w:r w:rsidRPr="00B4164F">
        <w:rPr>
          <w:sz w:val="24"/>
          <w:szCs w:val="24"/>
        </w:rPr>
        <w:t>2.</w:t>
      </w:r>
      <w:r w:rsidRPr="00B4164F">
        <w:rPr>
          <w:rFonts w:hint="eastAsia"/>
          <w:sz w:val="24"/>
          <w:szCs w:val="24"/>
        </w:rPr>
        <w:t>在</w:t>
      </w:r>
      <w:r w:rsidRPr="00B4164F">
        <w:rPr>
          <w:sz w:val="24"/>
          <w:szCs w:val="24"/>
        </w:rPr>
        <w:t>1800年之后铸造的金币的成色度至少为90万分之一，在其原产国是或曾经是法定货币，通常以不超过其含金量公开市场价值80%的价格出售。</w:t>
      </w:r>
    </w:p>
    <w:p w14:paraId="50D7411E" w14:textId="4D7E4C0F" w:rsidR="00B4164F" w:rsidRPr="00B4164F" w:rsidRDefault="00B4164F" w:rsidP="00B4164F">
      <w:pPr>
        <w:snapToGrid w:val="0"/>
        <w:rPr>
          <w:sz w:val="24"/>
          <w:szCs w:val="24"/>
        </w:rPr>
      </w:pPr>
      <w:r w:rsidRPr="00B4164F">
        <w:rPr>
          <w:rFonts w:hint="eastAsia"/>
          <w:sz w:val="24"/>
          <w:szCs w:val="24"/>
        </w:rPr>
        <w:t>（</w:t>
      </w:r>
      <w:r w:rsidRPr="00B4164F">
        <w:rPr>
          <w:sz w:val="24"/>
          <w:szCs w:val="24"/>
        </w:rPr>
        <w:t>3）生产投资性黄金或将黄金转化为投资性黄金的贸易商，如果出口给另一贸易商，则根据第1款第一句免税的供应品可视为应纳税。通常为商业目的供应黄金的贸易商可将第2款第1款所指的投资黄金供应视为应税的，如果该货币出口给另一贸易商，则根据第1款第一句，投资黄金供应可予豁免。如果根据第1句或第2句，供应品被视为应纳税，则代理该交易的贸易商也可以将中介服务视为应纳税。</w:t>
      </w:r>
    </w:p>
    <w:p w14:paraId="6CEA0339" w14:textId="2A5BB64E" w:rsidR="00B4164F" w:rsidRPr="00B4164F" w:rsidRDefault="00E24E99" w:rsidP="00B4164F">
      <w:pPr>
        <w:snapToGrid w:val="0"/>
        <w:rPr>
          <w:sz w:val="24"/>
          <w:szCs w:val="24"/>
        </w:rPr>
      </w:pPr>
      <w:r>
        <w:rPr>
          <w:rFonts w:hint="eastAsia"/>
          <w:sz w:val="24"/>
          <w:szCs w:val="24"/>
        </w:rPr>
        <w:t>（4）</w:t>
      </w:r>
      <w:r w:rsidR="00B4164F" w:rsidRPr="00B4164F">
        <w:rPr>
          <w:rFonts w:hint="eastAsia"/>
          <w:sz w:val="24"/>
          <w:szCs w:val="24"/>
        </w:rPr>
        <w:t>作为减损第一款第（二）项的规定，对于根据第一款进行豁免交易的贸易商，对其进行的下列交易的税款不应排除在扣除之外：</w:t>
      </w:r>
    </w:p>
    <w:p w14:paraId="26787BBD" w14:textId="0DF116D9" w:rsidR="00B4164F" w:rsidRPr="00B4164F" w:rsidRDefault="00B4164F" w:rsidP="00B4164F">
      <w:pPr>
        <w:snapToGrid w:val="0"/>
        <w:rPr>
          <w:sz w:val="24"/>
          <w:szCs w:val="24"/>
        </w:rPr>
      </w:pPr>
      <w:r w:rsidRPr="00B4164F">
        <w:rPr>
          <w:sz w:val="24"/>
          <w:szCs w:val="24"/>
        </w:rPr>
        <w:t>1.</w:t>
      </w:r>
      <w:r w:rsidRPr="00B4164F">
        <w:rPr>
          <w:rFonts w:hint="eastAsia"/>
          <w:sz w:val="24"/>
          <w:szCs w:val="24"/>
        </w:rPr>
        <w:t>另一贸易商供应投资黄金，该贸易商根据第</w:t>
      </w:r>
      <w:r w:rsidRPr="00B4164F">
        <w:rPr>
          <w:sz w:val="24"/>
          <w:szCs w:val="24"/>
        </w:rPr>
        <w:t>3款第一句或第二句将这些供应品视为应纳税;</w:t>
      </w:r>
    </w:p>
    <w:p w14:paraId="00F93B34" w14:textId="7506303C" w:rsidR="00B4164F" w:rsidRPr="00B4164F" w:rsidRDefault="00B4164F" w:rsidP="00B4164F">
      <w:pPr>
        <w:snapToGrid w:val="0"/>
        <w:rPr>
          <w:sz w:val="24"/>
          <w:szCs w:val="24"/>
        </w:rPr>
      </w:pPr>
      <w:r w:rsidRPr="00B4164F">
        <w:rPr>
          <w:sz w:val="24"/>
          <w:szCs w:val="24"/>
        </w:rPr>
        <w:t>2.</w:t>
      </w:r>
      <w:r w:rsidRPr="00B4164F">
        <w:rPr>
          <w:rFonts w:hint="eastAsia"/>
          <w:sz w:val="24"/>
          <w:szCs w:val="24"/>
        </w:rPr>
        <w:t>黄金的供应、进口和共同体内部收购，随后由其或代表其转化为投资黄金</w:t>
      </w:r>
      <w:r w:rsidRPr="00B4164F">
        <w:rPr>
          <w:sz w:val="24"/>
          <w:szCs w:val="24"/>
        </w:rPr>
        <w:t>;</w:t>
      </w:r>
    </w:p>
    <w:p w14:paraId="4562421D" w14:textId="097570DA" w:rsidR="00B4164F" w:rsidRPr="00B4164F" w:rsidRDefault="00B4164F" w:rsidP="00B4164F">
      <w:pPr>
        <w:snapToGrid w:val="0"/>
        <w:rPr>
          <w:sz w:val="24"/>
          <w:szCs w:val="24"/>
        </w:rPr>
      </w:pPr>
      <w:r w:rsidRPr="00B4164F">
        <w:rPr>
          <w:sz w:val="24"/>
          <w:szCs w:val="24"/>
        </w:rPr>
        <w:t>3.</w:t>
      </w:r>
      <w:r w:rsidRPr="00B4164F">
        <w:rPr>
          <w:rFonts w:hint="eastAsia"/>
          <w:sz w:val="24"/>
          <w:szCs w:val="24"/>
        </w:rPr>
        <w:t>其他好处包括改变黄金的形状，重量或纯度，包括投资黄金。</w:t>
      </w:r>
    </w:p>
    <w:p w14:paraId="658F3A4F" w14:textId="00882A00" w:rsidR="00B4164F" w:rsidRPr="00B4164F" w:rsidRDefault="00B4164F" w:rsidP="00B4164F">
      <w:pPr>
        <w:snapToGrid w:val="0"/>
        <w:rPr>
          <w:sz w:val="24"/>
          <w:szCs w:val="24"/>
        </w:rPr>
      </w:pPr>
      <w:r w:rsidRPr="00B4164F">
        <w:rPr>
          <w:rFonts w:hint="eastAsia"/>
          <w:sz w:val="24"/>
          <w:szCs w:val="24"/>
        </w:rPr>
        <w:t>（</w:t>
      </w:r>
      <w:r w:rsidRPr="00B4164F">
        <w:rPr>
          <w:sz w:val="24"/>
          <w:szCs w:val="24"/>
        </w:rPr>
        <w:t>5）作为对第15（2）款的减损，如果贸易商制造投资黄金或将黄金转换为投资黄金，然后根据第1款第一句免税交付，则对其进行的与黄金生产或转换直接有关的交易征收的税款不应排除在进项税额的扣除之外。</w:t>
      </w:r>
    </w:p>
    <w:p w14:paraId="42BCD87E" w14:textId="02BFE046" w:rsidR="00B4164F" w:rsidRPr="00B4164F" w:rsidRDefault="00B4164F" w:rsidP="00B4164F">
      <w:pPr>
        <w:snapToGrid w:val="0"/>
        <w:rPr>
          <w:sz w:val="24"/>
          <w:szCs w:val="24"/>
        </w:rPr>
      </w:pPr>
      <w:r w:rsidRPr="00B4164F">
        <w:rPr>
          <w:rFonts w:hint="eastAsia"/>
          <w:sz w:val="24"/>
          <w:szCs w:val="24"/>
        </w:rPr>
        <w:t>（</w:t>
      </w:r>
      <w:r w:rsidRPr="00B4164F">
        <w:rPr>
          <w:sz w:val="24"/>
          <w:szCs w:val="24"/>
        </w:rPr>
        <w:t>6）在与投资黄金进行交易的情况下，除了§22规定的记录义务外，还应相应地适用《洗钱法》的识别、记录和储存义务。</w:t>
      </w:r>
    </w:p>
    <w:p w14:paraId="61CA33E9" w14:textId="61A3C5E7" w:rsidR="00B4164F" w:rsidRPr="00B4164F" w:rsidRDefault="00B4164F" w:rsidP="00B4164F">
      <w:pPr>
        <w:snapToGrid w:val="0"/>
        <w:rPr>
          <w:sz w:val="24"/>
          <w:szCs w:val="24"/>
        </w:rPr>
      </w:pPr>
    </w:p>
    <w:p w14:paraId="25365F31" w14:textId="65B48296" w:rsidR="00B4164F" w:rsidRPr="00B4164F" w:rsidRDefault="00B4164F" w:rsidP="00B4164F">
      <w:pPr>
        <w:snapToGrid w:val="0"/>
        <w:rPr>
          <w:sz w:val="24"/>
          <w:szCs w:val="24"/>
        </w:rPr>
      </w:pPr>
      <w:r w:rsidRPr="00B4164F">
        <w:rPr>
          <w:rFonts w:hint="eastAsia"/>
          <w:sz w:val="24"/>
          <w:szCs w:val="24"/>
        </w:rPr>
        <w:t>§</w:t>
      </w:r>
      <w:r w:rsidRPr="00B4164F">
        <w:rPr>
          <w:sz w:val="24"/>
          <w:szCs w:val="24"/>
        </w:rPr>
        <w:t>25d（省略）</w:t>
      </w:r>
    </w:p>
    <w:p w14:paraId="31EEA3B5" w14:textId="62EC2770" w:rsidR="00B4164F" w:rsidRPr="00B4164F" w:rsidRDefault="00B4164F" w:rsidP="00B4164F">
      <w:pPr>
        <w:snapToGrid w:val="0"/>
        <w:rPr>
          <w:sz w:val="24"/>
          <w:szCs w:val="24"/>
        </w:rPr>
      </w:pPr>
    </w:p>
    <w:p w14:paraId="2B0B267B" w14:textId="57A164EC"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25e通过电子界面进行交易的责任</w:t>
      </w:r>
    </w:p>
    <w:p w14:paraId="65CFFA59" w14:textId="65A990D1"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1）凡通过电子接口（经营人）支持货物供应的，应对该供应的未缴税款承担责任;这不适用于§3第3款a项的情况。</w:t>
      </w:r>
    </w:p>
    <w:p w14:paraId="76C414FA" w14:textId="77777777"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2）如果§22f第1句第1句第3项所指的供应企业家具有联邦中央税务局根据§27a在交货时签发给他的有效增值税识别号，则运营商不根据第1款承担责任。如果他在谨慎的商人照顾下知道或应该知道供应企业家没有或不完全遵守其纳税义务，则不适用。</w:t>
      </w:r>
    </w:p>
    <w:p w14:paraId="5B65A332" w14:textId="56F6581A"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3）此外，如果经营者在电子界面上的登记不是作为企业家进行的，而且经营者符合§22f第2款的要求，则经营者不根据第1款承担责任。如果根据所实现营业额的性质、数量或数额，可以假定经营者知道或根据审慎商人的勤勉，认为交易是在企业框架内进行的，则不适用上述规定。</w:t>
      </w:r>
    </w:p>
    <w:p w14:paraId="6532900D" w14:textId="77777777" w:rsidR="00B4164F" w:rsidRPr="00416A4A" w:rsidRDefault="00B4164F" w:rsidP="00B4164F">
      <w:pPr>
        <w:snapToGrid w:val="0"/>
        <w:rPr>
          <w:sz w:val="24"/>
          <w:szCs w:val="24"/>
          <w:highlight w:val="yellow"/>
        </w:rPr>
      </w:pPr>
      <w:r w:rsidRPr="00416A4A">
        <w:rPr>
          <w:rFonts w:hint="eastAsia"/>
          <w:sz w:val="24"/>
          <w:szCs w:val="24"/>
          <w:highlight w:val="yellow"/>
        </w:rPr>
        <w:t>（</w:t>
      </w:r>
      <w:r w:rsidRPr="00416A4A">
        <w:rPr>
          <w:sz w:val="24"/>
          <w:szCs w:val="24"/>
          <w:highlight w:val="yellow"/>
        </w:rPr>
        <w:t>4）如果供应企业家不履行其纳税义务或在很大程度上不遵守，负责供应企业家的税务局有权通知经营者，如果其他措施不能保证立即成功。在收到通知后，在第2款所述情况下，只要交易所依据的合法交易是在收到通知后完成的，则经营人应对第1款所指的交易征税。如果经营人在税务局根据第1句在通知中设定的期限内证明供应企业不能再通过其电子界面提供货物，则根据第2句对经营人提出索赔，则不会发生。第1至第3款所指的案件应比照适用第1至第3款所指的情况。</w:t>
      </w:r>
    </w:p>
    <w:p w14:paraId="5FCD2939" w14:textId="51E47CEE" w:rsidR="00B4164F" w:rsidRPr="00416A4A" w:rsidRDefault="00E24E99" w:rsidP="00B4164F">
      <w:pPr>
        <w:snapToGrid w:val="0"/>
        <w:rPr>
          <w:sz w:val="24"/>
          <w:szCs w:val="24"/>
          <w:highlight w:val="yellow"/>
        </w:rPr>
      </w:pPr>
      <w:r>
        <w:rPr>
          <w:rFonts w:hint="eastAsia"/>
          <w:sz w:val="24"/>
          <w:szCs w:val="24"/>
          <w:highlight w:val="yellow"/>
        </w:rPr>
        <w:t>（5）</w:t>
      </w:r>
      <w:r w:rsidR="00B4164F" w:rsidRPr="00416A4A">
        <w:rPr>
          <w:rFonts w:hint="eastAsia"/>
          <w:sz w:val="24"/>
          <w:szCs w:val="24"/>
          <w:highlight w:val="yellow"/>
        </w:rPr>
        <w:t>本规定所称电子接口，应当是电子市场、电子平台、电子门户或者类似场所。</w:t>
      </w:r>
    </w:p>
    <w:p w14:paraId="5CB35C20" w14:textId="45999D1D" w:rsidR="00B4164F" w:rsidRPr="00B4164F" w:rsidRDefault="00B4164F" w:rsidP="00B4164F">
      <w:pPr>
        <w:snapToGrid w:val="0"/>
        <w:rPr>
          <w:sz w:val="24"/>
          <w:szCs w:val="24"/>
        </w:rPr>
      </w:pPr>
      <w:r w:rsidRPr="00416A4A">
        <w:rPr>
          <w:rFonts w:hint="eastAsia"/>
          <w:sz w:val="24"/>
          <w:szCs w:val="24"/>
          <w:highlight w:val="yellow"/>
        </w:rPr>
        <w:t>（</w:t>
      </w:r>
      <w:r w:rsidRPr="00416A4A">
        <w:rPr>
          <w:sz w:val="24"/>
          <w:szCs w:val="24"/>
          <w:highlight w:val="yellow"/>
        </w:rPr>
        <w:t>6）本条款所指的支持是指使用电子接口使服务的接受者和通过电子接口提供待售商品的供应企业家能够取得联系，从而将货物交付给该服务的接受者。但是，电子接口的经营人如果不支持直接或间接地提供该条文所指的货物，则不得支持该规定所指的货物的供应，</w:t>
      </w:r>
    </w:p>
    <w:p w14:paraId="6B903CAE" w14:textId="35258F06" w:rsidR="00B4164F" w:rsidRPr="00B4164F" w:rsidRDefault="00B4164F" w:rsidP="00B4164F">
      <w:pPr>
        <w:snapToGrid w:val="0"/>
        <w:rPr>
          <w:sz w:val="24"/>
          <w:szCs w:val="24"/>
        </w:rPr>
      </w:pPr>
      <w:r w:rsidRPr="00B4164F">
        <w:rPr>
          <w:sz w:val="24"/>
          <w:szCs w:val="24"/>
        </w:rPr>
        <w:t>1.</w:t>
      </w:r>
      <w:r w:rsidRPr="00B4164F">
        <w:rPr>
          <w:rFonts w:hint="eastAsia"/>
          <w:sz w:val="24"/>
          <w:szCs w:val="24"/>
        </w:rPr>
        <w:t>规定了货物供应的任何条件，</w:t>
      </w:r>
    </w:p>
    <w:p w14:paraId="749B5181" w14:textId="7CEC9EA3" w:rsidR="00B4164F" w:rsidRPr="00B4164F" w:rsidRDefault="00B4164F" w:rsidP="00B4164F">
      <w:pPr>
        <w:snapToGrid w:val="0"/>
        <w:rPr>
          <w:sz w:val="24"/>
          <w:szCs w:val="24"/>
        </w:rPr>
      </w:pPr>
      <w:r w:rsidRPr="00B4164F">
        <w:rPr>
          <w:sz w:val="24"/>
          <w:szCs w:val="24"/>
        </w:rPr>
        <w:lastRenderedPageBreak/>
        <w:t>2.</w:t>
      </w:r>
      <w:r w:rsidRPr="00B4164F">
        <w:rPr>
          <w:rFonts w:hint="eastAsia"/>
          <w:sz w:val="24"/>
          <w:szCs w:val="24"/>
        </w:rPr>
        <w:t>参与授权与服务接受者就所支付的付款进行结算，以及</w:t>
      </w:r>
    </w:p>
    <w:p w14:paraId="66ED1D5F" w14:textId="1C8EBBAB" w:rsidR="00B4164F" w:rsidRPr="00B4164F" w:rsidRDefault="00B4164F" w:rsidP="00B4164F">
      <w:pPr>
        <w:snapToGrid w:val="0"/>
        <w:rPr>
          <w:sz w:val="24"/>
          <w:szCs w:val="24"/>
        </w:rPr>
      </w:pPr>
      <w:r w:rsidRPr="00B4164F">
        <w:rPr>
          <w:sz w:val="24"/>
          <w:szCs w:val="24"/>
        </w:rPr>
        <w:t>3.</w:t>
      </w:r>
      <w:r w:rsidRPr="00B4164F">
        <w:rPr>
          <w:rFonts w:hint="eastAsia"/>
          <w:sz w:val="24"/>
          <w:szCs w:val="24"/>
        </w:rPr>
        <w:t>参与物品的订购或交付。</w:t>
      </w:r>
    </w:p>
    <w:p w14:paraId="318CAE90" w14:textId="77777777" w:rsidR="00B4164F" w:rsidRPr="00B4164F" w:rsidRDefault="00B4164F" w:rsidP="00B4164F">
      <w:pPr>
        <w:snapToGrid w:val="0"/>
        <w:rPr>
          <w:sz w:val="24"/>
          <w:szCs w:val="24"/>
        </w:rPr>
      </w:pPr>
      <w:r w:rsidRPr="00B4164F">
        <w:rPr>
          <w:rFonts w:hint="eastAsia"/>
          <w:sz w:val="24"/>
          <w:szCs w:val="24"/>
        </w:rPr>
        <w:t>即使电子接口的经营者仅提供下列服务之一，也不存在本条规定所指的支持：</w:t>
      </w:r>
    </w:p>
    <w:p w14:paraId="26DF1458" w14:textId="2AC24AB1" w:rsidR="00B4164F" w:rsidRPr="00B4164F" w:rsidRDefault="00B4164F" w:rsidP="00B4164F">
      <w:pPr>
        <w:snapToGrid w:val="0"/>
        <w:rPr>
          <w:sz w:val="24"/>
          <w:szCs w:val="24"/>
        </w:rPr>
      </w:pPr>
      <w:r w:rsidRPr="00B4164F">
        <w:rPr>
          <w:sz w:val="24"/>
          <w:szCs w:val="24"/>
        </w:rPr>
        <w:t>1.</w:t>
      </w:r>
      <w:r w:rsidRPr="00B4164F">
        <w:rPr>
          <w:rFonts w:hint="eastAsia"/>
          <w:sz w:val="24"/>
          <w:szCs w:val="24"/>
        </w:rPr>
        <w:t>处理与货物供应有关的付款，</w:t>
      </w:r>
    </w:p>
    <w:p w14:paraId="720A6514" w14:textId="7AB82B49" w:rsidR="00B4164F" w:rsidRPr="00B4164F" w:rsidRDefault="00B4164F" w:rsidP="00B4164F">
      <w:pPr>
        <w:snapToGrid w:val="0"/>
        <w:rPr>
          <w:sz w:val="24"/>
          <w:szCs w:val="24"/>
        </w:rPr>
      </w:pPr>
      <w:r w:rsidRPr="00B4164F">
        <w:rPr>
          <w:sz w:val="24"/>
          <w:szCs w:val="24"/>
        </w:rPr>
        <w:t>2.</w:t>
      </w:r>
      <w:r w:rsidRPr="00B4164F">
        <w:rPr>
          <w:rFonts w:hint="eastAsia"/>
          <w:sz w:val="24"/>
          <w:szCs w:val="24"/>
        </w:rPr>
        <w:t>商品列表或广告，或</w:t>
      </w:r>
    </w:p>
    <w:p w14:paraId="5F3E1776" w14:textId="06617833" w:rsidR="00B4164F" w:rsidRPr="00B4164F" w:rsidRDefault="00B4164F" w:rsidP="00B4164F">
      <w:pPr>
        <w:snapToGrid w:val="0"/>
        <w:rPr>
          <w:sz w:val="24"/>
          <w:szCs w:val="24"/>
        </w:rPr>
      </w:pPr>
      <w:r w:rsidRPr="00B4164F">
        <w:rPr>
          <w:sz w:val="24"/>
          <w:szCs w:val="24"/>
        </w:rPr>
        <w:t>3.</w:t>
      </w:r>
      <w:r w:rsidRPr="00B4164F">
        <w:rPr>
          <w:rFonts w:hint="eastAsia"/>
          <w:sz w:val="24"/>
          <w:szCs w:val="24"/>
        </w:rPr>
        <w:t>将服务接受者转发或调解到其他电子接口，通过这些接口出售物品而无需进一步参与交付。</w:t>
      </w:r>
    </w:p>
    <w:p w14:paraId="6C17050C"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7）负责供应企业家纳税的税务局在当地负责发布责任通知。</w:t>
      </w:r>
    </w:p>
    <w:p w14:paraId="4A298EE0" w14:textId="77777777" w:rsidR="00B4164F" w:rsidRPr="00B4164F" w:rsidRDefault="00B4164F" w:rsidP="00B4164F">
      <w:pPr>
        <w:snapToGrid w:val="0"/>
        <w:rPr>
          <w:sz w:val="24"/>
          <w:szCs w:val="24"/>
        </w:rPr>
      </w:pPr>
      <w:r w:rsidRPr="00B4164F">
        <w:rPr>
          <w:rFonts w:hint="eastAsia"/>
          <w:sz w:val="24"/>
          <w:szCs w:val="24"/>
        </w:rPr>
        <w:t>（</w:t>
      </w:r>
      <w:r w:rsidRPr="00B4164F">
        <w:rPr>
          <w:sz w:val="24"/>
          <w:szCs w:val="24"/>
        </w:rPr>
        <w:t>8）如果供应企业家在德国，欧盟另一个成员国或欧洲经济区协议适用的国家没有住所或惯常居住地，注册办事处或管理层，则税法第219条不适用。</w:t>
      </w:r>
    </w:p>
    <w:p w14:paraId="375B0868" w14:textId="77777777" w:rsidR="00B4164F" w:rsidRPr="00B4164F" w:rsidRDefault="00B4164F" w:rsidP="00B4164F">
      <w:pPr>
        <w:snapToGrid w:val="0"/>
        <w:rPr>
          <w:sz w:val="24"/>
          <w:szCs w:val="24"/>
        </w:rPr>
      </w:pPr>
      <w:r w:rsidRPr="00B4164F">
        <w:rPr>
          <w:rFonts w:hint="eastAsia"/>
          <w:sz w:val="24"/>
          <w:szCs w:val="24"/>
        </w:rPr>
        <w:t>脚注</w:t>
      </w:r>
    </w:p>
    <w:p w14:paraId="3A5E603D" w14:textId="66765D9C" w:rsidR="00B4164F" w:rsidRPr="00B4164F" w:rsidRDefault="00B4164F" w:rsidP="00B4164F">
      <w:pPr>
        <w:snapToGrid w:val="0"/>
        <w:rPr>
          <w:sz w:val="24"/>
          <w:szCs w:val="24"/>
        </w:rPr>
      </w:pPr>
      <w:r w:rsidRPr="00B4164F">
        <w:rPr>
          <w:rFonts w:hint="eastAsia"/>
          <w:sz w:val="24"/>
          <w:szCs w:val="24"/>
        </w:rPr>
        <w:t>（</w:t>
      </w:r>
      <w:r w:rsidRPr="00B4164F">
        <w:rPr>
          <w:sz w:val="24"/>
          <w:szCs w:val="24"/>
        </w:rPr>
        <w:t>+++§25e：根据§27+++）</w:t>
      </w:r>
    </w:p>
    <w:p w14:paraId="519ED18F" w14:textId="18B1E73B" w:rsidR="00B4164F" w:rsidRPr="00B4164F" w:rsidRDefault="00B4164F" w:rsidP="00B4164F">
      <w:pPr>
        <w:snapToGrid w:val="0"/>
        <w:rPr>
          <w:sz w:val="24"/>
          <w:szCs w:val="24"/>
        </w:rPr>
      </w:pPr>
    </w:p>
    <w:p w14:paraId="54DA4D24" w14:textId="10B9E78D" w:rsidR="00B4164F" w:rsidRPr="00B4164F" w:rsidRDefault="00B4164F" w:rsidP="00B4164F">
      <w:pPr>
        <w:snapToGrid w:val="0"/>
        <w:rPr>
          <w:sz w:val="24"/>
          <w:szCs w:val="24"/>
        </w:rPr>
      </w:pPr>
      <w:r w:rsidRPr="00B4164F">
        <w:rPr>
          <w:rFonts w:hint="eastAsia"/>
          <w:sz w:val="24"/>
          <w:szCs w:val="24"/>
        </w:rPr>
        <w:t>§</w:t>
      </w:r>
      <w:r w:rsidRPr="00B4164F">
        <w:rPr>
          <w:sz w:val="24"/>
          <w:szCs w:val="24"/>
        </w:rPr>
        <w:t>25f参与逃税时拒绝扣除和豁免</w:t>
      </w:r>
    </w:p>
    <w:p w14:paraId="55CE3106" w14:textId="34E1396B" w:rsidR="00B4164F" w:rsidRPr="00B4164F" w:rsidRDefault="00B4164F" w:rsidP="00B4164F">
      <w:pPr>
        <w:snapToGrid w:val="0"/>
        <w:rPr>
          <w:sz w:val="24"/>
          <w:szCs w:val="24"/>
        </w:rPr>
      </w:pPr>
      <w:r w:rsidRPr="00B4164F">
        <w:rPr>
          <w:rFonts w:hint="eastAsia"/>
          <w:sz w:val="24"/>
          <w:szCs w:val="24"/>
        </w:rPr>
        <w:t>（</w:t>
      </w:r>
      <w:r w:rsidRPr="00B4164F">
        <w:rPr>
          <w:sz w:val="24"/>
          <w:szCs w:val="24"/>
        </w:rPr>
        <w:t>1）如果贸易商知道或应该知道他参与了他提供的服务或他购买的服务的交易，而供应商或其他参与者在营业额的前一个或后一阶段被逃避增值税，或者获得《税法》第370条所指的不合理的进项税扣除，或受到§§26a所指的增值税收入的损害，根据第26c条，必须拒绝以下情况：</w:t>
      </w:r>
    </w:p>
    <w:p w14:paraId="220DE572" w14:textId="3F648C65" w:rsidR="00B4164F" w:rsidRPr="00B4164F" w:rsidRDefault="00B4164F" w:rsidP="00B4164F">
      <w:pPr>
        <w:snapToGrid w:val="0"/>
        <w:rPr>
          <w:sz w:val="24"/>
          <w:szCs w:val="24"/>
        </w:rPr>
      </w:pPr>
      <w:r w:rsidRPr="00B4164F">
        <w:rPr>
          <w:sz w:val="24"/>
          <w:szCs w:val="24"/>
        </w:rPr>
        <w:t>1.</w:t>
      </w:r>
      <w:r w:rsidRPr="00B4164F">
        <w:rPr>
          <w:rFonts w:hint="eastAsia"/>
          <w:sz w:val="24"/>
          <w:szCs w:val="24"/>
        </w:rPr>
        <w:t>第</w:t>
      </w:r>
      <w:r w:rsidRPr="00B4164F">
        <w:rPr>
          <w:sz w:val="24"/>
          <w:szCs w:val="24"/>
        </w:rPr>
        <w:t>4（1）（b）款规定的免税以及第6a款，</w:t>
      </w:r>
    </w:p>
    <w:p w14:paraId="3F421C9B" w14:textId="13129349" w:rsidR="00B4164F" w:rsidRPr="00B4164F" w:rsidRDefault="00B4164F" w:rsidP="00B4164F">
      <w:pPr>
        <w:snapToGrid w:val="0"/>
        <w:rPr>
          <w:sz w:val="24"/>
          <w:szCs w:val="24"/>
        </w:rPr>
      </w:pPr>
      <w:r w:rsidRPr="00B4164F">
        <w:rPr>
          <w:sz w:val="24"/>
          <w:szCs w:val="24"/>
        </w:rPr>
        <w:t>2.</w:t>
      </w:r>
      <w:r w:rsidRPr="00B4164F">
        <w:rPr>
          <w:rFonts w:hint="eastAsia"/>
          <w:sz w:val="24"/>
          <w:szCs w:val="24"/>
        </w:rPr>
        <w:t>根据§</w:t>
      </w:r>
      <w:r w:rsidRPr="00B4164F">
        <w:rPr>
          <w:sz w:val="24"/>
          <w:szCs w:val="24"/>
        </w:rPr>
        <w:t>15第1款第1句第1句第1项扣除进项税额，</w:t>
      </w:r>
    </w:p>
    <w:p w14:paraId="30075FFC" w14:textId="535F5B91" w:rsidR="00B4164F" w:rsidRPr="00B4164F" w:rsidRDefault="00B4164F" w:rsidP="00B4164F">
      <w:pPr>
        <w:snapToGrid w:val="0"/>
        <w:rPr>
          <w:sz w:val="24"/>
          <w:szCs w:val="24"/>
        </w:rPr>
      </w:pPr>
      <w:r w:rsidRPr="00B4164F">
        <w:rPr>
          <w:sz w:val="24"/>
          <w:szCs w:val="24"/>
        </w:rPr>
        <w:t>3.</w:t>
      </w:r>
      <w:r w:rsidRPr="00B4164F">
        <w:rPr>
          <w:rFonts w:hint="eastAsia"/>
          <w:sz w:val="24"/>
          <w:szCs w:val="24"/>
        </w:rPr>
        <w:t>根据§</w:t>
      </w:r>
      <w:r w:rsidRPr="00B4164F">
        <w:rPr>
          <w:sz w:val="24"/>
          <w:szCs w:val="24"/>
        </w:rPr>
        <w:t>15第1款第1句第1句第3项扣除进项税额，以及</w:t>
      </w:r>
    </w:p>
    <w:p w14:paraId="083AA1D2" w14:textId="583A61B2" w:rsidR="00B4164F" w:rsidRPr="00B4164F" w:rsidRDefault="00B4164F" w:rsidP="00B4164F">
      <w:pPr>
        <w:snapToGrid w:val="0"/>
        <w:rPr>
          <w:sz w:val="24"/>
          <w:szCs w:val="24"/>
        </w:rPr>
      </w:pPr>
      <w:r w:rsidRPr="00B4164F">
        <w:rPr>
          <w:sz w:val="24"/>
          <w:szCs w:val="24"/>
        </w:rPr>
        <w:t>4.</w:t>
      </w:r>
      <w:r w:rsidRPr="00B4164F">
        <w:rPr>
          <w:rFonts w:hint="eastAsia"/>
          <w:sz w:val="24"/>
          <w:szCs w:val="24"/>
        </w:rPr>
        <w:t>根据§</w:t>
      </w:r>
      <w:r w:rsidRPr="00B4164F">
        <w:rPr>
          <w:sz w:val="24"/>
          <w:szCs w:val="24"/>
        </w:rPr>
        <w:t>15第1款第1句第4句扣除进项税。</w:t>
      </w:r>
    </w:p>
    <w:p w14:paraId="4C5EAEAF" w14:textId="15CA326A" w:rsidR="00B4164F" w:rsidRPr="00B4164F" w:rsidRDefault="00B4164F" w:rsidP="00B4164F">
      <w:pPr>
        <w:snapToGrid w:val="0"/>
        <w:rPr>
          <w:sz w:val="24"/>
          <w:szCs w:val="24"/>
        </w:rPr>
      </w:pPr>
      <w:r w:rsidRPr="00B4164F">
        <w:rPr>
          <w:rFonts w:hint="eastAsia"/>
          <w:sz w:val="24"/>
          <w:szCs w:val="24"/>
        </w:rPr>
        <w:t>（</w:t>
      </w:r>
      <w:r w:rsidRPr="00B4164F">
        <w:rPr>
          <w:sz w:val="24"/>
          <w:szCs w:val="24"/>
        </w:rPr>
        <w:t>2）§25b第3款和第5款不适用于第1款所指的情况。</w:t>
      </w:r>
    </w:p>
    <w:p w14:paraId="67604EA8" w14:textId="77777777" w:rsidR="00B4164F" w:rsidRPr="00B4164F" w:rsidRDefault="00B4164F" w:rsidP="00B4164F">
      <w:pPr>
        <w:snapToGrid w:val="0"/>
        <w:rPr>
          <w:sz w:val="24"/>
          <w:szCs w:val="24"/>
        </w:rPr>
      </w:pPr>
      <w:r w:rsidRPr="00B4164F">
        <w:rPr>
          <w:rFonts w:hint="eastAsia"/>
          <w:sz w:val="24"/>
          <w:szCs w:val="24"/>
        </w:rPr>
        <w:t>脚注</w:t>
      </w:r>
    </w:p>
    <w:p w14:paraId="74B67020" w14:textId="5F031D73" w:rsidR="00B4164F" w:rsidRPr="00B4164F" w:rsidRDefault="00B4164F" w:rsidP="00B4164F">
      <w:pPr>
        <w:snapToGrid w:val="0"/>
        <w:rPr>
          <w:sz w:val="24"/>
          <w:szCs w:val="24"/>
        </w:rPr>
      </w:pPr>
      <w:r w:rsidRPr="00B4164F">
        <w:rPr>
          <w:rFonts w:hint="eastAsia"/>
          <w:sz w:val="24"/>
          <w:szCs w:val="24"/>
        </w:rPr>
        <w:t>（</w:t>
      </w:r>
      <w:r w:rsidRPr="00B4164F">
        <w:rPr>
          <w:sz w:val="24"/>
          <w:szCs w:val="24"/>
        </w:rPr>
        <w:t>+++§25f：申请参见§27+++）</w:t>
      </w:r>
    </w:p>
    <w:p w14:paraId="75A568F0" w14:textId="14A513D7" w:rsidR="00B4164F" w:rsidRPr="00B4164F" w:rsidRDefault="00B4164F" w:rsidP="00B4164F">
      <w:pPr>
        <w:snapToGrid w:val="0"/>
        <w:rPr>
          <w:sz w:val="24"/>
          <w:szCs w:val="24"/>
        </w:rPr>
      </w:pPr>
      <w:r w:rsidRPr="00B4164F">
        <w:rPr>
          <w:rFonts w:hint="eastAsia"/>
          <w:sz w:val="24"/>
          <w:szCs w:val="24"/>
        </w:rPr>
        <w:t>第七节</w:t>
      </w:r>
      <w:r w:rsidR="00A7065F">
        <w:rPr>
          <w:rFonts w:hint="eastAsia"/>
          <w:sz w:val="24"/>
          <w:szCs w:val="24"/>
        </w:rPr>
        <w:t xml:space="preserve"> </w:t>
      </w:r>
      <w:r w:rsidRPr="00B4164F">
        <w:rPr>
          <w:rFonts w:hint="eastAsia"/>
          <w:sz w:val="24"/>
          <w:szCs w:val="24"/>
        </w:rPr>
        <w:t>执行、罚款、刑事、程序、过渡和最后条款</w:t>
      </w:r>
    </w:p>
    <w:p w14:paraId="65B7A7EF" w14:textId="7C00795A" w:rsidR="00B4164F" w:rsidRPr="00B4164F" w:rsidRDefault="00B4164F" w:rsidP="00B4164F">
      <w:pPr>
        <w:snapToGrid w:val="0"/>
        <w:rPr>
          <w:sz w:val="24"/>
          <w:szCs w:val="24"/>
        </w:rPr>
      </w:pPr>
    </w:p>
    <w:p w14:paraId="51B279A1" w14:textId="1BF6D19C" w:rsidR="00B4164F" w:rsidRPr="00B4164F" w:rsidRDefault="00B4164F" w:rsidP="00B4164F">
      <w:pPr>
        <w:snapToGrid w:val="0"/>
        <w:rPr>
          <w:sz w:val="24"/>
          <w:szCs w:val="24"/>
        </w:rPr>
      </w:pPr>
      <w:r w:rsidRPr="00B4164F">
        <w:rPr>
          <w:rFonts w:hint="eastAsia"/>
          <w:sz w:val="24"/>
          <w:szCs w:val="24"/>
        </w:rPr>
        <w:t>§</w:t>
      </w:r>
      <w:r w:rsidRPr="00B4164F">
        <w:rPr>
          <w:sz w:val="24"/>
          <w:szCs w:val="24"/>
        </w:rPr>
        <w:t>26</w:t>
      </w:r>
      <w:r w:rsidR="00A7065F">
        <w:rPr>
          <w:sz w:val="24"/>
          <w:szCs w:val="24"/>
        </w:rPr>
        <w:t xml:space="preserve"> </w:t>
      </w:r>
      <w:r w:rsidRPr="00B4164F">
        <w:rPr>
          <w:sz w:val="24"/>
          <w:szCs w:val="24"/>
        </w:rPr>
        <w:t>特殊情况下的执行、报销</w:t>
      </w:r>
    </w:p>
    <w:p w14:paraId="46F0EE5A" w14:textId="5CE75D9C" w:rsidR="00B4164F" w:rsidRPr="00B4164F" w:rsidRDefault="00F33880" w:rsidP="00B4164F">
      <w:pPr>
        <w:snapToGrid w:val="0"/>
        <w:rPr>
          <w:sz w:val="24"/>
          <w:szCs w:val="24"/>
        </w:rPr>
      </w:pPr>
      <w:r>
        <w:rPr>
          <w:rFonts w:hint="eastAsia"/>
          <w:sz w:val="24"/>
          <w:szCs w:val="24"/>
        </w:rPr>
        <w:t>（1）</w:t>
      </w:r>
      <w:r w:rsidR="00B4164F" w:rsidRPr="00B4164F">
        <w:rPr>
          <w:sz w:val="24"/>
          <w:szCs w:val="24"/>
        </w:rPr>
        <w:t>经联邦参议院同意，联邦政府得通过法定法令，保持税收的统一，消除困难情况下的不公平或简化税收程序，明确本法所包含的免税、减税和进项税减免之範围，並缩短依於第19条第2.、第23条第3.和第24（4）条所规定的承诺的时间。根据第12（2）（1）款进一步确定减税范围可能会减损关税。</w:t>
      </w:r>
    </w:p>
    <w:p w14:paraId="23F4DCDF" w14:textId="4B71343C" w:rsidR="00B4164F" w:rsidRPr="00B4164F" w:rsidRDefault="00F33880" w:rsidP="00B4164F">
      <w:pPr>
        <w:snapToGrid w:val="0"/>
        <w:rPr>
          <w:sz w:val="24"/>
          <w:szCs w:val="24"/>
        </w:rPr>
      </w:pPr>
      <w:r>
        <w:rPr>
          <w:rFonts w:hint="eastAsia"/>
          <w:sz w:val="24"/>
          <w:szCs w:val="24"/>
        </w:rPr>
        <w:t>（2）</w:t>
      </w:r>
      <w:r w:rsidR="00B4164F" w:rsidRPr="00B4164F">
        <w:rPr>
          <w:sz w:val="24"/>
          <w:szCs w:val="24"/>
        </w:rPr>
        <w:t>联邦财政部经联邦参议院之同意，得以法定法令的方式，使本法之规定及根据本法颁布之法令之措辞，如其中提及关税，则适用于现行有效之海关关税之措词。</w:t>
      </w:r>
    </w:p>
    <w:p w14:paraId="03CA1941" w14:textId="4CAD40A6" w:rsidR="00B4164F" w:rsidRPr="00B4164F" w:rsidRDefault="00F33880" w:rsidP="00B4164F">
      <w:pPr>
        <w:snapToGrid w:val="0"/>
        <w:rPr>
          <w:sz w:val="24"/>
          <w:szCs w:val="24"/>
        </w:rPr>
      </w:pPr>
      <w:r>
        <w:rPr>
          <w:rFonts w:hint="eastAsia"/>
          <w:sz w:val="24"/>
          <w:szCs w:val="24"/>
        </w:rPr>
        <w:t>（3）</w:t>
      </w:r>
      <w:r w:rsidR="00B4164F" w:rsidRPr="00B4164F">
        <w:rPr>
          <w:sz w:val="24"/>
          <w:szCs w:val="24"/>
        </w:rPr>
        <w:t>在不损害税法§§163和227的规定的情况下，联邦财政部可以下令降低或全部或部分免除跨境航空运输的税款，除非企业家已开具附有单独税款声明的发票（§14第4款）。在外国企业家运输的情况下，订单可以遵循以下条件：在外国企业家拥有其注册办事处的国家，对于在德意志联邦共和国设立的企业家进行的跨境航空运输，不征收增值税或类似税。</w:t>
      </w:r>
    </w:p>
    <w:p w14:paraId="7B37759A" w14:textId="5E47CBDD" w:rsidR="00B4164F" w:rsidRPr="00B4164F" w:rsidRDefault="00F33880" w:rsidP="00B4164F">
      <w:pPr>
        <w:snapToGrid w:val="0"/>
        <w:rPr>
          <w:sz w:val="24"/>
          <w:szCs w:val="24"/>
        </w:rPr>
      </w:pPr>
      <w:r>
        <w:rPr>
          <w:rFonts w:hint="eastAsia"/>
          <w:sz w:val="24"/>
          <w:szCs w:val="24"/>
        </w:rPr>
        <w:t>（4）</w:t>
      </w:r>
      <w:r w:rsidR="00B4164F" w:rsidRPr="00B4164F">
        <w:rPr>
          <w:sz w:val="24"/>
          <w:szCs w:val="24"/>
        </w:rPr>
        <w:t>增值税应支付给根据2009年6月25日关于欧洲研究基础设施联盟的共同体法律框架的理事会条例（EC）No723/2009（OJNo4.OJL206，8.8.2009，第1页）由委员会决定，由联邦中央税务局支付，如果：</w:t>
      </w:r>
    </w:p>
    <w:p w14:paraId="4C11D023" w14:textId="0364B7E1" w:rsidR="00B4164F" w:rsidRPr="00B4164F" w:rsidRDefault="00B4164F" w:rsidP="00B4164F">
      <w:pPr>
        <w:snapToGrid w:val="0"/>
        <w:rPr>
          <w:sz w:val="24"/>
          <w:szCs w:val="24"/>
        </w:rPr>
      </w:pPr>
      <w:r w:rsidRPr="00B4164F">
        <w:rPr>
          <w:sz w:val="24"/>
          <w:szCs w:val="24"/>
        </w:rPr>
        <w:t>1.</w:t>
      </w:r>
      <w:r w:rsidRPr="00B4164F">
        <w:rPr>
          <w:rFonts w:hint="eastAsia"/>
          <w:sz w:val="24"/>
          <w:szCs w:val="24"/>
        </w:rPr>
        <w:t>该财团在德国设有注册办事处，</w:t>
      </w:r>
    </w:p>
    <w:p w14:paraId="304FC714" w14:textId="49EED701" w:rsidR="00B4164F" w:rsidRPr="00B4164F" w:rsidRDefault="00B4164F" w:rsidP="00B4164F">
      <w:pPr>
        <w:snapToGrid w:val="0"/>
        <w:rPr>
          <w:sz w:val="24"/>
          <w:szCs w:val="24"/>
        </w:rPr>
      </w:pPr>
      <w:r w:rsidRPr="00B4164F">
        <w:rPr>
          <w:sz w:val="24"/>
          <w:szCs w:val="24"/>
        </w:rPr>
        <w:t>2.</w:t>
      </w:r>
      <w:r w:rsidRPr="00B4164F">
        <w:rPr>
          <w:rFonts w:hint="eastAsia"/>
          <w:sz w:val="24"/>
          <w:szCs w:val="24"/>
        </w:rPr>
        <w:t>它是合法欠下的增值税，已单独开具发票并显示，</w:t>
      </w:r>
    </w:p>
    <w:p w14:paraId="16915D40" w14:textId="6ABB17E7" w:rsidR="00B4164F" w:rsidRPr="00B4164F" w:rsidRDefault="00B4164F" w:rsidP="00B4164F">
      <w:pPr>
        <w:snapToGrid w:val="0"/>
        <w:rPr>
          <w:sz w:val="24"/>
          <w:szCs w:val="24"/>
        </w:rPr>
      </w:pPr>
      <w:r w:rsidRPr="00B4164F">
        <w:rPr>
          <w:sz w:val="24"/>
          <w:szCs w:val="24"/>
        </w:rPr>
        <w:t>3.</w:t>
      </w:r>
      <w:r w:rsidRPr="00B4164F">
        <w:rPr>
          <w:rFonts w:hint="eastAsia"/>
          <w:sz w:val="24"/>
          <w:szCs w:val="24"/>
        </w:rPr>
        <w:t>这是该财团用于其法定和非创业活动的用品和其他服务的增值税，</w:t>
      </w:r>
    </w:p>
    <w:p w14:paraId="326F658C" w14:textId="2690F141" w:rsidR="00B4164F" w:rsidRPr="00B4164F" w:rsidRDefault="00B4164F" w:rsidP="00B4164F">
      <w:pPr>
        <w:snapToGrid w:val="0"/>
        <w:rPr>
          <w:sz w:val="24"/>
          <w:szCs w:val="24"/>
        </w:rPr>
      </w:pPr>
      <w:r w:rsidRPr="00B4164F">
        <w:rPr>
          <w:sz w:val="24"/>
          <w:szCs w:val="24"/>
        </w:rPr>
        <w:lastRenderedPageBreak/>
        <w:t>4.</w:t>
      </w:r>
      <w:r w:rsidRPr="00B4164F">
        <w:rPr>
          <w:rFonts w:hint="eastAsia"/>
          <w:sz w:val="24"/>
          <w:szCs w:val="24"/>
        </w:rPr>
        <w:t>每张发票的税总额超过</w:t>
      </w:r>
      <w:r w:rsidRPr="00B4164F">
        <w:rPr>
          <w:sz w:val="24"/>
          <w:szCs w:val="24"/>
        </w:rPr>
        <w:t>25欧元，并且</w:t>
      </w:r>
    </w:p>
    <w:p w14:paraId="2D3EBDB8" w14:textId="21841984" w:rsidR="00B4164F" w:rsidRPr="00B4164F" w:rsidRDefault="00B4164F" w:rsidP="00B4164F">
      <w:pPr>
        <w:snapToGrid w:val="0"/>
        <w:rPr>
          <w:sz w:val="24"/>
          <w:szCs w:val="24"/>
        </w:rPr>
      </w:pPr>
      <w:r w:rsidRPr="00B4164F">
        <w:rPr>
          <w:sz w:val="24"/>
          <w:szCs w:val="24"/>
        </w:rPr>
        <w:t>5.</w:t>
      </w:r>
      <w:r w:rsidRPr="00B4164F">
        <w:rPr>
          <w:rFonts w:hint="eastAsia"/>
          <w:sz w:val="24"/>
          <w:szCs w:val="24"/>
        </w:rPr>
        <w:t>税款已经支付。</w:t>
      </w:r>
    </w:p>
    <w:p w14:paraId="5B010832" w14:textId="77777777" w:rsidR="00B4164F" w:rsidRPr="00B4164F" w:rsidRDefault="00B4164F" w:rsidP="00B4164F">
      <w:pPr>
        <w:snapToGrid w:val="0"/>
        <w:rPr>
          <w:sz w:val="24"/>
          <w:szCs w:val="24"/>
        </w:rPr>
      </w:pPr>
      <w:r w:rsidRPr="00B4164F">
        <w:rPr>
          <w:rFonts w:hint="eastAsia"/>
          <w:sz w:val="24"/>
          <w:szCs w:val="24"/>
        </w:rPr>
        <w:t>如果第</w:t>
      </w:r>
      <w:r w:rsidRPr="00B4164F">
        <w:rPr>
          <w:sz w:val="24"/>
          <w:szCs w:val="24"/>
        </w:rPr>
        <w:t>13b条第5款所欠和支付的增值税超过每张发票25欧元，则第1句应比照适用于财团根据第13b条第5款所欠和支付的增值税。第1句和第2句应比照适用于在另一成员国设有注册办事处的财团，如果报酬条件由第4款第（7）款第五句所述的证明证实。如果税基随后减少，财团必须通知联邦中央税务局并偿还多付的税款。如果财团为其法定活动而获得的物品以及已获得增值税报酬的物体被转让、出租或转让，无论是作为报酬还是免费，与销售价格相对应的有偿增值税部分，或者在自由转让或转让的情况下，货物的公允价值，应支付给联邦中央税务局。为简单起</w:t>
      </w:r>
      <w:r w:rsidRPr="00B4164F">
        <w:rPr>
          <w:rFonts w:hint="eastAsia"/>
          <w:sz w:val="24"/>
          <w:szCs w:val="24"/>
        </w:rPr>
        <w:t>见，应纳税额可通过适用货物转让或转移时适用的税率来确定。</w:t>
      </w:r>
    </w:p>
    <w:p w14:paraId="51A44386" w14:textId="2C93590A" w:rsidR="00B4164F" w:rsidRPr="00B4164F" w:rsidRDefault="00F33880" w:rsidP="00B4164F">
      <w:pPr>
        <w:snapToGrid w:val="0"/>
        <w:rPr>
          <w:sz w:val="24"/>
          <w:szCs w:val="24"/>
        </w:rPr>
      </w:pPr>
      <w:r>
        <w:rPr>
          <w:rFonts w:hint="eastAsia"/>
          <w:sz w:val="24"/>
          <w:szCs w:val="24"/>
        </w:rPr>
        <w:t>（5）</w:t>
      </w:r>
      <w:r w:rsidR="00B4164F" w:rsidRPr="00B4164F">
        <w:rPr>
          <w:sz w:val="24"/>
          <w:szCs w:val="24"/>
        </w:rPr>
        <w:t>联邦财政部得经联邦委员会同意，以法令更详细地决定如何为下列免税提供證据：</w:t>
      </w:r>
    </w:p>
    <w:p w14:paraId="37B7FB85" w14:textId="47E26BEA" w:rsidR="00B4164F" w:rsidRPr="00B4164F" w:rsidRDefault="00B4164F" w:rsidP="00B4164F">
      <w:pPr>
        <w:snapToGrid w:val="0"/>
        <w:rPr>
          <w:sz w:val="24"/>
          <w:szCs w:val="24"/>
        </w:rPr>
      </w:pPr>
      <w:r w:rsidRPr="00B4164F">
        <w:rPr>
          <w:sz w:val="24"/>
          <w:szCs w:val="24"/>
        </w:rPr>
        <w:t>1.</w:t>
      </w:r>
      <w:r w:rsidRPr="00B4164F">
        <w:rPr>
          <w:rFonts w:hint="eastAsia"/>
          <w:sz w:val="24"/>
          <w:szCs w:val="24"/>
        </w:rPr>
        <w:t>《德意志联邦共和国和美利坚合众国关于德意志联邦共和国就美国为共同抗辩而发生的支出给予税收优惠的协定》第三条第（</w:t>
      </w:r>
      <w:r w:rsidRPr="00B4164F">
        <w:rPr>
          <w:sz w:val="24"/>
          <w:szCs w:val="24"/>
        </w:rPr>
        <w:t>1）款（BGBl.1955II，第823页）;</w:t>
      </w:r>
    </w:p>
    <w:p w14:paraId="2D5480DC" w14:textId="5FFCBC0E" w:rsidR="00B4164F" w:rsidRPr="00B4164F" w:rsidRDefault="00B4164F" w:rsidP="00B4164F">
      <w:pPr>
        <w:snapToGrid w:val="0"/>
        <w:rPr>
          <w:sz w:val="24"/>
          <w:szCs w:val="24"/>
        </w:rPr>
      </w:pPr>
      <w:r w:rsidRPr="00B4164F">
        <w:rPr>
          <w:sz w:val="24"/>
          <w:szCs w:val="24"/>
        </w:rPr>
        <w:t>2.</w:t>
      </w:r>
      <w:r w:rsidRPr="00B4164F">
        <w:rPr>
          <w:rFonts w:hint="eastAsia"/>
          <w:sz w:val="24"/>
          <w:szCs w:val="24"/>
        </w:rPr>
        <w:t>《北大西洋公约缔约国关于其部队地位的协定》关于驻扎在德意志联邦共和国的外国军队的地位的附加协定第</w:t>
      </w:r>
      <w:r w:rsidRPr="00B4164F">
        <w:rPr>
          <w:sz w:val="24"/>
          <w:szCs w:val="24"/>
        </w:rPr>
        <w:t>67条第（3）款（BGBl.1961II，第1183、1218页）;</w:t>
      </w:r>
    </w:p>
    <w:p w14:paraId="3E325F9A" w14:textId="7DC74105" w:rsidR="00B4164F" w:rsidRPr="00B4164F" w:rsidRDefault="00B4164F" w:rsidP="00B4164F">
      <w:pPr>
        <w:snapToGrid w:val="0"/>
        <w:rPr>
          <w:sz w:val="24"/>
          <w:szCs w:val="24"/>
        </w:rPr>
      </w:pPr>
      <w:r w:rsidRPr="00B4164F">
        <w:rPr>
          <w:sz w:val="24"/>
          <w:szCs w:val="24"/>
        </w:rPr>
        <w:t>3.</w:t>
      </w:r>
      <w:r w:rsidRPr="00B4164F">
        <w:rPr>
          <w:rFonts w:hint="eastAsia"/>
          <w:sz w:val="24"/>
          <w:szCs w:val="24"/>
        </w:rPr>
        <w:t>《德意志联邦共和国与欧洲盟国最高总部关于在德意志联邦共和国设立和运作国际军事总部的特殊条件的协定》第</w:t>
      </w:r>
      <w:r w:rsidRPr="00B4164F">
        <w:rPr>
          <w:sz w:val="24"/>
          <w:szCs w:val="24"/>
        </w:rPr>
        <w:t>14条第（2）款（b）项和（d）项（《联邦法律公报》，1969年第二期，第1997页，2009年）。</w:t>
      </w:r>
    </w:p>
    <w:p w14:paraId="2D8A7BE0" w14:textId="4D6D255E" w:rsidR="00B4164F" w:rsidRPr="00B4164F" w:rsidRDefault="00F33880" w:rsidP="00B4164F">
      <w:pPr>
        <w:snapToGrid w:val="0"/>
        <w:rPr>
          <w:sz w:val="24"/>
          <w:szCs w:val="24"/>
        </w:rPr>
      </w:pPr>
      <w:r>
        <w:rPr>
          <w:rFonts w:hint="eastAsia"/>
          <w:sz w:val="24"/>
          <w:szCs w:val="24"/>
        </w:rPr>
        <w:t>（6）</w:t>
      </w:r>
      <w:r w:rsidR="00B4164F" w:rsidRPr="00B4164F">
        <w:rPr>
          <w:sz w:val="24"/>
          <w:szCs w:val="24"/>
        </w:rPr>
        <w:t>联邦财政部可在《联邦法律公报》上以现行有效版本和新标题公布本法和根据本法颁布的法令。</w:t>
      </w:r>
    </w:p>
    <w:p w14:paraId="34BF0D8D" w14:textId="393C775E" w:rsidR="00B4164F" w:rsidRPr="00B4164F" w:rsidRDefault="00B4164F" w:rsidP="00B4164F">
      <w:pPr>
        <w:snapToGrid w:val="0"/>
        <w:rPr>
          <w:sz w:val="24"/>
          <w:szCs w:val="24"/>
        </w:rPr>
      </w:pPr>
    </w:p>
    <w:p w14:paraId="2077B783" w14:textId="5440830B" w:rsidR="00B4164F" w:rsidRPr="00B4164F" w:rsidRDefault="00B4164F" w:rsidP="00B4164F">
      <w:pPr>
        <w:snapToGrid w:val="0"/>
        <w:rPr>
          <w:sz w:val="24"/>
          <w:szCs w:val="24"/>
        </w:rPr>
      </w:pPr>
      <w:r w:rsidRPr="00B4164F">
        <w:rPr>
          <w:rFonts w:hint="eastAsia"/>
          <w:sz w:val="24"/>
          <w:szCs w:val="24"/>
        </w:rPr>
        <w:t>§</w:t>
      </w:r>
      <w:r w:rsidRPr="00B4164F">
        <w:rPr>
          <w:sz w:val="24"/>
          <w:szCs w:val="24"/>
        </w:rPr>
        <w:t>26a关于罚款的规定</w:t>
      </w:r>
    </w:p>
    <w:p w14:paraId="2BC7D589" w14:textId="6F3F60C3" w:rsidR="00B4164F" w:rsidRPr="00B4164F" w:rsidRDefault="00B4164F" w:rsidP="00B4164F">
      <w:pPr>
        <w:snapToGrid w:val="0"/>
        <w:rPr>
          <w:sz w:val="24"/>
          <w:szCs w:val="24"/>
        </w:rPr>
      </w:pPr>
      <w:r w:rsidRPr="00B4164F">
        <w:rPr>
          <w:rFonts w:hint="eastAsia"/>
          <w:sz w:val="24"/>
          <w:szCs w:val="24"/>
        </w:rPr>
        <w:t>（</w:t>
      </w:r>
      <w:r w:rsidRPr="00B4164F">
        <w:rPr>
          <w:sz w:val="24"/>
          <w:szCs w:val="24"/>
        </w:rPr>
        <w:t>1）违反第18（1）条第4句、第4（4）句或第（2）节、第4c节第2段第4e句第4段或第5a段第4段、第18i（3）句第3节、第18j（4）句第3节或第18k（4）句第3节，不支付预付款、差额或固定税款，不全额或不及时缴纳的税款，即构成行政犯罪。</w:t>
      </w:r>
    </w:p>
    <w:p w14:paraId="2C57C469" w14:textId="6D6FFBF8" w:rsidR="00B4164F" w:rsidRPr="00B4164F" w:rsidRDefault="00B4164F" w:rsidP="00B4164F">
      <w:pPr>
        <w:snapToGrid w:val="0"/>
        <w:rPr>
          <w:sz w:val="24"/>
          <w:szCs w:val="24"/>
        </w:rPr>
      </w:pPr>
      <w:r w:rsidRPr="00B4164F">
        <w:rPr>
          <w:rFonts w:hint="eastAsia"/>
          <w:sz w:val="24"/>
          <w:szCs w:val="24"/>
        </w:rPr>
        <w:t>（</w:t>
      </w:r>
      <w:r w:rsidRPr="00B4164F">
        <w:rPr>
          <w:sz w:val="24"/>
          <w:szCs w:val="24"/>
        </w:rPr>
        <w:t>2）任何人故意或鲁莽地实施行政犯罪</w:t>
      </w:r>
    </w:p>
    <w:p w14:paraId="066772BD" w14:textId="1C946B4D" w:rsidR="00B4164F" w:rsidRPr="00B4164F" w:rsidRDefault="00B4164F" w:rsidP="00B4164F">
      <w:pPr>
        <w:snapToGrid w:val="0"/>
        <w:rPr>
          <w:sz w:val="24"/>
          <w:szCs w:val="24"/>
        </w:rPr>
      </w:pPr>
      <w:r w:rsidRPr="00B4164F">
        <w:rPr>
          <w:sz w:val="24"/>
          <w:szCs w:val="24"/>
        </w:rPr>
        <w:t>1.</w:t>
      </w:r>
      <w:r w:rsidRPr="00B4164F">
        <w:rPr>
          <w:rFonts w:hint="eastAsia"/>
          <w:sz w:val="24"/>
          <w:szCs w:val="24"/>
        </w:rPr>
        <w:t>与§</w:t>
      </w:r>
      <w:r w:rsidRPr="00B4164F">
        <w:rPr>
          <w:sz w:val="24"/>
          <w:szCs w:val="24"/>
        </w:rPr>
        <w:t>14第2句第1句第1句或2句2相反，发票未开具或未按时开具，</w:t>
      </w:r>
    </w:p>
    <w:p w14:paraId="03DB24EB" w14:textId="68107073" w:rsidR="00B4164F" w:rsidRPr="00B4164F" w:rsidRDefault="00B4164F" w:rsidP="00B4164F">
      <w:pPr>
        <w:snapToGrid w:val="0"/>
        <w:rPr>
          <w:sz w:val="24"/>
          <w:szCs w:val="24"/>
        </w:rPr>
      </w:pPr>
      <w:r w:rsidRPr="00B4164F">
        <w:rPr>
          <w:sz w:val="24"/>
          <w:szCs w:val="24"/>
        </w:rPr>
        <w:t>2.</w:t>
      </w:r>
      <w:r w:rsidRPr="00B4164F">
        <w:rPr>
          <w:rFonts w:hint="eastAsia"/>
          <w:sz w:val="24"/>
          <w:szCs w:val="24"/>
        </w:rPr>
        <w:t>与§</w:t>
      </w:r>
      <w:r w:rsidRPr="00B4164F">
        <w:rPr>
          <w:sz w:val="24"/>
          <w:szCs w:val="24"/>
        </w:rPr>
        <w:t>14b第1句第1句相反，也与第4句一起，其中指定的双份发票或发票不保存或不保留至少十年，</w:t>
      </w:r>
    </w:p>
    <w:p w14:paraId="4381CD30" w14:textId="5928F21F" w:rsidR="00B4164F" w:rsidRPr="00B4164F" w:rsidRDefault="00B4164F" w:rsidP="00B4164F">
      <w:pPr>
        <w:snapToGrid w:val="0"/>
        <w:rPr>
          <w:sz w:val="24"/>
          <w:szCs w:val="24"/>
        </w:rPr>
      </w:pPr>
      <w:r w:rsidRPr="00B4164F">
        <w:rPr>
          <w:sz w:val="24"/>
          <w:szCs w:val="24"/>
        </w:rPr>
        <w:t>3.</w:t>
      </w:r>
      <w:r w:rsidRPr="00B4164F">
        <w:rPr>
          <w:rFonts w:hint="eastAsia"/>
          <w:sz w:val="24"/>
          <w:szCs w:val="24"/>
        </w:rPr>
        <w:t>与§</w:t>
      </w:r>
      <w:r w:rsidRPr="00B4164F">
        <w:rPr>
          <w:sz w:val="24"/>
          <w:szCs w:val="24"/>
        </w:rPr>
        <w:t>14b第1句第5句相反，发票，付款证明或其中提及的另一份结论性文件不保存或至少保留两年，</w:t>
      </w:r>
    </w:p>
    <w:p w14:paraId="326153AF" w14:textId="562698CF" w:rsidR="00B4164F" w:rsidRPr="00B4164F" w:rsidRDefault="00B4164F" w:rsidP="00B4164F">
      <w:pPr>
        <w:snapToGrid w:val="0"/>
        <w:rPr>
          <w:sz w:val="24"/>
          <w:szCs w:val="24"/>
        </w:rPr>
      </w:pPr>
      <w:r w:rsidRPr="00B4164F">
        <w:rPr>
          <w:sz w:val="24"/>
          <w:szCs w:val="24"/>
        </w:rPr>
        <w:t>4.</w:t>
      </w:r>
      <w:r w:rsidRPr="00B4164F">
        <w:rPr>
          <w:rFonts w:hint="eastAsia"/>
          <w:sz w:val="24"/>
          <w:szCs w:val="24"/>
        </w:rPr>
        <w:t>与§</w:t>
      </w:r>
      <w:r w:rsidRPr="00B4164F">
        <w:rPr>
          <w:sz w:val="24"/>
          <w:szCs w:val="24"/>
        </w:rPr>
        <w:t>18第12节相反，第3句没有提交其中提及的证书或没有及时提交，</w:t>
      </w:r>
    </w:p>
    <w:p w14:paraId="17CC88F9" w14:textId="0B6C2077" w:rsidR="00B4164F" w:rsidRPr="00B4164F" w:rsidRDefault="00B4164F" w:rsidP="00B4164F">
      <w:pPr>
        <w:snapToGrid w:val="0"/>
        <w:rPr>
          <w:sz w:val="24"/>
          <w:szCs w:val="24"/>
        </w:rPr>
      </w:pPr>
      <w:r w:rsidRPr="00B4164F">
        <w:rPr>
          <w:sz w:val="24"/>
          <w:szCs w:val="24"/>
        </w:rPr>
        <w:t>5.</w:t>
      </w:r>
      <w:r w:rsidRPr="00B4164F">
        <w:rPr>
          <w:rFonts w:hint="eastAsia"/>
          <w:sz w:val="24"/>
          <w:szCs w:val="24"/>
        </w:rPr>
        <w:t>违反§</w:t>
      </w:r>
      <w:r w:rsidRPr="00B4164F">
        <w:rPr>
          <w:sz w:val="24"/>
          <w:szCs w:val="24"/>
        </w:rPr>
        <w:t>18a第1至第3段结合第7段第1句，第8段或第9段不提交概括性陈述，不正确，不完全或不及时或违反§18a第10段不纠正概括性陈述或未及时纠正，</w:t>
      </w:r>
    </w:p>
    <w:p w14:paraId="1022E921" w14:textId="4E263EA9" w:rsidR="00B4164F" w:rsidRPr="00B4164F" w:rsidRDefault="00B4164F" w:rsidP="00B4164F">
      <w:pPr>
        <w:snapToGrid w:val="0"/>
        <w:rPr>
          <w:sz w:val="24"/>
          <w:szCs w:val="24"/>
        </w:rPr>
      </w:pPr>
      <w:r w:rsidRPr="00B4164F">
        <w:rPr>
          <w:sz w:val="24"/>
          <w:szCs w:val="24"/>
        </w:rPr>
        <w:t>6.</w:t>
      </w:r>
      <w:r w:rsidRPr="00B4164F">
        <w:rPr>
          <w:rFonts w:hint="eastAsia"/>
          <w:sz w:val="24"/>
          <w:szCs w:val="24"/>
        </w:rPr>
        <w:t>违反§</w:t>
      </w:r>
      <w:r w:rsidRPr="00B4164F">
        <w:rPr>
          <w:sz w:val="24"/>
          <w:szCs w:val="24"/>
        </w:rPr>
        <w:t>18c规定的法定法令，只要它涉及对特定罪行的罚款规定，或</w:t>
      </w:r>
    </w:p>
    <w:p w14:paraId="5953934E" w14:textId="2C3EB389" w:rsidR="00B4164F" w:rsidRPr="00B4164F" w:rsidRDefault="00B4164F" w:rsidP="00B4164F">
      <w:pPr>
        <w:snapToGrid w:val="0"/>
        <w:rPr>
          <w:sz w:val="24"/>
          <w:szCs w:val="24"/>
        </w:rPr>
      </w:pPr>
      <w:r w:rsidRPr="00B4164F">
        <w:rPr>
          <w:sz w:val="24"/>
          <w:szCs w:val="24"/>
        </w:rPr>
        <w:t>7.</w:t>
      </w:r>
      <w:r w:rsidRPr="00B4164F">
        <w:rPr>
          <w:rFonts w:hint="eastAsia"/>
          <w:sz w:val="24"/>
          <w:szCs w:val="24"/>
        </w:rPr>
        <w:t>与§</w:t>
      </w:r>
      <w:r w:rsidRPr="00B4164F">
        <w:rPr>
          <w:sz w:val="24"/>
          <w:szCs w:val="24"/>
        </w:rPr>
        <w:t>18d句子3相反，其中提及的文件没有提交，不完整或不及时。</w:t>
      </w:r>
    </w:p>
    <w:p w14:paraId="7646F30C" w14:textId="01714851" w:rsidR="00B4164F" w:rsidRPr="00B4164F" w:rsidRDefault="00F33880" w:rsidP="00B4164F">
      <w:pPr>
        <w:snapToGrid w:val="0"/>
        <w:rPr>
          <w:sz w:val="24"/>
          <w:szCs w:val="24"/>
        </w:rPr>
      </w:pPr>
      <w:r>
        <w:rPr>
          <w:rFonts w:hint="eastAsia"/>
          <w:sz w:val="24"/>
          <w:szCs w:val="24"/>
        </w:rPr>
        <w:t>（3）</w:t>
      </w:r>
      <w:r w:rsidR="00B4164F" w:rsidRPr="00B4164F">
        <w:rPr>
          <w:rFonts w:hint="eastAsia"/>
          <w:sz w:val="24"/>
          <w:szCs w:val="24"/>
        </w:rPr>
        <w:t>在第一款所指的案件中，行政违法可处以最高三万欧元的罚款，在第二款第（</w:t>
      </w:r>
      <w:r w:rsidR="00B4164F" w:rsidRPr="00B4164F">
        <w:rPr>
          <w:sz w:val="24"/>
          <w:szCs w:val="24"/>
        </w:rPr>
        <w:t>3）点所指的案件中可处以最高一千欧元的罚款，在第二款所指的其他案件中可处以最高五千欧元的罚款。</w:t>
      </w:r>
    </w:p>
    <w:p w14:paraId="1AE6F9CA" w14:textId="4985B3B7" w:rsidR="00B4164F" w:rsidRPr="00B4164F" w:rsidRDefault="00F33880" w:rsidP="00B4164F">
      <w:pPr>
        <w:snapToGrid w:val="0"/>
        <w:rPr>
          <w:sz w:val="24"/>
          <w:szCs w:val="24"/>
        </w:rPr>
      </w:pPr>
      <w:r>
        <w:rPr>
          <w:rFonts w:hint="eastAsia"/>
          <w:sz w:val="24"/>
          <w:szCs w:val="24"/>
        </w:rPr>
        <w:t>（4）</w:t>
      </w:r>
      <w:r w:rsidR="00B4164F" w:rsidRPr="00B4164F">
        <w:rPr>
          <w:sz w:val="24"/>
          <w:szCs w:val="24"/>
        </w:rPr>
        <w:t>在《行政犯罪法》第36条第1款所指的第2款第5和第6项所指的情况下，行政权力是联邦中央税务局。</w:t>
      </w:r>
    </w:p>
    <w:p w14:paraId="2A09798D" w14:textId="5FBC2CC9" w:rsidR="00B4164F" w:rsidRPr="00B4164F" w:rsidRDefault="00B4164F" w:rsidP="00B4164F">
      <w:pPr>
        <w:snapToGrid w:val="0"/>
        <w:rPr>
          <w:sz w:val="24"/>
          <w:szCs w:val="24"/>
        </w:rPr>
      </w:pPr>
    </w:p>
    <w:p w14:paraId="4888CE6B" w14:textId="7C403A8B" w:rsidR="00B4164F" w:rsidRPr="00B4164F" w:rsidRDefault="00B4164F" w:rsidP="00B4164F">
      <w:pPr>
        <w:snapToGrid w:val="0"/>
        <w:rPr>
          <w:sz w:val="24"/>
          <w:szCs w:val="24"/>
        </w:rPr>
      </w:pPr>
      <w:r w:rsidRPr="00B4164F">
        <w:rPr>
          <w:rFonts w:hint="eastAsia"/>
          <w:sz w:val="24"/>
          <w:szCs w:val="24"/>
        </w:rPr>
        <w:t>§</w:t>
      </w:r>
      <w:r w:rsidRPr="00B4164F">
        <w:rPr>
          <w:sz w:val="24"/>
          <w:szCs w:val="24"/>
        </w:rPr>
        <w:t>26b（略）</w:t>
      </w:r>
    </w:p>
    <w:p w14:paraId="4363C18D" w14:textId="510EFA7A" w:rsidR="00B4164F" w:rsidRPr="00B4164F" w:rsidRDefault="00B4164F" w:rsidP="00B4164F">
      <w:pPr>
        <w:snapToGrid w:val="0"/>
        <w:rPr>
          <w:sz w:val="24"/>
          <w:szCs w:val="24"/>
        </w:rPr>
      </w:pPr>
    </w:p>
    <w:p w14:paraId="65052087" w14:textId="39A8041B"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26c刑事条款</w:t>
      </w:r>
    </w:p>
    <w:p w14:paraId="10BDC0E0" w14:textId="77777777" w:rsidR="00B4164F" w:rsidRPr="00B4164F" w:rsidRDefault="00B4164F" w:rsidP="00B4164F">
      <w:pPr>
        <w:snapToGrid w:val="0"/>
        <w:rPr>
          <w:sz w:val="24"/>
          <w:szCs w:val="24"/>
        </w:rPr>
      </w:pPr>
      <w:r w:rsidRPr="00B4164F">
        <w:rPr>
          <w:rFonts w:hint="eastAsia"/>
          <w:sz w:val="24"/>
          <w:szCs w:val="24"/>
        </w:rPr>
        <w:t>凡在§</w:t>
      </w:r>
      <w:r w:rsidRPr="00B4164F">
        <w:rPr>
          <w:sz w:val="24"/>
          <w:szCs w:val="24"/>
        </w:rPr>
        <w:t>26a第1款所述情况下以商业性质行事或作为联合起来继续实施此类行为的团伙成员行事者，应处以五年以下有期徒刑或罚款。</w:t>
      </w:r>
    </w:p>
    <w:p w14:paraId="5A9CFF14" w14:textId="46AC03E5" w:rsidR="00B4164F" w:rsidRPr="00B4164F" w:rsidRDefault="00B4164F" w:rsidP="00B4164F">
      <w:pPr>
        <w:snapToGrid w:val="0"/>
        <w:rPr>
          <w:sz w:val="24"/>
          <w:szCs w:val="24"/>
        </w:rPr>
      </w:pPr>
    </w:p>
    <w:p w14:paraId="53F29AD3" w14:textId="66D4117B" w:rsidR="00B4164F" w:rsidRPr="00B4164F" w:rsidRDefault="00B4164F" w:rsidP="00B4164F">
      <w:pPr>
        <w:snapToGrid w:val="0"/>
        <w:rPr>
          <w:sz w:val="24"/>
          <w:szCs w:val="24"/>
        </w:rPr>
      </w:pPr>
      <w:r w:rsidRPr="00B4164F">
        <w:rPr>
          <w:rFonts w:hint="eastAsia"/>
          <w:sz w:val="24"/>
          <w:szCs w:val="24"/>
        </w:rPr>
        <w:t>§</w:t>
      </w:r>
      <w:r w:rsidRPr="00B4164F">
        <w:rPr>
          <w:sz w:val="24"/>
          <w:szCs w:val="24"/>
        </w:rPr>
        <w:t>27</w:t>
      </w:r>
      <w:r w:rsidR="00A7065F">
        <w:rPr>
          <w:sz w:val="24"/>
          <w:szCs w:val="24"/>
        </w:rPr>
        <w:t xml:space="preserve"> </w:t>
      </w:r>
      <w:r w:rsidRPr="00B4164F">
        <w:rPr>
          <w:sz w:val="24"/>
          <w:szCs w:val="24"/>
        </w:rPr>
        <w:t>一般过渡条款</w:t>
      </w:r>
    </w:p>
    <w:p w14:paraId="1D2A7476" w14:textId="449040AB" w:rsidR="00B4164F" w:rsidRPr="00B4164F" w:rsidRDefault="00B4164F" w:rsidP="00B4164F">
      <w:pPr>
        <w:snapToGrid w:val="0"/>
        <w:rPr>
          <w:sz w:val="24"/>
          <w:szCs w:val="24"/>
        </w:rPr>
      </w:pPr>
      <w:r w:rsidRPr="00B4164F">
        <w:rPr>
          <w:rFonts w:hint="eastAsia"/>
          <w:sz w:val="24"/>
          <w:szCs w:val="24"/>
        </w:rPr>
        <w:t>（</w:t>
      </w:r>
      <w:r w:rsidRPr="00B4164F">
        <w:rPr>
          <w:sz w:val="24"/>
          <w:szCs w:val="24"/>
        </w:rPr>
        <w:t>1）除非另有规定，本法修正案应适用于自有关修正条款生效之日起进行的第1条第（1）款第1款和第（5）项所指的交易。这也适用于供应品和其他服务，只要税款是在修正条款生效之前根据§13第1条第1款a句第4句，第b项或第13b（4）句2产生的。该税的计算应根据进行供应或其他服务的申报前期进行调整。</w:t>
      </w:r>
    </w:p>
    <w:p w14:paraId="00C28440" w14:textId="6D0DAE7E" w:rsidR="00B4164F" w:rsidRPr="00B4164F" w:rsidRDefault="00B4164F" w:rsidP="00B4164F">
      <w:pPr>
        <w:snapToGrid w:val="0"/>
        <w:rPr>
          <w:sz w:val="24"/>
          <w:szCs w:val="24"/>
        </w:rPr>
      </w:pPr>
      <w:r w:rsidRPr="00B4164F">
        <w:rPr>
          <w:rFonts w:hint="eastAsia"/>
          <w:sz w:val="24"/>
          <w:szCs w:val="24"/>
        </w:rPr>
        <w:t>（</w:t>
      </w:r>
      <w:r w:rsidRPr="00B4164F">
        <w:rPr>
          <w:sz w:val="24"/>
          <w:szCs w:val="24"/>
        </w:rPr>
        <w:t>1a）第4条第14款在申请2000年1月1日之前作为言语治疗教育者进行的销售时，应比照适用，只要言语治疗教师根据《社会法典》第五卷第124条第2款得到法定健康保险基金主管当局的全面批准，或被批准为言语治疗的某些领域提供言语治疗补救措施，并最迟在2000年1月1日之前满足第4条第14款的要求。在这方面，最终的税收评估可能会被废除或修改。</w:t>
      </w:r>
    </w:p>
    <w:p w14:paraId="41583343" w14:textId="0B098790" w:rsidR="00B4164F" w:rsidRPr="00B4164F" w:rsidRDefault="00B4164F" w:rsidP="00B4164F">
      <w:pPr>
        <w:snapToGrid w:val="0"/>
        <w:rPr>
          <w:sz w:val="24"/>
          <w:szCs w:val="24"/>
        </w:rPr>
      </w:pPr>
      <w:r w:rsidRPr="00B4164F">
        <w:rPr>
          <w:rFonts w:hint="eastAsia"/>
          <w:sz w:val="24"/>
          <w:szCs w:val="24"/>
        </w:rPr>
        <w:t>（</w:t>
      </w:r>
      <w:r w:rsidRPr="00B4164F">
        <w:rPr>
          <w:sz w:val="24"/>
          <w:szCs w:val="24"/>
        </w:rPr>
        <w:t>2）如果建筑物竖立在土地上，则第9（2）款不适用</w:t>
      </w:r>
    </w:p>
    <w:p w14:paraId="511DE11B" w14:textId="40EC17D3" w:rsidR="00B4164F" w:rsidRPr="00B4164F" w:rsidRDefault="00B4164F" w:rsidP="00B4164F">
      <w:pPr>
        <w:snapToGrid w:val="0"/>
        <w:rPr>
          <w:sz w:val="24"/>
          <w:szCs w:val="24"/>
        </w:rPr>
      </w:pPr>
      <w:r w:rsidRPr="00B4164F">
        <w:rPr>
          <w:sz w:val="24"/>
          <w:szCs w:val="24"/>
        </w:rPr>
        <w:t>1.</w:t>
      </w:r>
      <w:r w:rsidRPr="00B4164F">
        <w:rPr>
          <w:rFonts w:hint="eastAsia"/>
          <w:sz w:val="24"/>
          <w:szCs w:val="24"/>
        </w:rPr>
        <w:t>用于或打算用于住宅目的，并在</w:t>
      </w:r>
      <w:r w:rsidRPr="00B4164F">
        <w:rPr>
          <w:sz w:val="24"/>
          <w:szCs w:val="24"/>
        </w:rPr>
        <w:t>1985年4月1日之前完成，</w:t>
      </w:r>
    </w:p>
    <w:p w14:paraId="10D3CC3D" w14:textId="3C5AE3D4" w:rsidR="00B4164F" w:rsidRPr="00B4164F" w:rsidRDefault="00B4164F" w:rsidP="00B4164F">
      <w:pPr>
        <w:snapToGrid w:val="0"/>
        <w:rPr>
          <w:sz w:val="24"/>
          <w:szCs w:val="24"/>
        </w:rPr>
      </w:pPr>
      <w:r w:rsidRPr="00B4164F">
        <w:rPr>
          <w:sz w:val="24"/>
          <w:szCs w:val="24"/>
        </w:rPr>
        <w:t>2.</w:t>
      </w:r>
      <w:r w:rsidRPr="00B4164F">
        <w:rPr>
          <w:rFonts w:hint="eastAsia"/>
          <w:sz w:val="24"/>
          <w:szCs w:val="24"/>
        </w:rPr>
        <w:t>服务于或意图用于其他非商业目的，并在</w:t>
      </w:r>
      <w:r w:rsidRPr="00B4164F">
        <w:rPr>
          <w:sz w:val="24"/>
          <w:szCs w:val="24"/>
        </w:rPr>
        <w:t>1986年1月1日之前完成，</w:t>
      </w:r>
    </w:p>
    <w:p w14:paraId="79108F70" w14:textId="05E2FE42" w:rsidR="00B4164F" w:rsidRPr="00B4164F" w:rsidRDefault="00B4164F" w:rsidP="00B4164F">
      <w:pPr>
        <w:snapToGrid w:val="0"/>
        <w:rPr>
          <w:sz w:val="24"/>
          <w:szCs w:val="24"/>
        </w:rPr>
      </w:pPr>
      <w:r w:rsidRPr="00B4164F">
        <w:rPr>
          <w:sz w:val="24"/>
          <w:szCs w:val="24"/>
        </w:rPr>
        <w:t>3.用于或打算用于第1点和第2点所述目的以外的目的，并在1998年1月1日之前完成;</w:t>
      </w:r>
    </w:p>
    <w:p w14:paraId="0B5BABC9" w14:textId="77777777" w:rsidR="00B4164F" w:rsidRPr="00B4164F" w:rsidRDefault="00B4164F" w:rsidP="00B4164F">
      <w:pPr>
        <w:snapToGrid w:val="0"/>
        <w:rPr>
          <w:sz w:val="24"/>
          <w:szCs w:val="24"/>
        </w:rPr>
      </w:pPr>
      <w:r w:rsidRPr="00B4164F">
        <w:rPr>
          <w:rFonts w:hint="eastAsia"/>
          <w:sz w:val="24"/>
          <w:szCs w:val="24"/>
        </w:rPr>
        <w:t>如果建筑物的建造在第</w:t>
      </w:r>
      <w:r w:rsidRPr="00B4164F">
        <w:rPr>
          <w:sz w:val="24"/>
          <w:szCs w:val="24"/>
        </w:rPr>
        <w:t>1点和第2点的情况下于1984年6月1日之前开始，在第3点的情况下在1993年11月11日之前开始。</w:t>
      </w:r>
    </w:p>
    <w:p w14:paraId="56D9E74E" w14:textId="1BD44A5D" w:rsidR="00B4164F" w:rsidRPr="00B4164F" w:rsidRDefault="00B4164F" w:rsidP="00B4164F">
      <w:pPr>
        <w:snapToGrid w:val="0"/>
        <w:rPr>
          <w:sz w:val="24"/>
          <w:szCs w:val="24"/>
        </w:rPr>
      </w:pPr>
      <w:r w:rsidRPr="00B4164F">
        <w:rPr>
          <w:rFonts w:hint="eastAsia"/>
          <w:sz w:val="24"/>
          <w:szCs w:val="24"/>
        </w:rPr>
        <w:t>（</w:t>
      </w:r>
      <w:r w:rsidRPr="00B4164F">
        <w:rPr>
          <w:sz w:val="24"/>
          <w:szCs w:val="24"/>
        </w:rPr>
        <w:t>3）2003年12月31日之前生效的版本第14（1a）款应适用于2002年6月30日之后开具的发票，条件是基本交易是在2003年12月31日之前进行的。</w:t>
      </w:r>
    </w:p>
    <w:p w14:paraId="008B7867" w14:textId="7040CCF7" w:rsidR="00B4164F" w:rsidRPr="00B4164F" w:rsidRDefault="00B4164F" w:rsidP="00B4164F">
      <w:pPr>
        <w:snapToGrid w:val="0"/>
        <w:rPr>
          <w:sz w:val="24"/>
          <w:szCs w:val="24"/>
        </w:rPr>
      </w:pPr>
      <w:r w:rsidRPr="00B4164F">
        <w:rPr>
          <w:rFonts w:hint="eastAsia"/>
          <w:sz w:val="24"/>
          <w:szCs w:val="24"/>
        </w:rPr>
        <w:t>（</w:t>
      </w:r>
      <w:r w:rsidRPr="00B4164F">
        <w:rPr>
          <w:sz w:val="24"/>
          <w:szCs w:val="24"/>
        </w:rPr>
        <w:t>4）第13b、14（1）段、第14a（4）段和第5（5）段第3段、第15（1）段、第15（1）段、第4段和第（4b）段、第17（1）段、第18（4a）段、第一句、第19（1）段、第三句、第二句、第二句和第（2）（8）、25a（5）段、第三句，在2003年12月31日之前的版本中，也应适用于交易：这些交易是在2002年1月1日之前出口的，因为这些交易的报酬是在2001年12月31日之后才支付的。在截至2001年12月31日生效的版本中，第18（8）段规定的扣除程序适用于2001年12月31日之后在2002年1月1日之前进行的交易的报酬或部分报酬，则服务接受者根据第13b段应缴纳的税款因供应商先前在扣除程序中应缴纳的税款而减少。</w:t>
      </w:r>
    </w:p>
    <w:p w14:paraId="0196AB76" w14:textId="5870C5FD" w:rsidR="00B4164F" w:rsidRPr="00B4164F" w:rsidRDefault="00B4164F" w:rsidP="00B4164F">
      <w:pPr>
        <w:snapToGrid w:val="0"/>
        <w:rPr>
          <w:sz w:val="24"/>
          <w:szCs w:val="24"/>
        </w:rPr>
      </w:pPr>
      <w:r w:rsidRPr="00B4164F">
        <w:rPr>
          <w:rFonts w:hint="eastAsia"/>
          <w:sz w:val="24"/>
          <w:szCs w:val="24"/>
        </w:rPr>
        <w:t>（</w:t>
      </w:r>
      <w:r w:rsidRPr="00B4164F">
        <w:rPr>
          <w:sz w:val="24"/>
          <w:szCs w:val="24"/>
        </w:rPr>
        <w:t>5）2003年12月31日之前生效的版本第3（9a）款、第15（1b）款、第15a（3）款第（2）项第2句和第15a（4）款第二句，应适用于1999年3月31日之后至2004年1月1日之前在共同体内购买或制造、进口、获得或租用的车辆，并且根据第15（1b）款扣除了增值税。这不适用于2004年1月1日之后到期的与此类车辆的租赁或运营有关的进项增值税金额。</w:t>
      </w:r>
    </w:p>
    <w:p w14:paraId="0C3C8F82" w14:textId="7968684D" w:rsidR="00B4164F" w:rsidRPr="00B4164F" w:rsidRDefault="00B4164F" w:rsidP="00B4164F">
      <w:pPr>
        <w:snapToGrid w:val="0"/>
        <w:rPr>
          <w:sz w:val="24"/>
          <w:szCs w:val="24"/>
        </w:rPr>
      </w:pPr>
      <w:r w:rsidRPr="00B4164F">
        <w:rPr>
          <w:rFonts w:hint="eastAsia"/>
          <w:sz w:val="24"/>
          <w:szCs w:val="24"/>
        </w:rPr>
        <w:t>（</w:t>
      </w:r>
      <w:r w:rsidRPr="00B4164F">
        <w:rPr>
          <w:sz w:val="24"/>
          <w:szCs w:val="24"/>
        </w:rPr>
        <w:t>6）在2004年12月31日之前，因体育设施使用权转让而产生的交易可分为不动产的免税转让和操作设备的应税转让。</w:t>
      </w:r>
    </w:p>
    <w:p w14:paraId="0A5A31B3" w14:textId="154A1129" w:rsidR="00B4164F" w:rsidRPr="00B4164F" w:rsidRDefault="00B4164F" w:rsidP="00B4164F">
      <w:pPr>
        <w:snapToGrid w:val="0"/>
        <w:rPr>
          <w:sz w:val="24"/>
          <w:szCs w:val="24"/>
        </w:rPr>
      </w:pPr>
      <w:r w:rsidRPr="00B4164F">
        <w:rPr>
          <w:rFonts w:hint="eastAsia"/>
          <w:sz w:val="24"/>
          <w:szCs w:val="24"/>
        </w:rPr>
        <w:t>（</w:t>
      </w:r>
      <w:r w:rsidRPr="00B4164F">
        <w:rPr>
          <w:sz w:val="24"/>
          <w:szCs w:val="24"/>
        </w:rPr>
        <w:t>7）§13c应适用于2003年11月7日之后转让、认捐或扣押的债权。</w:t>
      </w:r>
    </w:p>
    <w:p w14:paraId="41316575" w14:textId="35528692" w:rsidR="00B4164F" w:rsidRPr="00B4164F" w:rsidRDefault="00B4164F" w:rsidP="00B4164F">
      <w:pPr>
        <w:snapToGrid w:val="0"/>
        <w:rPr>
          <w:sz w:val="24"/>
          <w:szCs w:val="24"/>
        </w:rPr>
      </w:pPr>
      <w:r w:rsidRPr="00B4164F">
        <w:rPr>
          <w:rFonts w:hint="eastAsia"/>
          <w:sz w:val="24"/>
          <w:szCs w:val="24"/>
        </w:rPr>
        <w:t>（</w:t>
      </w:r>
      <w:r w:rsidRPr="00B4164F">
        <w:rPr>
          <w:sz w:val="24"/>
          <w:szCs w:val="24"/>
        </w:rPr>
        <w:t>8）§15a15a1001年12月20日法案版本（联邦法律公报I第3794页）第1节第1句和第4节第1句也适用于2002年1月1日之前的时期，如果企业家在收到服务时根据他宣布的使用意图使用了进项税减免，并且从首次使用之日起使用与扣除进项税有关的情况不符。</w:t>
      </w:r>
    </w:p>
    <w:p w14:paraId="1F0E1A8C" w14:textId="6E7D8824" w:rsidR="00B4164F" w:rsidRPr="00B4164F" w:rsidRDefault="00B4164F" w:rsidP="00B4164F">
      <w:pPr>
        <w:snapToGrid w:val="0"/>
        <w:rPr>
          <w:sz w:val="24"/>
          <w:szCs w:val="24"/>
        </w:rPr>
      </w:pPr>
      <w:r w:rsidRPr="00B4164F">
        <w:rPr>
          <w:rFonts w:hint="eastAsia"/>
          <w:sz w:val="24"/>
          <w:szCs w:val="24"/>
        </w:rPr>
        <w:t>（</w:t>
      </w:r>
      <w:r w:rsidRPr="00B4164F">
        <w:rPr>
          <w:sz w:val="24"/>
          <w:szCs w:val="24"/>
        </w:rPr>
        <w:t>9）第18条第（1）款第一句应首次适用于2004年12月31日之后结束的预登记期。</w:t>
      </w:r>
    </w:p>
    <w:p w14:paraId="7B1D383C" w14:textId="60DCBCA5" w:rsidR="00B4164F" w:rsidRPr="00B4164F" w:rsidRDefault="00B4164F" w:rsidP="00B4164F">
      <w:pPr>
        <w:snapToGrid w:val="0"/>
        <w:rPr>
          <w:sz w:val="24"/>
          <w:szCs w:val="24"/>
        </w:rPr>
      </w:pPr>
      <w:r w:rsidRPr="00B4164F">
        <w:rPr>
          <w:rFonts w:hint="eastAsia"/>
          <w:sz w:val="24"/>
          <w:szCs w:val="24"/>
        </w:rPr>
        <w:t>（</w:t>
      </w:r>
      <w:r w:rsidRPr="00B4164F">
        <w:rPr>
          <w:sz w:val="24"/>
          <w:szCs w:val="24"/>
        </w:rPr>
        <w:t>10）2003年12月31日之前生效的版本第4（21a）款，应要求适用于2005年1月1日之前研究活动的国立大学营业额，如果这些服务是基于2003年9月3日之前签订的合同。</w:t>
      </w:r>
    </w:p>
    <w:p w14:paraId="2B034BA9" w14:textId="62525AB8" w:rsidR="00B4164F" w:rsidRPr="00B4164F" w:rsidRDefault="00B4164F" w:rsidP="00B4164F">
      <w:pPr>
        <w:snapToGrid w:val="0"/>
        <w:rPr>
          <w:sz w:val="24"/>
          <w:szCs w:val="24"/>
        </w:rPr>
      </w:pPr>
      <w:r w:rsidRPr="00B4164F">
        <w:rPr>
          <w:rFonts w:hint="eastAsia"/>
          <w:sz w:val="24"/>
          <w:szCs w:val="24"/>
        </w:rPr>
        <w:t>（</w:t>
      </w:r>
      <w:r w:rsidRPr="00B4164F">
        <w:rPr>
          <w:sz w:val="24"/>
          <w:szCs w:val="24"/>
        </w:rPr>
        <w:t>11）经2004年12月9日法律（BGBl.2004I，第3310页）第5条修订的第15a款适用于在</w:t>
      </w:r>
      <w:r w:rsidRPr="00B4164F">
        <w:rPr>
          <w:sz w:val="24"/>
          <w:szCs w:val="24"/>
        </w:rPr>
        <w:lastRenderedPageBreak/>
        <w:t>2004年12月31日之后进行的第1（1）款所指的基础交易的投入税金额。</w:t>
      </w:r>
    </w:p>
    <w:p w14:paraId="387A6198" w14:textId="566AEE8C" w:rsidR="00B4164F" w:rsidRPr="00B4164F" w:rsidRDefault="00B4164F" w:rsidP="00B4164F">
      <w:pPr>
        <w:snapToGrid w:val="0"/>
        <w:rPr>
          <w:sz w:val="24"/>
          <w:szCs w:val="24"/>
        </w:rPr>
      </w:pPr>
      <w:r w:rsidRPr="00B4164F">
        <w:rPr>
          <w:rFonts w:hint="eastAsia"/>
          <w:sz w:val="24"/>
          <w:szCs w:val="24"/>
        </w:rPr>
        <w:t>（</w:t>
      </w:r>
      <w:r w:rsidRPr="00B4164F">
        <w:rPr>
          <w:sz w:val="24"/>
          <w:szCs w:val="24"/>
        </w:rPr>
        <w:t>12）2007年1月1日生效的版本第15a（3）和（4）款应适用于2006年12月31日之后进行的基础交易的进项增值税金额，其意义在第1款（1）项的含义内。</w:t>
      </w:r>
    </w:p>
    <w:p w14:paraId="49FEDDD5" w14:textId="0C6F3A69" w:rsidR="00B4164F" w:rsidRPr="00B4164F" w:rsidRDefault="00B4164F" w:rsidP="00B4164F">
      <w:pPr>
        <w:snapToGrid w:val="0"/>
        <w:rPr>
          <w:sz w:val="24"/>
          <w:szCs w:val="24"/>
        </w:rPr>
      </w:pPr>
      <w:r w:rsidRPr="00B4164F">
        <w:rPr>
          <w:rFonts w:hint="eastAsia"/>
          <w:sz w:val="24"/>
          <w:szCs w:val="24"/>
        </w:rPr>
        <w:t>（</w:t>
      </w:r>
      <w:r w:rsidRPr="00B4164F">
        <w:rPr>
          <w:sz w:val="24"/>
          <w:szCs w:val="24"/>
        </w:rPr>
        <w:t>13）经2006年12月13日法令（BgBl.2006I，第2878页）第7条修正的第18a（1）段第一句、第（4）和（5）款将首次适用于2006年12月31日之后结束的报告期。</w:t>
      </w:r>
    </w:p>
    <w:p w14:paraId="51911782" w14:textId="5410E2D2" w:rsidR="00B4164F" w:rsidRPr="00B4164F" w:rsidRDefault="00B4164F" w:rsidP="00B4164F">
      <w:pPr>
        <w:snapToGrid w:val="0"/>
        <w:rPr>
          <w:sz w:val="24"/>
          <w:szCs w:val="24"/>
        </w:rPr>
      </w:pPr>
      <w:r w:rsidRPr="00B4164F">
        <w:rPr>
          <w:rFonts w:hint="eastAsia"/>
          <w:sz w:val="24"/>
          <w:szCs w:val="24"/>
        </w:rPr>
        <w:t>（</w:t>
      </w:r>
      <w:r w:rsidRPr="00B4164F">
        <w:rPr>
          <w:sz w:val="24"/>
          <w:szCs w:val="24"/>
        </w:rPr>
        <w:t>14）经2008年12月19日法律第7条修订的第18（9）款（BGBl.2008I，第2794页）和第18g款适用于2009年12月31日以后提交的进项税额报酬申请。</w:t>
      </w:r>
    </w:p>
    <w:p w14:paraId="463FBBFB" w14:textId="1AFD34E5" w:rsidR="00B4164F" w:rsidRPr="00B4164F" w:rsidRDefault="00B4164F" w:rsidP="00B4164F">
      <w:pPr>
        <w:snapToGrid w:val="0"/>
        <w:rPr>
          <w:sz w:val="24"/>
          <w:szCs w:val="24"/>
        </w:rPr>
      </w:pPr>
      <w:r w:rsidRPr="00B4164F">
        <w:rPr>
          <w:rFonts w:hint="eastAsia"/>
          <w:sz w:val="24"/>
          <w:szCs w:val="24"/>
        </w:rPr>
        <w:t>（</w:t>
      </w:r>
      <w:r w:rsidRPr="00B4164F">
        <w:rPr>
          <w:sz w:val="24"/>
          <w:szCs w:val="24"/>
        </w:rPr>
        <w:t>15）自2009年1月1日起适用的第14（2）款第一句第2款和第14款第（3）款（2）目应适用于2008年12月31日之后执行的交易的所有发票。</w:t>
      </w:r>
    </w:p>
    <w:p w14:paraId="161B594A" w14:textId="263C0B19" w:rsidR="00B4164F" w:rsidRPr="00B4164F" w:rsidRDefault="00B4164F" w:rsidP="00B4164F">
      <w:pPr>
        <w:snapToGrid w:val="0"/>
        <w:rPr>
          <w:sz w:val="24"/>
          <w:szCs w:val="24"/>
        </w:rPr>
      </w:pPr>
      <w:r w:rsidRPr="00B4164F">
        <w:rPr>
          <w:rFonts w:hint="eastAsia"/>
          <w:sz w:val="24"/>
          <w:szCs w:val="24"/>
        </w:rPr>
        <w:t>（</w:t>
      </w:r>
      <w:r w:rsidRPr="00B4164F">
        <w:rPr>
          <w:sz w:val="24"/>
          <w:szCs w:val="24"/>
        </w:rPr>
        <w:t>16）经2010年12月8日法律第4条修订的第3（9a）（1）款、第15款第（1b）款、第15a款（6a）项和第（8）款第二句（BGBl.2010I，第1768页）不适用于第15（1b）款所指的资产，这些资产是根据2011年1月1日之前有效订立的强制性合同或同等法案获得的，或在2011年1月1日之前开始制造的。对于需要建筑许可证的建筑物，生产开始应为提交建筑申请的日期;在没有建筑许可证的建筑物的情况下，必须提交建筑文件，提交建筑文件的时间。</w:t>
      </w:r>
    </w:p>
    <w:p w14:paraId="323D1BD7" w14:textId="7EE30789" w:rsidR="00B4164F" w:rsidRPr="00B4164F" w:rsidRDefault="00B4164F" w:rsidP="00B4164F">
      <w:pPr>
        <w:snapToGrid w:val="0"/>
        <w:rPr>
          <w:sz w:val="24"/>
          <w:szCs w:val="24"/>
        </w:rPr>
      </w:pPr>
      <w:r w:rsidRPr="00B4164F">
        <w:rPr>
          <w:rFonts w:hint="eastAsia"/>
          <w:sz w:val="24"/>
          <w:szCs w:val="24"/>
        </w:rPr>
        <w:t>（</w:t>
      </w:r>
      <w:r w:rsidRPr="00B4164F">
        <w:rPr>
          <w:sz w:val="24"/>
          <w:szCs w:val="24"/>
        </w:rPr>
        <w:t>17）经2010年12月8日法律（《联邦法律公报I》，第1768页）第4条修订的第18（3）款将首次适用于2010年12月31日之后结束的纳税期。</w:t>
      </w:r>
    </w:p>
    <w:p w14:paraId="6D61C42B" w14:textId="63AAE53D" w:rsidR="00B4164F" w:rsidRPr="00B4164F" w:rsidRDefault="00B4164F" w:rsidP="00B4164F">
      <w:pPr>
        <w:snapToGrid w:val="0"/>
        <w:rPr>
          <w:sz w:val="24"/>
          <w:szCs w:val="24"/>
        </w:rPr>
      </w:pPr>
      <w:r w:rsidRPr="00B4164F">
        <w:rPr>
          <w:rFonts w:hint="eastAsia"/>
          <w:sz w:val="24"/>
          <w:szCs w:val="24"/>
        </w:rPr>
        <w:t>（</w:t>
      </w:r>
      <w:r w:rsidRPr="00B4164F">
        <w:rPr>
          <w:sz w:val="24"/>
          <w:szCs w:val="24"/>
        </w:rPr>
        <w:t>18）自2011年7月1日起适用的第14（1）和（3）款应适用于与2011年6月30日之后执行的交易有关的所有发票。</w:t>
      </w:r>
    </w:p>
    <w:p w14:paraId="5AAFA73F" w14:textId="68829466" w:rsidR="00B4164F" w:rsidRPr="00B4164F" w:rsidRDefault="00B4164F" w:rsidP="00B4164F">
      <w:pPr>
        <w:snapToGrid w:val="0"/>
        <w:rPr>
          <w:sz w:val="24"/>
          <w:szCs w:val="24"/>
        </w:rPr>
      </w:pPr>
      <w:r w:rsidRPr="00B4164F">
        <w:rPr>
          <w:rFonts w:hint="eastAsia"/>
          <w:sz w:val="24"/>
          <w:szCs w:val="24"/>
        </w:rPr>
        <w:t>（</w:t>
      </w:r>
      <w:r w:rsidRPr="00B4164F">
        <w:rPr>
          <w:sz w:val="24"/>
          <w:szCs w:val="24"/>
        </w:rPr>
        <w:t>19）如果贸易商和供应品的接受者假定供应品的接受者对2014年2月15日之前供应的应税供应品负有第13b款规定的税款，并且如果该假设被证明是不正确的，则影响供应方的税收评估必须修改，只要供应品的接受者要求偿还他在验收中支付的税款：要承担纳税义务。《税法》第176条不排除根据第1句进行修正。根据要求，负责供应企业家的税务局可以允许供应企业家向税务局转让他有权向服务接受者提出的索赔，以支付合法产生的增值税，前提是接受服务接受者的纳税义务是基于行政指示，并且提供企业家在执行分配的索赔中给予合作。在以下情况下</w:t>
      </w:r>
      <w:r w:rsidRPr="00B4164F">
        <w:rPr>
          <w:rFonts w:hint="eastAsia"/>
          <w:sz w:val="24"/>
          <w:szCs w:val="24"/>
        </w:rPr>
        <w:t>，转让在付款时生效：</w:t>
      </w:r>
    </w:p>
    <w:p w14:paraId="3DD72235" w14:textId="7483F07B" w:rsidR="00B4164F" w:rsidRPr="00B4164F" w:rsidRDefault="00B4164F" w:rsidP="00B4164F">
      <w:pPr>
        <w:snapToGrid w:val="0"/>
        <w:rPr>
          <w:sz w:val="24"/>
          <w:szCs w:val="24"/>
        </w:rPr>
      </w:pPr>
      <w:r w:rsidRPr="00B4164F">
        <w:rPr>
          <w:sz w:val="24"/>
          <w:szCs w:val="24"/>
        </w:rPr>
        <w:t>1.</w:t>
      </w:r>
      <w:r w:rsidRPr="00B4164F">
        <w:rPr>
          <w:rFonts w:hint="eastAsia"/>
          <w:sz w:val="24"/>
          <w:szCs w:val="24"/>
        </w:rPr>
        <w:t>供应商向服务接受者开具初始或修改后的发票，并公开说明增值税，</w:t>
      </w:r>
    </w:p>
    <w:p w14:paraId="45DB3160" w14:textId="04ADA050" w:rsidR="00B4164F" w:rsidRPr="00B4164F" w:rsidRDefault="00B4164F" w:rsidP="00B4164F">
      <w:pPr>
        <w:snapToGrid w:val="0"/>
        <w:rPr>
          <w:sz w:val="24"/>
          <w:szCs w:val="24"/>
        </w:rPr>
      </w:pPr>
      <w:r w:rsidRPr="00B4164F">
        <w:rPr>
          <w:sz w:val="24"/>
          <w:szCs w:val="24"/>
        </w:rPr>
        <w:t>2.</w:t>
      </w:r>
      <w:r w:rsidRPr="00B4164F">
        <w:rPr>
          <w:rFonts w:hint="eastAsia"/>
          <w:sz w:val="24"/>
          <w:szCs w:val="24"/>
        </w:rPr>
        <w:t>分配给税务局的分配仍然有效，</w:t>
      </w:r>
    </w:p>
    <w:p w14:paraId="3BAB7E10" w14:textId="13EBD9D5" w:rsidR="00B4164F" w:rsidRPr="00B4164F" w:rsidRDefault="00B4164F" w:rsidP="00B4164F">
      <w:pPr>
        <w:snapToGrid w:val="0"/>
        <w:rPr>
          <w:sz w:val="24"/>
          <w:szCs w:val="24"/>
        </w:rPr>
      </w:pPr>
      <w:r w:rsidRPr="00B4164F">
        <w:rPr>
          <w:sz w:val="24"/>
          <w:szCs w:val="24"/>
        </w:rPr>
        <w:t>3.</w:t>
      </w:r>
      <w:r w:rsidRPr="00B4164F">
        <w:rPr>
          <w:rFonts w:hint="eastAsia"/>
          <w:sz w:val="24"/>
          <w:szCs w:val="24"/>
        </w:rPr>
        <w:t>立即通知接受服务的人此任务，并表明向创业者付款不再具有债务清偿效果，以及</w:t>
      </w:r>
    </w:p>
    <w:p w14:paraId="2AE0C767" w14:textId="5A107FC4" w:rsidR="00B4164F" w:rsidRPr="00B4164F" w:rsidRDefault="00B4164F" w:rsidP="00B4164F">
      <w:pPr>
        <w:snapToGrid w:val="0"/>
        <w:rPr>
          <w:sz w:val="24"/>
          <w:szCs w:val="24"/>
        </w:rPr>
      </w:pPr>
      <w:r w:rsidRPr="00B4164F">
        <w:rPr>
          <w:sz w:val="24"/>
          <w:szCs w:val="24"/>
        </w:rPr>
        <w:t>4.</w:t>
      </w:r>
      <w:r w:rsidRPr="00B4164F">
        <w:rPr>
          <w:rFonts w:hint="eastAsia"/>
          <w:sz w:val="24"/>
          <w:szCs w:val="24"/>
        </w:rPr>
        <w:t>执行企业家履行合作义务。</w:t>
      </w:r>
    </w:p>
    <w:p w14:paraId="0C4E7C5C" w14:textId="6768F770" w:rsidR="00B4164F" w:rsidRPr="00B4164F" w:rsidRDefault="00B4164F" w:rsidP="00B4164F">
      <w:pPr>
        <w:snapToGrid w:val="0"/>
        <w:rPr>
          <w:sz w:val="24"/>
          <w:szCs w:val="24"/>
        </w:rPr>
      </w:pPr>
      <w:r w:rsidRPr="00B4164F">
        <w:rPr>
          <w:rFonts w:hint="eastAsia"/>
          <w:sz w:val="24"/>
          <w:szCs w:val="24"/>
        </w:rPr>
        <w:t>（</w:t>
      </w:r>
      <w:r w:rsidRPr="00B4164F">
        <w:rPr>
          <w:sz w:val="24"/>
          <w:szCs w:val="24"/>
        </w:rPr>
        <w:t>20）经2014年7月25日法律（BgBl.2014I，第1266页）第8条修订的第18h（3）和（4）款将首次适用于2014年12月31日之后结束的纳税期间。</w:t>
      </w:r>
    </w:p>
    <w:p w14:paraId="3A0582E7" w14:textId="770DA044" w:rsidR="00B4164F" w:rsidRPr="00B4164F" w:rsidRDefault="00B4164F" w:rsidP="00B4164F">
      <w:pPr>
        <w:snapToGrid w:val="0"/>
        <w:rPr>
          <w:sz w:val="24"/>
          <w:szCs w:val="24"/>
        </w:rPr>
      </w:pPr>
      <w:r w:rsidRPr="00B4164F">
        <w:rPr>
          <w:rFonts w:hint="eastAsia"/>
          <w:sz w:val="24"/>
          <w:szCs w:val="24"/>
        </w:rPr>
        <w:t>（</w:t>
      </w:r>
      <w:r w:rsidRPr="00B4164F">
        <w:rPr>
          <w:sz w:val="24"/>
          <w:szCs w:val="24"/>
        </w:rPr>
        <w:t>21）2015年1月1日生效的版本第18（2）款将首次适用于2014年12月31日之后结束的预先通知期。</w:t>
      </w:r>
    </w:p>
    <w:p w14:paraId="007BBB94" w14:textId="250998E0" w:rsidR="00B4164F" w:rsidRPr="00B4164F" w:rsidRDefault="00B4164F" w:rsidP="00B4164F">
      <w:pPr>
        <w:snapToGrid w:val="0"/>
        <w:rPr>
          <w:sz w:val="24"/>
          <w:szCs w:val="24"/>
        </w:rPr>
      </w:pPr>
      <w:r w:rsidRPr="00B4164F">
        <w:rPr>
          <w:rFonts w:hint="eastAsia"/>
          <w:sz w:val="24"/>
          <w:szCs w:val="24"/>
        </w:rPr>
        <w:t>（</w:t>
      </w:r>
      <w:r w:rsidRPr="00B4164F">
        <w:rPr>
          <w:sz w:val="24"/>
          <w:szCs w:val="24"/>
        </w:rPr>
        <w:t>22）2015年12月31日生效的版本第2（3）款继续适用于2015年12月31日之后至2017年1月1日之前进行的交易。§2b，在2016年1月1日生效的版本中，适用于2016年12月31日之后进行的交易。公法法人可向税务局声明，将继续将2015年12月31日生效版本第2（3）段适用于2016年12月31日之后至2021年1月1日之前提供的所有服务。不允许将声明限制在个别活动或服务领域。声明必须在2016年12月31日之前提交。它只能从提交后的一个日历年开始时起撤销。§18第4f款和第4g款将首</w:t>
      </w:r>
      <w:r w:rsidRPr="00B4164F">
        <w:rPr>
          <w:rFonts w:hint="eastAsia"/>
          <w:sz w:val="24"/>
          <w:szCs w:val="24"/>
        </w:rPr>
        <w:t>次适用于不受第</w:t>
      </w:r>
      <w:r w:rsidRPr="00B4164F">
        <w:rPr>
          <w:sz w:val="24"/>
          <w:szCs w:val="24"/>
        </w:rPr>
        <w:t>3句所述申报约束的纳税期。</w:t>
      </w:r>
    </w:p>
    <w:p w14:paraId="25D7C035" w14:textId="7C3AA130" w:rsidR="00B4164F" w:rsidRPr="00B4164F" w:rsidRDefault="00B4164F" w:rsidP="00B4164F">
      <w:pPr>
        <w:snapToGrid w:val="0"/>
        <w:rPr>
          <w:sz w:val="24"/>
          <w:szCs w:val="24"/>
        </w:rPr>
      </w:pPr>
      <w:r w:rsidRPr="00B4164F">
        <w:rPr>
          <w:rFonts w:hint="eastAsia"/>
          <w:sz w:val="24"/>
          <w:szCs w:val="24"/>
        </w:rPr>
        <w:t>（</w:t>
      </w:r>
      <w:r w:rsidRPr="00B4164F">
        <w:rPr>
          <w:sz w:val="24"/>
          <w:szCs w:val="24"/>
        </w:rPr>
        <w:t>22a）根据第22款第三句向税务局申报公法人，该法人将继续对2016年12月31日之后至2021年1月1日之前提供的所有服务适用2015年12月31日版本中的第2（3）款，且未撤销截至2021年1月1日前的声明，该声明也适用于2020年12月31日之后至2023年1月1日</w:t>
      </w:r>
      <w:r w:rsidRPr="00B4164F">
        <w:rPr>
          <w:sz w:val="24"/>
          <w:szCs w:val="24"/>
        </w:rPr>
        <w:lastRenderedPageBreak/>
        <w:t>之前执行的所有服务。根据第1句作出的声明也只能在2020年12月31日之后的时期内撤销，但须自提交后的日历年开始时起生效。不允许将撤销限制在单个活动或服务领域。</w:t>
      </w:r>
    </w:p>
    <w:p w14:paraId="60F587DF" w14:textId="3D3E8260" w:rsidR="00B4164F" w:rsidRPr="00B4164F" w:rsidRDefault="00B4164F" w:rsidP="00B4164F">
      <w:pPr>
        <w:snapToGrid w:val="0"/>
        <w:rPr>
          <w:sz w:val="24"/>
          <w:szCs w:val="24"/>
        </w:rPr>
      </w:pPr>
      <w:r w:rsidRPr="00B4164F">
        <w:rPr>
          <w:rFonts w:hint="eastAsia"/>
          <w:sz w:val="24"/>
          <w:szCs w:val="24"/>
        </w:rPr>
        <w:t>（</w:t>
      </w:r>
      <w:r w:rsidRPr="00B4164F">
        <w:rPr>
          <w:sz w:val="24"/>
          <w:szCs w:val="24"/>
        </w:rPr>
        <w:t>23）经2018年12月11日法案（《联邦法律公报I》第2338页）第9条修订的第3（13）至（15）段和第10（1）段第6句将首次适用于2018年12月31日之后签发的代金券。</w:t>
      </w:r>
    </w:p>
    <w:p w14:paraId="466A5A74" w14:textId="1EDC549E" w:rsidR="00B4164F" w:rsidRPr="00B4164F" w:rsidRDefault="00B4164F" w:rsidP="00B4164F">
      <w:pPr>
        <w:snapToGrid w:val="0"/>
        <w:rPr>
          <w:sz w:val="24"/>
          <w:szCs w:val="24"/>
        </w:rPr>
      </w:pPr>
      <w:r w:rsidRPr="00B4164F">
        <w:rPr>
          <w:rFonts w:hint="eastAsia"/>
          <w:sz w:val="24"/>
          <w:szCs w:val="24"/>
        </w:rPr>
        <w:t>（</w:t>
      </w:r>
      <w:r w:rsidRPr="00B4164F">
        <w:rPr>
          <w:sz w:val="24"/>
          <w:szCs w:val="24"/>
        </w:rPr>
        <w:t>24）2018年12月11日法案第9条版本（联邦法律公报I第2338页）中第3a段第5句3至5和§14第7句3适用于2018年12月31日之后进行的交易。§18第4c句第1句和4d款在2018年12月11日法案第9条的版本（联邦法律公报Ip.2338）适用于2018年12月31日之后结束的纳税期。</w:t>
      </w:r>
    </w:p>
    <w:p w14:paraId="791CED9A" w14:textId="05A703E6" w:rsidR="00B4164F" w:rsidRPr="00B4164F" w:rsidRDefault="00F33880" w:rsidP="00B4164F">
      <w:pPr>
        <w:snapToGrid w:val="0"/>
        <w:rPr>
          <w:sz w:val="24"/>
          <w:szCs w:val="24"/>
        </w:rPr>
      </w:pPr>
      <w:r>
        <w:rPr>
          <w:rFonts w:hint="eastAsia"/>
          <w:sz w:val="24"/>
          <w:szCs w:val="24"/>
        </w:rPr>
        <w:t>（2</w:t>
      </w:r>
      <w:r>
        <w:rPr>
          <w:sz w:val="24"/>
          <w:szCs w:val="24"/>
        </w:rPr>
        <w:t>5</w:t>
      </w:r>
      <w:r>
        <w:rPr>
          <w:rFonts w:hint="eastAsia"/>
          <w:sz w:val="24"/>
          <w:szCs w:val="24"/>
        </w:rPr>
        <w:t>）</w:t>
      </w:r>
      <w:r w:rsidR="00B4164F" w:rsidRPr="00B4164F">
        <w:rPr>
          <w:sz w:val="24"/>
          <w:szCs w:val="24"/>
        </w:rPr>
        <w:t>联邦财政部应根据第22f（5）条的规定，通过一封在《联邦税务公报》上公布的信函，通知根据第22f（5）段传送数据的开始。这同样适用于根据§22f第3款确定应要求传输数据的日历年。2018年12月11日法案第9条版本（联邦法律公报I第2338页）第25e段至第4款应自2019年3月1日起适用于2019年1月1日生效版本§22f第1句第4句所述的企业家，自2019年10月1日起适用于2019年1月1日生效版本§22f第1句第4句所述企业家。</w:t>
      </w:r>
    </w:p>
    <w:p w14:paraId="65D42880" w14:textId="232FF170" w:rsidR="00B4164F" w:rsidRPr="00B4164F" w:rsidRDefault="00B4164F" w:rsidP="00B4164F">
      <w:pPr>
        <w:snapToGrid w:val="0"/>
        <w:rPr>
          <w:sz w:val="24"/>
          <w:szCs w:val="24"/>
        </w:rPr>
      </w:pPr>
      <w:r w:rsidRPr="00B4164F">
        <w:rPr>
          <w:rFonts w:hint="eastAsia"/>
          <w:sz w:val="24"/>
          <w:szCs w:val="24"/>
        </w:rPr>
        <w:t>（</w:t>
      </w:r>
      <w:r w:rsidRPr="00B4164F">
        <w:rPr>
          <w:sz w:val="24"/>
          <w:szCs w:val="24"/>
        </w:rPr>
        <w:t>26）经2019年12月12日法律（《联邦法律公报I》第2451页）第11条修订的第25（3）段将首次适用于2021年12月31日之后进行的交易。</w:t>
      </w:r>
    </w:p>
    <w:p w14:paraId="1722A493" w14:textId="014E196D" w:rsidR="00B4164F" w:rsidRPr="00B4164F" w:rsidRDefault="00B4164F" w:rsidP="00B4164F">
      <w:pPr>
        <w:snapToGrid w:val="0"/>
        <w:rPr>
          <w:sz w:val="24"/>
          <w:szCs w:val="24"/>
        </w:rPr>
      </w:pPr>
      <w:r w:rsidRPr="00B4164F">
        <w:rPr>
          <w:rFonts w:hint="eastAsia"/>
          <w:sz w:val="24"/>
          <w:szCs w:val="24"/>
        </w:rPr>
        <w:t>（</w:t>
      </w:r>
      <w:r w:rsidRPr="00B4164F">
        <w:rPr>
          <w:sz w:val="24"/>
          <w:szCs w:val="24"/>
        </w:rPr>
        <w:t>27）有效期至2019年12月31日的版本中的第4条第15a款应继续适用，直至《社会法典》第五卷第412（1）句第4节和《社会法典第五卷》第412（5）句9节以及第412（1）句第4句所述的日期为止。</w:t>
      </w:r>
    </w:p>
    <w:p w14:paraId="2710485C" w14:textId="2C3225DE" w:rsidR="00B4164F" w:rsidRPr="00B4164F" w:rsidRDefault="00B4164F" w:rsidP="00B4164F">
      <w:pPr>
        <w:snapToGrid w:val="0"/>
        <w:rPr>
          <w:sz w:val="24"/>
          <w:szCs w:val="24"/>
        </w:rPr>
      </w:pPr>
      <w:r w:rsidRPr="00B4164F">
        <w:rPr>
          <w:rFonts w:hint="eastAsia"/>
          <w:sz w:val="24"/>
          <w:szCs w:val="24"/>
        </w:rPr>
        <w:t>（</w:t>
      </w:r>
      <w:r w:rsidRPr="00B4164F">
        <w:rPr>
          <w:sz w:val="24"/>
          <w:szCs w:val="24"/>
        </w:rPr>
        <w:t>28）经2019年12月12日法律（《联邦法律公报I》第2451页）第12条修订的第15（4b）段、第16（2）段第16（2）段和第18（9）段将首次适用于2019年12月31日之后结束的预登记、税收和薪酬期。</w:t>
      </w:r>
    </w:p>
    <w:p w14:paraId="36B4CAAA" w14:textId="1AE38321" w:rsidR="00B4164F" w:rsidRPr="00B4164F" w:rsidRDefault="00B4164F" w:rsidP="00B4164F">
      <w:pPr>
        <w:snapToGrid w:val="0"/>
        <w:rPr>
          <w:sz w:val="24"/>
          <w:szCs w:val="24"/>
        </w:rPr>
      </w:pPr>
      <w:r w:rsidRPr="00B4164F">
        <w:rPr>
          <w:rFonts w:hint="eastAsia"/>
          <w:sz w:val="24"/>
          <w:szCs w:val="24"/>
        </w:rPr>
        <w:t>（</w:t>
      </w:r>
      <w:r w:rsidRPr="00B4164F">
        <w:rPr>
          <w:sz w:val="24"/>
          <w:szCs w:val="24"/>
        </w:rPr>
        <w:t>29）经2019年12月12日法案（《联邦法律公报I》第2451页）第12条修订的第22b（2）和（2a）段将首次适用于2019年12月31日之后结束的预登记、征税和报告期。</w:t>
      </w:r>
    </w:p>
    <w:p w14:paraId="50CF9C0C" w14:textId="252A40ED" w:rsidR="00B4164F" w:rsidRPr="00B4164F" w:rsidRDefault="00B4164F" w:rsidP="00B4164F">
      <w:pPr>
        <w:snapToGrid w:val="0"/>
        <w:rPr>
          <w:sz w:val="24"/>
          <w:szCs w:val="24"/>
        </w:rPr>
      </w:pPr>
      <w:r w:rsidRPr="00B4164F">
        <w:rPr>
          <w:rFonts w:hint="eastAsia"/>
          <w:sz w:val="24"/>
          <w:szCs w:val="24"/>
        </w:rPr>
        <w:t>（</w:t>
      </w:r>
      <w:r w:rsidRPr="00B4164F">
        <w:rPr>
          <w:sz w:val="24"/>
          <w:szCs w:val="24"/>
        </w:rPr>
        <w:t>30）经2019年12月12日法案（《联邦法律公报I》第2451页）第12条修订的第25f段将首次适用于2019年12月31日之后结束的预登记和纳税期。</w:t>
      </w:r>
    </w:p>
    <w:p w14:paraId="47A24C5B" w14:textId="61097B35" w:rsidR="00B4164F" w:rsidRPr="00B4164F" w:rsidRDefault="00B4164F" w:rsidP="00B4164F">
      <w:pPr>
        <w:snapToGrid w:val="0"/>
        <w:rPr>
          <w:sz w:val="24"/>
          <w:szCs w:val="24"/>
        </w:rPr>
      </w:pPr>
      <w:r w:rsidRPr="00B4164F">
        <w:rPr>
          <w:rFonts w:hint="eastAsia"/>
          <w:sz w:val="24"/>
          <w:szCs w:val="24"/>
        </w:rPr>
        <w:t>（</w:t>
      </w:r>
      <w:r w:rsidRPr="00B4164F">
        <w:rPr>
          <w:sz w:val="24"/>
          <w:szCs w:val="24"/>
        </w:rPr>
        <w:t>31）2020年6月29日法案第3条第21款a项（联邦法律公报一第1512页）首次适用的日期应由联邦财政部以信函宣布。</w:t>
      </w:r>
    </w:p>
    <w:p w14:paraId="38580A4A" w14:textId="43C87DCD" w:rsidR="00B4164F" w:rsidRPr="00B4164F" w:rsidRDefault="00B4164F" w:rsidP="00B4164F">
      <w:pPr>
        <w:snapToGrid w:val="0"/>
        <w:rPr>
          <w:sz w:val="24"/>
          <w:szCs w:val="24"/>
        </w:rPr>
      </w:pPr>
      <w:r w:rsidRPr="00B4164F">
        <w:rPr>
          <w:rFonts w:hint="eastAsia"/>
          <w:sz w:val="24"/>
          <w:szCs w:val="24"/>
        </w:rPr>
        <w:t>（</w:t>
      </w:r>
      <w:r w:rsidRPr="00B4164F">
        <w:rPr>
          <w:sz w:val="24"/>
          <w:szCs w:val="24"/>
        </w:rPr>
        <w:t>32）经2020年12月21日法律（《联邦法律公报I》第3096页）第11条修订的第24（1）款将首次适用于2021年12月31日之后进行的交易。</w:t>
      </w:r>
    </w:p>
    <w:p w14:paraId="248F7A72" w14:textId="42EE9B9A" w:rsidR="00B4164F" w:rsidRPr="00B4164F" w:rsidRDefault="00B4164F" w:rsidP="00B4164F">
      <w:pPr>
        <w:snapToGrid w:val="0"/>
        <w:rPr>
          <w:sz w:val="24"/>
          <w:szCs w:val="24"/>
        </w:rPr>
      </w:pPr>
      <w:r w:rsidRPr="00B4164F">
        <w:rPr>
          <w:rFonts w:hint="eastAsia"/>
          <w:sz w:val="24"/>
          <w:szCs w:val="24"/>
        </w:rPr>
        <w:t>（</w:t>
      </w:r>
      <w:r w:rsidRPr="00B4164F">
        <w:rPr>
          <w:sz w:val="24"/>
          <w:szCs w:val="24"/>
        </w:rPr>
        <w:t>33）经2020年12月21日法律第13条修订的第18i（3）和（6）款、第18j（4）款和第（7）款（BGBl.2020I，第3096页）将首次适用于2021年6月30日之后进行的交易。§§18i、18j和18k中对§§3、3a、3c、16、18i、18j、18k和22的引用是指上述法案第13条和第14条的相应版本。</w:t>
      </w:r>
    </w:p>
    <w:p w14:paraId="2F593EC8" w14:textId="379472B4" w:rsidR="00B4164F" w:rsidRPr="00B4164F" w:rsidRDefault="00B4164F" w:rsidP="00B4164F">
      <w:pPr>
        <w:snapToGrid w:val="0"/>
        <w:rPr>
          <w:sz w:val="24"/>
          <w:szCs w:val="24"/>
        </w:rPr>
      </w:pPr>
      <w:r w:rsidRPr="00B4164F">
        <w:rPr>
          <w:rFonts w:hint="eastAsia"/>
          <w:sz w:val="24"/>
          <w:szCs w:val="24"/>
        </w:rPr>
        <w:t>（</w:t>
      </w:r>
      <w:r w:rsidRPr="00B4164F">
        <w:rPr>
          <w:sz w:val="24"/>
          <w:szCs w:val="24"/>
        </w:rPr>
        <w:t>34）经2020年12月21日法律（BGBl.21I，第3096页）修订的第3c、4、5、11、13（1）（1）（f）至（</w:t>
      </w:r>
      <w:proofErr w:type="spellStart"/>
      <w:r w:rsidRPr="00B4164F">
        <w:rPr>
          <w:sz w:val="24"/>
          <w:szCs w:val="24"/>
        </w:rPr>
        <w:t>i</w:t>
      </w:r>
      <w:proofErr w:type="spellEnd"/>
      <w:r w:rsidRPr="00B4164F">
        <w:rPr>
          <w:sz w:val="24"/>
          <w:szCs w:val="24"/>
        </w:rPr>
        <w:t>）款、第14a（2）款、第16（1c）至1e款、第18（1）、第（3）和（9）款，第21a、22、22f和25e段，应首次适用于交易和进口，将于2021年6月30日后出口。第13（1）（1）（d）和（e）段、第16（1a）和（1b）段、第18（4c）至（4e）段和第18h段应最后一次适用于2021年7月1日之前进行的交易。</w:t>
      </w:r>
    </w:p>
    <w:p w14:paraId="0DCA508E" w14:textId="24A71521" w:rsidR="00B4164F" w:rsidRPr="00B4164F" w:rsidRDefault="00B4164F" w:rsidP="00B4164F">
      <w:pPr>
        <w:snapToGrid w:val="0"/>
        <w:rPr>
          <w:sz w:val="24"/>
          <w:szCs w:val="24"/>
        </w:rPr>
      </w:pPr>
      <w:r w:rsidRPr="00B4164F">
        <w:rPr>
          <w:rFonts w:hint="eastAsia"/>
          <w:sz w:val="24"/>
          <w:szCs w:val="24"/>
        </w:rPr>
        <w:t>（</w:t>
      </w:r>
      <w:r w:rsidRPr="00B4164F">
        <w:rPr>
          <w:sz w:val="24"/>
          <w:szCs w:val="24"/>
        </w:rPr>
        <w:t>35）经2021年12月21日法案（联邦法律公报I，第5250页）第1条修订的第4c款适用于2020年12月31日之后收到的福利。经2021年12月21日法案（联邦法律公报I，第5250页）第1条修订的第5（1）（8）和（9）款适用于2020年12月31日之后的进口。</w:t>
      </w:r>
    </w:p>
    <w:p w14:paraId="25811F85" w14:textId="501E3F68" w:rsidR="00B4164F" w:rsidRPr="00B4164F" w:rsidRDefault="00B4164F" w:rsidP="00B4164F">
      <w:pPr>
        <w:snapToGrid w:val="0"/>
        <w:rPr>
          <w:sz w:val="24"/>
          <w:szCs w:val="24"/>
        </w:rPr>
      </w:pPr>
    </w:p>
    <w:p w14:paraId="65A2F32D" w14:textId="70AF8448" w:rsidR="00B4164F" w:rsidRPr="00B4164F" w:rsidRDefault="00B4164F" w:rsidP="00B4164F">
      <w:pPr>
        <w:snapToGrid w:val="0"/>
        <w:rPr>
          <w:sz w:val="24"/>
          <w:szCs w:val="24"/>
        </w:rPr>
      </w:pPr>
      <w:r w:rsidRPr="00B4164F">
        <w:rPr>
          <w:rFonts w:hint="eastAsia"/>
          <w:sz w:val="24"/>
          <w:szCs w:val="24"/>
        </w:rPr>
        <w:lastRenderedPageBreak/>
        <w:t>§</w:t>
      </w:r>
      <w:r w:rsidRPr="00B4164F">
        <w:rPr>
          <w:sz w:val="24"/>
          <w:szCs w:val="24"/>
        </w:rPr>
        <w:t>27a</w:t>
      </w:r>
      <w:r w:rsidR="00A7065F">
        <w:rPr>
          <w:sz w:val="24"/>
          <w:szCs w:val="24"/>
        </w:rPr>
        <w:t xml:space="preserve"> </w:t>
      </w:r>
      <w:r w:rsidRPr="00B4164F">
        <w:rPr>
          <w:sz w:val="24"/>
          <w:szCs w:val="24"/>
        </w:rPr>
        <w:t>增值税识别号</w:t>
      </w:r>
    </w:p>
    <w:p w14:paraId="3757F897" w14:textId="23C4D5B9" w:rsidR="00B4164F" w:rsidRPr="00B4164F" w:rsidRDefault="00007730" w:rsidP="00B4164F">
      <w:pPr>
        <w:snapToGrid w:val="0"/>
        <w:rPr>
          <w:sz w:val="24"/>
          <w:szCs w:val="24"/>
        </w:rPr>
      </w:pPr>
      <w:r>
        <w:rPr>
          <w:rFonts w:hint="eastAsia"/>
          <w:sz w:val="24"/>
          <w:szCs w:val="24"/>
        </w:rPr>
        <w:t>（1）</w:t>
      </w:r>
      <w:r w:rsidR="00B4164F" w:rsidRPr="00B4164F">
        <w:rPr>
          <w:sz w:val="24"/>
          <w:szCs w:val="24"/>
        </w:rPr>
        <w:t>根据要求，联邦中央税务局应向企业家发出§2所指的增值税识别号。联邦中央税务局还向非企业家或未为其公司购买商品的法人发放增值税识别号，如果他们需要该识别号进行共同体内部收购。对于法人团体，将根据要求为每个法人实体签发单独的增值税识别号。根据第1句至第3句签发增值税识别号的申请必须以书面形式提交。申请书应注明申请人在增值税中列出的姓名、地址和税号。</w:t>
      </w:r>
    </w:p>
    <w:p w14:paraId="44E87A45" w14:textId="5147D9F9" w:rsidR="00B4164F" w:rsidRPr="00B4164F" w:rsidRDefault="00B4164F" w:rsidP="00B4164F">
      <w:pPr>
        <w:snapToGrid w:val="0"/>
        <w:rPr>
          <w:sz w:val="24"/>
          <w:szCs w:val="24"/>
        </w:rPr>
      </w:pPr>
      <w:r w:rsidRPr="00B4164F">
        <w:rPr>
          <w:rFonts w:hint="eastAsia"/>
          <w:sz w:val="24"/>
          <w:szCs w:val="24"/>
        </w:rPr>
        <w:t>（</w:t>
      </w:r>
      <w:r w:rsidRPr="00B4164F">
        <w:rPr>
          <w:sz w:val="24"/>
          <w:szCs w:val="24"/>
        </w:rPr>
        <w:t>1a）根据《税法》第21条，负责企业家营业税的税务局，如果有严重的迹象或证明增值税识别号被用来危害增值税收入，可以限制根据第1款第1句第1至第3款签发的增值税识别号。这也适用于其他成员国的增值税收入受到损害的情况。</w:t>
      </w:r>
    </w:p>
    <w:p w14:paraId="25A77280" w14:textId="21B7F57F" w:rsidR="00B4164F" w:rsidRPr="00B4164F" w:rsidRDefault="00007730" w:rsidP="00B4164F">
      <w:pPr>
        <w:snapToGrid w:val="0"/>
        <w:rPr>
          <w:sz w:val="24"/>
          <w:szCs w:val="24"/>
        </w:rPr>
      </w:pPr>
      <w:r>
        <w:rPr>
          <w:rFonts w:hint="eastAsia"/>
          <w:sz w:val="24"/>
          <w:szCs w:val="24"/>
        </w:rPr>
        <w:t>（2）</w:t>
      </w:r>
      <w:r w:rsidR="00B4164F" w:rsidRPr="00B4164F">
        <w:rPr>
          <w:sz w:val="24"/>
          <w:szCs w:val="24"/>
        </w:rPr>
        <w:t>州税务当局应根据有关其为增值税目的持有的自然人和法人以及协会的第1款，向联邦中央税务局提供签发增值税识别号所需的信息。此信息只能用于签发增值税识别号，以用于2010年10月7日关于行政合作和打击增值税领域欺诈的理事会条例（EU）No904/2010（OJNo.2010年10月12日第268号法律，第1页），用于增值税管制，用于其他国家主管当局之间在增值税问题上的行政协助，并根据《统计登记法》第2a条传送给联邦统计局，以便根据《竞争登记法》第3（1）条第4款检查和填写数据。此外，州税务机关应将第1a款</w:t>
      </w:r>
      <w:r w:rsidR="00B4164F" w:rsidRPr="00B4164F">
        <w:rPr>
          <w:rFonts w:hint="eastAsia"/>
          <w:sz w:val="24"/>
          <w:szCs w:val="24"/>
        </w:rPr>
        <w:t>所要求的数据传输给联邦中央税务局。联邦中央税务局向州税务机关传输签发的增值税识别号和增值税控制所需的数据。</w:t>
      </w:r>
    </w:p>
    <w:p w14:paraId="23E04C47" w14:textId="3373631B" w:rsidR="00B4164F" w:rsidRPr="00B4164F" w:rsidRDefault="00B4164F" w:rsidP="00B4164F">
      <w:pPr>
        <w:snapToGrid w:val="0"/>
        <w:rPr>
          <w:sz w:val="24"/>
          <w:szCs w:val="24"/>
        </w:rPr>
      </w:pPr>
    </w:p>
    <w:p w14:paraId="6EDB06F9" w14:textId="1872ADE1" w:rsidR="00B4164F" w:rsidRPr="00B4164F" w:rsidRDefault="00B4164F" w:rsidP="00B4164F">
      <w:pPr>
        <w:snapToGrid w:val="0"/>
        <w:rPr>
          <w:sz w:val="24"/>
          <w:szCs w:val="24"/>
        </w:rPr>
      </w:pPr>
      <w:r w:rsidRPr="00B4164F">
        <w:rPr>
          <w:rFonts w:hint="eastAsia"/>
          <w:sz w:val="24"/>
          <w:szCs w:val="24"/>
        </w:rPr>
        <w:t>§</w:t>
      </w:r>
      <w:r w:rsidRPr="00B4164F">
        <w:rPr>
          <w:sz w:val="24"/>
          <w:szCs w:val="24"/>
        </w:rPr>
        <w:t>27b</w:t>
      </w:r>
      <w:r w:rsidR="00A7065F">
        <w:rPr>
          <w:sz w:val="24"/>
          <w:szCs w:val="24"/>
        </w:rPr>
        <w:t xml:space="preserve"> </w:t>
      </w:r>
      <w:r w:rsidRPr="00B4164F">
        <w:rPr>
          <w:sz w:val="24"/>
          <w:szCs w:val="24"/>
        </w:rPr>
        <w:t>增值税审查</w:t>
      </w:r>
    </w:p>
    <w:p w14:paraId="63A76DB9" w14:textId="25AA7E9A" w:rsidR="00B4164F" w:rsidRPr="00B4164F" w:rsidRDefault="00B4164F" w:rsidP="00B4164F">
      <w:pPr>
        <w:snapToGrid w:val="0"/>
        <w:rPr>
          <w:sz w:val="24"/>
          <w:szCs w:val="24"/>
        </w:rPr>
      </w:pPr>
      <w:r w:rsidRPr="00B4164F">
        <w:rPr>
          <w:rFonts w:hint="eastAsia"/>
          <w:sz w:val="24"/>
          <w:szCs w:val="24"/>
        </w:rPr>
        <w:t>（</w:t>
      </w:r>
      <w:r w:rsidRPr="00B4164F">
        <w:rPr>
          <w:sz w:val="24"/>
          <w:szCs w:val="24"/>
        </w:rPr>
        <w:t>1）为确保平等确定和征收增值税，受托执行这项任务的税务机关的官员可以在不事先通知和外部审计之外，进入在营业和工作时间独立开展商业或专业活动的人员的土地和房舍，以确定可能与税收有关的事实（增值税审查）。住宅只能违背业主的意愿进入，以防止对公共安全和秩序的紧急威胁。</w:t>
      </w:r>
    </w:p>
    <w:p w14:paraId="2929485F" w14:textId="610E4E3F" w:rsidR="00B4164F" w:rsidRPr="00B4164F" w:rsidRDefault="00B4164F" w:rsidP="00B4164F">
      <w:pPr>
        <w:snapToGrid w:val="0"/>
        <w:rPr>
          <w:sz w:val="24"/>
          <w:szCs w:val="24"/>
        </w:rPr>
      </w:pPr>
      <w:r w:rsidRPr="00B4164F">
        <w:rPr>
          <w:rFonts w:hint="eastAsia"/>
          <w:sz w:val="24"/>
          <w:szCs w:val="24"/>
        </w:rPr>
        <w:t>（</w:t>
      </w:r>
      <w:r w:rsidRPr="00B4164F">
        <w:rPr>
          <w:sz w:val="24"/>
          <w:szCs w:val="24"/>
        </w:rPr>
        <w:t>2）只要这有助于确定税收相关性，受增值税审查影响的人员必须根据请求，向受托执行此任务的官员提交有关增值税审查事实的记录、账簿、商业文件和其他文件，并提供资料。如果第1句所指的文件是在数据处理系统的帮助下准备的，则受托进行增值税审查的官员可以根据要求查看所存储的有关增值税审查事实的数据，并在必要时为此目的使用数据处理系统。这也适用于根据§14第1款第8句的电子发票。</w:t>
      </w:r>
    </w:p>
    <w:p w14:paraId="2FCA2926" w14:textId="3FEA1BF6" w:rsidR="00B4164F" w:rsidRPr="00B4164F" w:rsidRDefault="00B4164F" w:rsidP="00B4164F">
      <w:pPr>
        <w:snapToGrid w:val="0"/>
        <w:rPr>
          <w:sz w:val="24"/>
          <w:szCs w:val="24"/>
        </w:rPr>
      </w:pPr>
      <w:r w:rsidRPr="00B4164F">
        <w:rPr>
          <w:rFonts w:hint="eastAsia"/>
          <w:sz w:val="24"/>
          <w:szCs w:val="24"/>
        </w:rPr>
        <w:t>（</w:t>
      </w:r>
      <w:r w:rsidRPr="00B4164F">
        <w:rPr>
          <w:sz w:val="24"/>
          <w:szCs w:val="24"/>
        </w:rPr>
        <w:t>3）如果在增值税审查期间得出的结果导致这种情况，则可以在没有事先检查命令的情况下根据税法第193条进行外部审计（税法第196条）。应以书面形式提及向外部审计的过渡。</w:t>
      </w:r>
    </w:p>
    <w:p w14:paraId="799958F7" w14:textId="0F2721C8" w:rsidR="00B4164F" w:rsidRPr="00B4164F" w:rsidRDefault="00007730" w:rsidP="00B4164F">
      <w:pPr>
        <w:snapToGrid w:val="0"/>
        <w:rPr>
          <w:sz w:val="24"/>
          <w:szCs w:val="24"/>
        </w:rPr>
      </w:pPr>
      <w:r>
        <w:rPr>
          <w:rFonts w:hint="eastAsia"/>
          <w:sz w:val="24"/>
          <w:szCs w:val="24"/>
        </w:rPr>
        <w:t>（4）</w:t>
      </w:r>
      <w:r w:rsidR="00B4164F" w:rsidRPr="00B4164F">
        <w:rPr>
          <w:rFonts w:hint="eastAsia"/>
          <w:sz w:val="24"/>
          <w:szCs w:val="24"/>
        </w:rPr>
        <w:t>如果在增值税审查时确定的情况可能与增值税以外的税款的确定和征收有关，则在其知情的情况下，应允许对调查结果进行评估，以第一款所述人员或其他人员的税收有关。</w:t>
      </w:r>
    </w:p>
    <w:p w14:paraId="0AF6E47C" w14:textId="6CADD2FB" w:rsidR="00B4164F" w:rsidRPr="00B4164F" w:rsidRDefault="00B4164F" w:rsidP="00B4164F">
      <w:pPr>
        <w:snapToGrid w:val="0"/>
        <w:rPr>
          <w:sz w:val="24"/>
          <w:szCs w:val="24"/>
        </w:rPr>
      </w:pPr>
    </w:p>
    <w:p w14:paraId="3CA81A20" w14:textId="02853DA0" w:rsidR="00B4164F" w:rsidRPr="00B4164F" w:rsidRDefault="00B4164F" w:rsidP="00B4164F">
      <w:pPr>
        <w:snapToGrid w:val="0"/>
        <w:rPr>
          <w:sz w:val="24"/>
          <w:szCs w:val="24"/>
        </w:rPr>
      </w:pPr>
      <w:r w:rsidRPr="00B4164F">
        <w:rPr>
          <w:rFonts w:hint="eastAsia"/>
          <w:sz w:val="24"/>
          <w:szCs w:val="24"/>
        </w:rPr>
        <w:t>§</w:t>
      </w:r>
      <w:r w:rsidRPr="00B4164F">
        <w:rPr>
          <w:sz w:val="24"/>
          <w:szCs w:val="24"/>
        </w:rPr>
        <w:t>28</w:t>
      </w:r>
      <w:r w:rsidR="00A7065F">
        <w:rPr>
          <w:sz w:val="24"/>
          <w:szCs w:val="24"/>
        </w:rPr>
        <w:t xml:space="preserve"> </w:t>
      </w:r>
      <w:r w:rsidRPr="00B4164F">
        <w:rPr>
          <w:sz w:val="24"/>
          <w:szCs w:val="24"/>
        </w:rPr>
        <w:t>个别法律规定的临时版本</w:t>
      </w:r>
    </w:p>
    <w:p w14:paraId="17FF167E" w14:textId="6B47A96E" w:rsidR="00B4164F" w:rsidRPr="00B4164F" w:rsidRDefault="00B4164F" w:rsidP="00B4164F">
      <w:pPr>
        <w:snapToGrid w:val="0"/>
        <w:rPr>
          <w:sz w:val="24"/>
          <w:szCs w:val="24"/>
        </w:rPr>
      </w:pPr>
      <w:r w:rsidRPr="00B4164F">
        <w:rPr>
          <w:rFonts w:hint="eastAsia"/>
          <w:sz w:val="24"/>
          <w:szCs w:val="24"/>
        </w:rPr>
        <w:t>（</w:t>
      </w:r>
      <w:r w:rsidRPr="00B4164F">
        <w:rPr>
          <w:sz w:val="24"/>
          <w:szCs w:val="24"/>
        </w:rPr>
        <w:t>1）第12（1）款应于2020年7月1日至2020年12月31日期间适用，惟每宗应税交易的税额为应税额的16%（第10、11、25（3）及25a（3）及（4）段）。</w:t>
      </w:r>
    </w:p>
    <w:p w14:paraId="300EA396" w14:textId="373BCE82" w:rsidR="00B4164F" w:rsidRPr="00B4164F" w:rsidRDefault="00B4164F" w:rsidP="00B4164F">
      <w:pPr>
        <w:snapToGrid w:val="0"/>
        <w:rPr>
          <w:sz w:val="24"/>
          <w:szCs w:val="24"/>
        </w:rPr>
      </w:pPr>
      <w:r w:rsidRPr="00B4164F">
        <w:rPr>
          <w:rFonts w:hint="eastAsia"/>
          <w:sz w:val="24"/>
          <w:szCs w:val="24"/>
        </w:rPr>
        <w:t>（</w:t>
      </w:r>
      <w:r w:rsidRPr="00B4164F">
        <w:rPr>
          <w:sz w:val="24"/>
          <w:szCs w:val="24"/>
        </w:rPr>
        <w:t>2）第12条第（2）款的适用范围为2020年7月1日至2020年12月31日，但第1点至第15点所述交易的税率降至5%。</w:t>
      </w:r>
    </w:p>
    <w:p w14:paraId="3CA673BB" w14:textId="46852969" w:rsidR="00B4164F" w:rsidRPr="00B4164F" w:rsidRDefault="00B4164F" w:rsidP="00B4164F">
      <w:pPr>
        <w:snapToGrid w:val="0"/>
        <w:rPr>
          <w:sz w:val="24"/>
          <w:szCs w:val="24"/>
        </w:rPr>
      </w:pPr>
      <w:r w:rsidRPr="00B4164F">
        <w:rPr>
          <w:rFonts w:hint="eastAsia"/>
          <w:sz w:val="24"/>
          <w:szCs w:val="24"/>
        </w:rPr>
        <w:t>（</w:t>
      </w:r>
      <w:r w:rsidRPr="00B4164F">
        <w:rPr>
          <w:sz w:val="24"/>
          <w:szCs w:val="24"/>
        </w:rPr>
        <w:t>3）第24（1）段第一句第2点应于2020年7月1日至2020年12月31日期间适用，但税款应适用于未列入附录2的锯木厂产品和饮料的供应以及酒精类液体，但国外供应和在国外进行的交易以及其他服务除外：只要分配附录2中未列出的饮料，则为16%。</w:t>
      </w:r>
    </w:p>
    <w:p w14:paraId="58B2964A" w14:textId="76F319D0" w:rsidR="00B4164F" w:rsidRPr="00B4164F" w:rsidRDefault="00B4164F" w:rsidP="00B4164F">
      <w:pPr>
        <w:snapToGrid w:val="0"/>
        <w:rPr>
          <w:sz w:val="24"/>
          <w:szCs w:val="24"/>
        </w:rPr>
      </w:pPr>
      <w:r w:rsidRPr="00B4164F">
        <w:rPr>
          <w:rFonts w:hint="eastAsia"/>
          <w:sz w:val="24"/>
          <w:szCs w:val="24"/>
        </w:rPr>
        <w:t>（</w:t>
      </w:r>
      <w:r w:rsidRPr="00B4164F">
        <w:rPr>
          <w:sz w:val="24"/>
          <w:szCs w:val="24"/>
        </w:rPr>
        <w:t>4）第12（2）（10）款应适用于2011年12月31日之前，其版本如下：</w:t>
      </w:r>
    </w:p>
    <w:p w14:paraId="563C680D" w14:textId="77777777" w:rsidR="00B4164F" w:rsidRPr="00B4164F" w:rsidRDefault="00B4164F" w:rsidP="00B4164F">
      <w:pPr>
        <w:snapToGrid w:val="0"/>
        <w:rPr>
          <w:sz w:val="24"/>
          <w:szCs w:val="24"/>
        </w:rPr>
      </w:pPr>
      <w:r w:rsidRPr="00B4164F">
        <w:rPr>
          <w:sz w:val="24"/>
          <w:szCs w:val="24"/>
        </w:rPr>
        <w:t>10.</w:t>
      </w:r>
    </w:p>
    <w:p w14:paraId="0B9240DD" w14:textId="7D928971" w:rsidR="00B4164F" w:rsidRPr="00B4164F" w:rsidRDefault="00B4164F" w:rsidP="00B4164F">
      <w:pPr>
        <w:snapToGrid w:val="0"/>
        <w:rPr>
          <w:sz w:val="24"/>
          <w:szCs w:val="24"/>
        </w:rPr>
      </w:pPr>
      <w:r w:rsidRPr="00B4164F">
        <w:rPr>
          <w:sz w:val="24"/>
          <w:szCs w:val="24"/>
        </w:rPr>
        <w:lastRenderedPageBreak/>
        <w:t>a)</w:t>
      </w:r>
      <w:r w:rsidRPr="00B4164F">
        <w:rPr>
          <w:rFonts w:hint="eastAsia"/>
          <w:sz w:val="24"/>
          <w:szCs w:val="24"/>
        </w:rPr>
        <w:t>船舶运输乘客，</w:t>
      </w:r>
    </w:p>
    <w:p w14:paraId="15EC42E5" w14:textId="79AFAE41" w:rsidR="00B4164F" w:rsidRPr="00B4164F" w:rsidRDefault="00B4164F" w:rsidP="00B4164F">
      <w:pPr>
        <w:snapToGrid w:val="0"/>
        <w:rPr>
          <w:sz w:val="24"/>
          <w:szCs w:val="24"/>
        </w:rPr>
      </w:pPr>
      <w:r w:rsidRPr="00B4164F">
        <w:rPr>
          <w:sz w:val="24"/>
          <w:szCs w:val="24"/>
        </w:rPr>
        <w:t>b)</w:t>
      </w:r>
      <w:r w:rsidRPr="00B4164F">
        <w:rPr>
          <w:rFonts w:hint="eastAsia"/>
          <w:sz w:val="24"/>
          <w:szCs w:val="24"/>
        </w:rPr>
        <w:t>通过铁路，无轨电车，授权的常规机动车辆，出租车，缆车和其他各种机械升降机以及渡轮运输乘客</w:t>
      </w:r>
    </w:p>
    <w:p w14:paraId="59965A90" w14:textId="228C3A83" w:rsidR="00B4164F" w:rsidRPr="00B4164F" w:rsidRDefault="00B4164F" w:rsidP="00B4164F">
      <w:pPr>
        <w:snapToGrid w:val="0"/>
        <w:rPr>
          <w:sz w:val="24"/>
          <w:szCs w:val="24"/>
        </w:rPr>
      </w:pPr>
      <w:r w:rsidRPr="00B4164F">
        <w:rPr>
          <w:sz w:val="24"/>
          <w:szCs w:val="24"/>
        </w:rPr>
        <w:t>aa）</w:t>
      </w:r>
      <w:r w:rsidRPr="00B4164F">
        <w:rPr>
          <w:rFonts w:hint="eastAsia"/>
          <w:sz w:val="24"/>
          <w:szCs w:val="24"/>
        </w:rPr>
        <w:t>在自治市内，或</w:t>
      </w:r>
    </w:p>
    <w:p w14:paraId="147D9AC5" w14:textId="2F29B873" w:rsidR="00B4164F" w:rsidRPr="00B4164F" w:rsidRDefault="00007730" w:rsidP="00B4164F">
      <w:pPr>
        <w:snapToGrid w:val="0"/>
        <w:rPr>
          <w:sz w:val="24"/>
          <w:szCs w:val="24"/>
        </w:rPr>
      </w:pPr>
      <w:r>
        <w:rPr>
          <w:rFonts w:hint="eastAsia"/>
          <w:sz w:val="24"/>
          <w:szCs w:val="24"/>
        </w:rPr>
        <w:t>bb</w:t>
      </w:r>
      <w:r w:rsidRPr="00B4164F">
        <w:rPr>
          <w:sz w:val="24"/>
          <w:szCs w:val="24"/>
        </w:rPr>
        <w:t>）</w:t>
      </w:r>
      <w:r w:rsidR="00B4164F" w:rsidRPr="00B4164F">
        <w:rPr>
          <w:rFonts w:hint="eastAsia"/>
          <w:sz w:val="24"/>
          <w:szCs w:val="24"/>
        </w:rPr>
        <w:t>如果行驶距离不超过</w:t>
      </w:r>
      <w:r w:rsidR="00B4164F" w:rsidRPr="00B4164F">
        <w:rPr>
          <w:sz w:val="24"/>
          <w:szCs w:val="24"/>
        </w:rPr>
        <w:t>50公里;</w:t>
      </w:r>
    </w:p>
    <w:p w14:paraId="31A726D9" w14:textId="6383CEA8" w:rsidR="00B4164F" w:rsidRPr="00B4164F" w:rsidRDefault="00B4164F" w:rsidP="00B4164F">
      <w:pPr>
        <w:snapToGrid w:val="0"/>
        <w:rPr>
          <w:sz w:val="24"/>
          <w:szCs w:val="24"/>
        </w:rPr>
      </w:pPr>
    </w:p>
    <w:p w14:paraId="748A1DE8" w14:textId="4C99CF08" w:rsidR="00B4164F" w:rsidRPr="00B4164F" w:rsidRDefault="00B4164F" w:rsidP="00B4164F">
      <w:pPr>
        <w:snapToGrid w:val="0"/>
        <w:rPr>
          <w:sz w:val="24"/>
          <w:szCs w:val="24"/>
        </w:rPr>
      </w:pPr>
      <w:r w:rsidRPr="00B4164F">
        <w:rPr>
          <w:rFonts w:hint="eastAsia"/>
          <w:sz w:val="24"/>
          <w:szCs w:val="24"/>
        </w:rPr>
        <w:t>§</w:t>
      </w:r>
      <w:r w:rsidRPr="00B4164F">
        <w:rPr>
          <w:sz w:val="24"/>
          <w:szCs w:val="24"/>
        </w:rPr>
        <w:t>29</w:t>
      </w:r>
      <w:r w:rsidR="00A7065F">
        <w:rPr>
          <w:sz w:val="24"/>
          <w:szCs w:val="24"/>
        </w:rPr>
        <w:t xml:space="preserve"> </w:t>
      </w:r>
      <w:r w:rsidRPr="00B4164F">
        <w:rPr>
          <w:sz w:val="24"/>
          <w:szCs w:val="24"/>
        </w:rPr>
        <w:t>长期合同的转换</w:t>
      </w:r>
    </w:p>
    <w:p w14:paraId="71AA4DA1" w14:textId="6E95CD3F" w:rsidR="00B4164F" w:rsidRPr="00B4164F" w:rsidRDefault="00B4164F" w:rsidP="00B4164F">
      <w:pPr>
        <w:snapToGrid w:val="0"/>
        <w:rPr>
          <w:sz w:val="24"/>
          <w:szCs w:val="24"/>
        </w:rPr>
      </w:pPr>
      <w:r w:rsidRPr="00B4164F">
        <w:rPr>
          <w:rFonts w:hint="eastAsia"/>
          <w:sz w:val="24"/>
          <w:szCs w:val="24"/>
        </w:rPr>
        <w:t>（</w:t>
      </w:r>
      <w:r w:rsidRPr="00B4164F">
        <w:rPr>
          <w:sz w:val="24"/>
          <w:szCs w:val="24"/>
        </w:rPr>
        <w:t>1）如果供应基于不迟于本法生效前四个日历月签订的合同，如果根据本法适用不同的税率，则营业额应纳税、免税或不征税，合同的一部分可以要求另一部分对额外或减轻的增值税负担进行适当补偿。除非当事人另有约定，否则第1句不适用。如果对增加或减轻的负担的数额有争议，应比照适用《民事诉讼法》第287（1）条。</w:t>
      </w:r>
    </w:p>
    <w:p w14:paraId="2D711F89" w14:textId="03EFCFF1" w:rsidR="00B4164F" w:rsidRPr="00B4164F" w:rsidRDefault="00B4164F" w:rsidP="00B4164F">
      <w:pPr>
        <w:snapToGrid w:val="0"/>
        <w:rPr>
          <w:sz w:val="24"/>
          <w:szCs w:val="24"/>
        </w:rPr>
      </w:pPr>
      <w:r w:rsidRPr="00B4164F">
        <w:rPr>
          <w:rFonts w:hint="eastAsia"/>
          <w:sz w:val="24"/>
          <w:szCs w:val="24"/>
        </w:rPr>
        <w:t>（</w:t>
      </w:r>
      <w:r w:rsidRPr="00B4164F">
        <w:rPr>
          <w:sz w:val="24"/>
          <w:szCs w:val="24"/>
        </w:rPr>
        <w:t>2）如果对本法进行修正，第1款应比照适用。</w:t>
      </w:r>
    </w:p>
    <w:p w14:paraId="67D3A2F5" w14:textId="529BFD63" w:rsidR="00B4164F" w:rsidRPr="00B4164F" w:rsidRDefault="00B4164F" w:rsidP="00B4164F">
      <w:pPr>
        <w:snapToGrid w:val="0"/>
        <w:rPr>
          <w:sz w:val="24"/>
          <w:szCs w:val="24"/>
        </w:rPr>
      </w:pPr>
    </w:p>
    <w:p w14:paraId="3D1F8930" w14:textId="545568D7" w:rsidR="00B4164F" w:rsidRPr="00B4164F" w:rsidRDefault="00B4164F" w:rsidP="00B4164F">
      <w:pPr>
        <w:snapToGrid w:val="0"/>
        <w:rPr>
          <w:sz w:val="24"/>
          <w:szCs w:val="24"/>
        </w:rPr>
      </w:pPr>
      <w:r w:rsidRPr="00B4164F">
        <w:rPr>
          <w:rFonts w:hint="eastAsia"/>
          <w:sz w:val="24"/>
          <w:szCs w:val="24"/>
        </w:rPr>
        <w:t>附录</w:t>
      </w:r>
      <w:r w:rsidRPr="00B4164F">
        <w:rPr>
          <w:sz w:val="24"/>
          <w:szCs w:val="24"/>
        </w:rPr>
        <w:t>1（至§4No.4a）</w:t>
      </w:r>
    </w:p>
    <w:p w14:paraId="7DDEDDC3" w14:textId="77777777" w:rsidR="00B4164F" w:rsidRPr="00B4164F" w:rsidRDefault="00B4164F" w:rsidP="00B4164F">
      <w:pPr>
        <w:snapToGrid w:val="0"/>
        <w:rPr>
          <w:sz w:val="24"/>
          <w:szCs w:val="24"/>
        </w:rPr>
      </w:pPr>
      <w:r w:rsidRPr="00B4164F">
        <w:rPr>
          <w:rFonts w:hint="eastAsia"/>
          <w:sz w:val="24"/>
          <w:szCs w:val="24"/>
        </w:rPr>
        <w:t>可能受增值税仓储法规约束的物品清单</w:t>
      </w:r>
    </w:p>
    <w:p w14:paraId="69EE6E2F" w14:textId="4FF91142" w:rsidR="00B4164F" w:rsidRPr="00B4164F" w:rsidRDefault="00B4164F" w:rsidP="00B4164F">
      <w:pPr>
        <w:snapToGrid w:val="0"/>
        <w:rPr>
          <w:sz w:val="24"/>
          <w:szCs w:val="24"/>
        </w:rPr>
      </w:pPr>
      <w:r w:rsidRPr="00B4164F">
        <w:rPr>
          <w:rFonts w:hint="eastAsia"/>
          <w:sz w:val="24"/>
          <w:szCs w:val="24"/>
        </w:rPr>
        <w:t>（参考：联邦法律公报</w:t>
      </w:r>
      <w:r w:rsidRPr="00B4164F">
        <w:rPr>
          <w:sz w:val="24"/>
          <w:szCs w:val="24"/>
        </w:rPr>
        <w:t>I2006，2896-2897）</w:t>
      </w:r>
    </w:p>
    <w:p w14:paraId="7B05F416" w14:textId="77777777" w:rsidR="00B4164F" w:rsidRPr="00B4164F" w:rsidRDefault="00B4164F" w:rsidP="00B4164F">
      <w:pPr>
        <w:snapToGrid w:val="0"/>
        <w:rPr>
          <w:sz w:val="24"/>
          <w:szCs w:val="24"/>
        </w:rPr>
      </w:pPr>
    </w:p>
    <w:p w14:paraId="2E71E93A" w14:textId="2117FFDF" w:rsidR="00B4164F" w:rsidRPr="00B4164F" w:rsidRDefault="00B4164F" w:rsidP="00B4164F">
      <w:pPr>
        <w:snapToGrid w:val="0"/>
        <w:rPr>
          <w:sz w:val="24"/>
          <w:szCs w:val="24"/>
        </w:rPr>
      </w:pPr>
      <w:proofErr w:type="spellStart"/>
      <w:r w:rsidRPr="00B4164F">
        <w:rPr>
          <w:sz w:val="24"/>
          <w:szCs w:val="24"/>
        </w:rPr>
        <w:t>Lfd.Nr</w:t>
      </w:r>
      <w:proofErr w:type="spellEnd"/>
      <w:r w:rsidRPr="00B4164F">
        <w:rPr>
          <w:sz w:val="24"/>
          <w:szCs w:val="24"/>
        </w:rPr>
        <w:t>.</w:t>
      </w:r>
      <w:r w:rsidRPr="00B4164F">
        <w:rPr>
          <w:sz w:val="24"/>
          <w:szCs w:val="24"/>
        </w:rPr>
        <w:tab/>
        <w:t>货物描述</w:t>
      </w:r>
      <w:r w:rsidRPr="00B4164F">
        <w:rPr>
          <w:sz w:val="24"/>
          <w:szCs w:val="24"/>
        </w:rPr>
        <w:tab/>
        <w:t>海关关税（章节、标题、副标题）</w:t>
      </w:r>
    </w:p>
    <w:p w14:paraId="630D2C03" w14:textId="77777777" w:rsidR="00B4164F" w:rsidRPr="00B4164F" w:rsidRDefault="00B4164F" w:rsidP="00B4164F">
      <w:pPr>
        <w:snapToGrid w:val="0"/>
        <w:rPr>
          <w:sz w:val="24"/>
          <w:szCs w:val="24"/>
        </w:rPr>
      </w:pPr>
      <w:r w:rsidRPr="00B4164F">
        <w:rPr>
          <w:sz w:val="24"/>
          <w:szCs w:val="24"/>
        </w:rPr>
        <w:t>1</w:t>
      </w:r>
      <w:r w:rsidRPr="00B4164F">
        <w:rPr>
          <w:sz w:val="24"/>
          <w:szCs w:val="24"/>
        </w:rPr>
        <w:tab/>
        <w:t>新鲜或冷藏的马铃薯</w:t>
      </w:r>
      <w:r w:rsidRPr="00B4164F">
        <w:rPr>
          <w:sz w:val="24"/>
          <w:szCs w:val="24"/>
        </w:rPr>
        <w:tab/>
        <w:t>项目0701</w:t>
      </w:r>
    </w:p>
    <w:p w14:paraId="0B5E560B" w14:textId="4C31733F" w:rsidR="00B4164F" w:rsidRPr="00B4164F" w:rsidRDefault="00B4164F" w:rsidP="00B4164F">
      <w:pPr>
        <w:snapToGrid w:val="0"/>
        <w:rPr>
          <w:sz w:val="24"/>
          <w:szCs w:val="24"/>
        </w:rPr>
      </w:pPr>
      <w:r w:rsidRPr="00B4164F">
        <w:rPr>
          <w:sz w:val="24"/>
          <w:szCs w:val="24"/>
        </w:rPr>
        <w:t>2</w:t>
      </w:r>
      <w:r w:rsidRPr="00B4164F">
        <w:rPr>
          <w:sz w:val="24"/>
          <w:szCs w:val="24"/>
        </w:rPr>
        <w:tab/>
        <w:t>暂时保存的橄榄（例如二氧化硫或加入盐、二氧化硫或其他临时防腐剂物质的水中），不适合直接食用</w:t>
      </w:r>
      <w:r w:rsidRPr="00B4164F">
        <w:rPr>
          <w:sz w:val="24"/>
          <w:szCs w:val="24"/>
        </w:rPr>
        <w:tab/>
        <w:t>副标题071120</w:t>
      </w:r>
    </w:p>
    <w:p w14:paraId="3D17AD80" w14:textId="77777777" w:rsidR="00B4164F" w:rsidRPr="00B4164F" w:rsidRDefault="00B4164F" w:rsidP="00B4164F">
      <w:pPr>
        <w:snapToGrid w:val="0"/>
        <w:rPr>
          <w:sz w:val="24"/>
          <w:szCs w:val="24"/>
        </w:rPr>
      </w:pPr>
      <w:r w:rsidRPr="00B4164F">
        <w:rPr>
          <w:sz w:val="24"/>
          <w:szCs w:val="24"/>
        </w:rPr>
        <w:t>3</w:t>
      </w:r>
      <w:r w:rsidRPr="00B4164F">
        <w:rPr>
          <w:sz w:val="24"/>
          <w:szCs w:val="24"/>
        </w:rPr>
        <w:tab/>
        <w:t>新鲜或干燥的坚果，无论是否带壳或去皮</w:t>
      </w:r>
      <w:r w:rsidRPr="00B4164F">
        <w:rPr>
          <w:sz w:val="24"/>
          <w:szCs w:val="24"/>
        </w:rPr>
        <w:tab/>
        <w:t>项目0801和0802</w:t>
      </w:r>
    </w:p>
    <w:p w14:paraId="5067E89B" w14:textId="23396631" w:rsidR="00B4164F" w:rsidRPr="00B4164F" w:rsidRDefault="00B4164F" w:rsidP="00B4164F">
      <w:pPr>
        <w:snapToGrid w:val="0"/>
        <w:rPr>
          <w:sz w:val="24"/>
          <w:szCs w:val="24"/>
        </w:rPr>
      </w:pPr>
      <w:r w:rsidRPr="00B4164F">
        <w:rPr>
          <w:sz w:val="24"/>
          <w:szCs w:val="24"/>
        </w:rPr>
        <w:t>4</w:t>
      </w:r>
      <w:r w:rsidRPr="00B4164F">
        <w:rPr>
          <w:sz w:val="24"/>
          <w:szCs w:val="24"/>
        </w:rPr>
        <w:tab/>
        <w:t>咖啡，无烘烤，无咖啡因，不含咖啡因</w:t>
      </w:r>
      <w:r w:rsidRPr="00B4164F">
        <w:rPr>
          <w:sz w:val="24"/>
          <w:szCs w:val="24"/>
        </w:rPr>
        <w:tab/>
        <w:t>副标题09011100和09011200</w:t>
      </w:r>
    </w:p>
    <w:p w14:paraId="3D536BBC" w14:textId="77777777" w:rsidR="00B4164F" w:rsidRPr="00B4164F" w:rsidRDefault="00B4164F" w:rsidP="00B4164F">
      <w:pPr>
        <w:snapToGrid w:val="0"/>
        <w:rPr>
          <w:sz w:val="24"/>
          <w:szCs w:val="24"/>
        </w:rPr>
      </w:pPr>
      <w:r w:rsidRPr="00B4164F">
        <w:rPr>
          <w:sz w:val="24"/>
          <w:szCs w:val="24"/>
        </w:rPr>
        <w:t>5</w:t>
      </w:r>
      <w:r w:rsidRPr="00B4164F">
        <w:rPr>
          <w:sz w:val="24"/>
          <w:szCs w:val="24"/>
        </w:rPr>
        <w:tab/>
        <w:t>茶，无论是否调味</w:t>
      </w:r>
      <w:r w:rsidRPr="00B4164F">
        <w:rPr>
          <w:sz w:val="24"/>
          <w:szCs w:val="24"/>
        </w:rPr>
        <w:tab/>
        <w:t>项目0902</w:t>
      </w:r>
    </w:p>
    <w:p w14:paraId="4458D494" w14:textId="555902C2" w:rsidR="00B4164F" w:rsidRPr="00B4164F" w:rsidRDefault="00B4164F" w:rsidP="00B4164F">
      <w:pPr>
        <w:snapToGrid w:val="0"/>
        <w:rPr>
          <w:sz w:val="24"/>
          <w:szCs w:val="24"/>
        </w:rPr>
      </w:pPr>
      <w:r w:rsidRPr="00B4164F">
        <w:rPr>
          <w:sz w:val="24"/>
          <w:szCs w:val="24"/>
        </w:rPr>
        <w:t>6</w:t>
      </w:r>
      <w:r w:rsidRPr="00B4164F">
        <w:rPr>
          <w:sz w:val="24"/>
          <w:szCs w:val="24"/>
        </w:rPr>
        <w:tab/>
        <w:t>谷类</w:t>
      </w:r>
      <w:r w:rsidRPr="00B4164F">
        <w:rPr>
          <w:sz w:val="24"/>
          <w:szCs w:val="24"/>
        </w:rPr>
        <w:tab/>
        <w:t>项目1001至1005、100700和1008</w:t>
      </w:r>
    </w:p>
    <w:p w14:paraId="1EDFFDF8" w14:textId="6BDA6A86" w:rsidR="00B4164F" w:rsidRPr="00B4164F" w:rsidRDefault="00B4164F" w:rsidP="00B4164F">
      <w:pPr>
        <w:snapToGrid w:val="0"/>
        <w:rPr>
          <w:sz w:val="24"/>
          <w:szCs w:val="24"/>
        </w:rPr>
      </w:pPr>
      <w:r w:rsidRPr="00B4164F">
        <w:rPr>
          <w:sz w:val="24"/>
          <w:szCs w:val="24"/>
        </w:rPr>
        <w:t>7</w:t>
      </w:r>
      <w:r w:rsidRPr="00B4164F">
        <w:rPr>
          <w:sz w:val="24"/>
          <w:szCs w:val="24"/>
        </w:rPr>
        <w:tab/>
        <w:t>水稻</w:t>
      </w:r>
      <w:r w:rsidRPr="00B4164F">
        <w:rPr>
          <w:sz w:val="24"/>
          <w:szCs w:val="24"/>
        </w:rPr>
        <w:tab/>
        <w:t>副标题100610</w:t>
      </w:r>
    </w:p>
    <w:p w14:paraId="121EE285" w14:textId="58427C1B" w:rsidR="00B4164F" w:rsidRPr="00B4164F" w:rsidRDefault="00B4164F" w:rsidP="00B4164F">
      <w:pPr>
        <w:snapToGrid w:val="0"/>
        <w:rPr>
          <w:sz w:val="24"/>
          <w:szCs w:val="24"/>
        </w:rPr>
      </w:pPr>
      <w:r w:rsidRPr="00B4164F">
        <w:rPr>
          <w:sz w:val="24"/>
          <w:szCs w:val="24"/>
        </w:rPr>
        <w:t>8</w:t>
      </w:r>
      <w:r w:rsidRPr="00B4164F">
        <w:rPr>
          <w:sz w:val="24"/>
          <w:szCs w:val="24"/>
        </w:rPr>
        <w:tab/>
        <w:t>油籽和含油水果</w:t>
      </w:r>
      <w:r w:rsidRPr="00B4164F">
        <w:rPr>
          <w:sz w:val="24"/>
          <w:szCs w:val="24"/>
        </w:rPr>
        <w:tab/>
        <w:t>项目120100至1207</w:t>
      </w:r>
    </w:p>
    <w:p w14:paraId="45E4D079" w14:textId="77777777" w:rsidR="00B4164F" w:rsidRPr="00B4164F" w:rsidRDefault="00B4164F" w:rsidP="00B4164F">
      <w:pPr>
        <w:snapToGrid w:val="0"/>
        <w:rPr>
          <w:sz w:val="24"/>
          <w:szCs w:val="24"/>
        </w:rPr>
      </w:pPr>
      <w:r w:rsidRPr="00B4164F">
        <w:rPr>
          <w:sz w:val="24"/>
          <w:szCs w:val="24"/>
        </w:rPr>
        <w:t>9</w:t>
      </w:r>
      <w:r w:rsidRPr="00B4164F">
        <w:rPr>
          <w:sz w:val="24"/>
          <w:szCs w:val="24"/>
        </w:rPr>
        <w:tab/>
        <w:t>植物脂肪和油及其馏分，原油，无论是否精制，但未经化学改性</w:t>
      </w:r>
      <w:r w:rsidRPr="00B4164F">
        <w:rPr>
          <w:sz w:val="24"/>
          <w:szCs w:val="24"/>
        </w:rPr>
        <w:tab/>
        <w:t>项目1507至1515</w:t>
      </w:r>
    </w:p>
    <w:p w14:paraId="761E88B9" w14:textId="2B4D2127" w:rsidR="00B4164F" w:rsidRPr="00B4164F" w:rsidRDefault="00B4164F" w:rsidP="00B4164F">
      <w:pPr>
        <w:snapToGrid w:val="0"/>
        <w:rPr>
          <w:sz w:val="24"/>
          <w:szCs w:val="24"/>
        </w:rPr>
      </w:pPr>
      <w:r w:rsidRPr="00B4164F">
        <w:rPr>
          <w:sz w:val="24"/>
          <w:szCs w:val="24"/>
        </w:rPr>
        <w:t>10</w:t>
      </w:r>
      <w:r w:rsidRPr="00B4164F">
        <w:rPr>
          <w:sz w:val="24"/>
          <w:szCs w:val="24"/>
        </w:rPr>
        <w:tab/>
        <w:t>原糖</w:t>
      </w:r>
      <w:r w:rsidRPr="00B4164F">
        <w:rPr>
          <w:sz w:val="24"/>
          <w:szCs w:val="24"/>
        </w:rPr>
        <w:tab/>
        <w:t>副标题170111和170112</w:t>
      </w:r>
    </w:p>
    <w:p w14:paraId="0C700816" w14:textId="1263047E" w:rsidR="00B4164F" w:rsidRPr="00B4164F" w:rsidRDefault="00B4164F" w:rsidP="00B4164F">
      <w:pPr>
        <w:snapToGrid w:val="0"/>
        <w:rPr>
          <w:sz w:val="24"/>
          <w:szCs w:val="24"/>
        </w:rPr>
      </w:pPr>
      <w:r w:rsidRPr="00B4164F">
        <w:rPr>
          <w:sz w:val="24"/>
          <w:szCs w:val="24"/>
        </w:rPr>
        <w:t>11</w:t>
      </w:r>
      <w:r w:rsidRPr="00B4164F">
        <w:rPr>
          <w:sz w:val="24"/>
          <w:szCs w:val="24"/>
        </w:rPr>
        <w:tab/>
        <w:t>可可豆和破碎的可可豆，生的或烤的</w:t>
      </w:r>
      <w:r w:rsidRPr="00B4164F">
        <w:rPr>
          <w:sz w:val="24"/>
          <w:szCs w:val="24"/>
        </w:rPr>
        <w:tab/>
        <w:t>项目18010000</w:t>
      </w:r>
    </w:p>
    <w:p w14:paraId="40F2F6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矿物油（包括丙烷、丁烷和原油）</w:t>
      </w:r>
      <w:r w:rsidRPr="00B4164F">
        <w:rPr>
          <w:sz w:val="24"/>
          <w:szCs w:val="24"/>
        </w:rPr>
        <w:tab/>
        <w:t>标题270900，2710，副标题271112和271113</w:t>
      </w:r>
    </w:p>
    <w:p w14:paraId="43EB5E24" w14:textId="77777777" w:rsidR="00B4164F" w:rsidRPr="00B4164F" w:rsidRDefault="00B4164F" w:rsidP="00B4164F">
      <w:pPr>
        <w:snapToGrid w:val="0"/>
        <w:rPr>
          <w:sz w:val="24"/>
          <w:szCs w:val="24"/>
        </w:rPr>
      </w:pPr>
      <w:r w:rsidRPr="00B4164F">
        <w:rPr>
          <w:sz w:val="24"/>
          <w:szCs w:val="24"/>
        </w:rPr>
        <w:t>13</w:t>
      </w:r>
      <w:r w:rsidRPr="00B4164F">
        <w:rPr>
          <w:sz w:val="24"/>
          <w:szCs w:val="24"/>
        </w:rPr>
        <w:tab/>
        <w:t>化工产品</w:t>
      </w:r>
      <w:r w:rsidRPr="00B4164F">
        <w:rPr>
          <w:sz w:val="24"/>
          <w:szCs w:val="24"/>
        </w:rPr>
        <w:tab/>
        <w:t>第28章和第29章</w:t>
      </w:r>
    </w:p>
    <w:p w14:paraId="37877002" w14:textId="77777777" w:rsidR="00B4164F" w:rsidRPr="00B4164F" w:rsidRDefault="00B4164F" w:rsidP="00B4164F">
      <w:pPr>
        <w:snapToGrid w:val="0"/>
        <w:rPr>
          <w:sz w:val="24"/>
          <w:szCs w:val="24"/>
        </w:rPr>
      </w:pPr>
      <w:r w:rsidRPr="00B4164F">
        <w:rPr>
          <w:sz w:val="24"/>
          <w:szCs w:val="24"/>
        </w:rPr>
        <w:t>14</w:t>
      </w:r>
      <w:r w:rsidRPr="00B4164F">
        <w:rPr>
          <w:sz w:val="24"/>
          <w:szCs w:val="24"/>
        </w:rPr>
        <w:tab/>
        <w:t>橡胶，主要形式或板材、片材或条状</w:t>
      </w:r>
      <w:r w:rsidRPr="00B4164F">
        <w:rPr>
          <w:sz w:val="24"/>
          <w:szCs w:val="24"/>
        </w:rPr>
        <w:tab/>
        <w:t>项目4001和4002</w:t>
      </w:r>
    </w:p>
    <w:p w14:paraId="61E0C9E7" w14:textId="0EEF3A40" w:rsidR="00B4164F" w:rsidRPr="00B4164F" w:rsidRDefault="00B4164F" w:rsidP="00B4164F">
      <w:pPr>
        <w:snapToGrid w:val="0"/>
        <w:rPr>
          <w:sz w:val="24"/>
          <w:szCs w:val="24"/>
        </w:rPr>
      </w:pPr>
      <w:r w:rsidRPr="00B4164F">
        <w:rPr>
          <w:sz w:val="24"/>
          <w:szCs w:val="24"/>
        </w:rPr>
        <w:t>15</w:t>
      </w:r>
      <w:r w:rsidRPr="00B4164F">
        <w:rPr>
          <w:sz w:val="24"/>
          <w:szCs w:val="24"/>
        </w:rPr>
        <w:tab/>
        <w:t>木材的化学纸浆，用于溶解的除外;机械和化学加工工艺相结合生产的木浆</w:t>
      </w:r>
      <w:r w:rsidRPr="00B4164F">
        <w:rPr>
          <w:sz w:val="24"/>
          <w:szCs w:val="24"/>
        </w:rPr>
        <w:tab/>
        <w:t>项目4703至47050000</w:t>
      </w:r>
    </w:p>
    <w:p w14:paraId="07AE8035" w14:textId="77777777" w:rsidR="00B4164F" w:rsidRPr="00B4164F" w:rsidRDefault="00B4164F" w:rsidP="00B4164F">
      <w:pPr>
        <w:snapToGrid w:val="0"/>
        <w:rPr>
          <w:sz w:val="24"/>
          <w:szCs w:val="24"/>
        </w:rPr>
      </w:pPr>
      <w:r w:rsidRPr="00B4164F">
        <w:rPr>
          <w:sz w:val="24"/>
          <w:szCs w:val="24"/>
        </w:rPr>
        <w:t>16</w:t>
      </w:r>
      <w:r w:rsidRPr="00B4164F">
        <w:rPr>
          <w:sz w:val="24"/>
          <w:szCs w:val="24"/>
        </w:rPr>
        <w:tab/>
        <w:t>羊毛，未梳理或梳理</w:t>
      </w:r>
      <w:r w:rsidRPr="00B4164F">
        <w:rPr>
          <w:sz w:val="24"/>
          <w:szCs w:val="24"/>
        </w:rPr>
        <w:tab/>
        <w:t>项目5101</w:t>
      </w:r>
    </w:p>
    <w:p w14:paraId="4C792A33" w14:textId="77777777" w:rsidR="00B4164F" w:rsidRPr="00B4164F" w:rsidRDefault="00B4164F" w:rsidP="00B4164F">
      <w:pPr>
        <w:snapToGrid w:val="0"/>
        <w:rPr>
          <w:sz w:val="24"/>
          <w:szCs w:val="24"/>
        </w:rPr>
      </w:pPr>
      <w:r w:rsidRPr="00B4164F">
        <w:rPr>
          <w:sz w:val="24"/>
          <w:szCs w:val="24"/>
        </w:rPr>
        <w:t>17</w:t>
      </w:r>
      <w:r w:rsidRPr="00B4164F">
        <w:rPr>
          <w:sz w:val="24"/>
          <w:szCs w:val="24"/>
        </w:rPr>
        <w:tab/>
        <w:t>银，未锻造或粉末</w:t>
      </w:r>
      <w:r w:rsidRPr="00B4164F">
        <w:rPr>
          <w:sz w:val="24"/>
          <w:szCs w:val="24"/>
        </w:rPr>
        <w:tab/>
        <w:t>从项目7106</w:t>
      </w:r>
    </w:p>
    <w:p w14:paraId="5F54C22A" w14:textId="3FCAB08A" w:rsidR="00B4164F" w:rsidRPr="00B4164F" w:rsidRDefault="00B4164F" w:rsidP="00B4164F">
      <w:pPr>
        <w:snapToGrid w:val="0"/>
        <w:rPr>
          <w:sz w:val="24"/>
          <w:szCs w:val="24"/>
        </w:rPr>
      </w:pPr>
      <w:r w:rsidRPr="00B4164F">
        <w:rPr>
          <w:sz w:val="24"/>
          <w:szCs w:val="24"/>
        </w:rPr>
        <w:t>18</w:t>
      </w:r>
      <w:r w:rsidRPr="00B4164F">
        <w:rPr>
          <w:sz w:val="24"/>
          <w:szCs w:val="24"/>
        </w:rPr>
        <w:tab/>
        <w:t>未锻造或粉末形式的黄金，用于非货币目的</w:t>
      </w:r>
      <w:r w:rsidRPr="00B4164F">
        <w:rPr>
          <w:sz w:val="24"/>
          <w:szCs w:val="24"/>
        </w:rPr>
        <w:tab/>
        <w:t>副标题71081100和71081200</w:t>
      </w:r>
    </w:p>
    <w:p w14:paraId="51A9A4B7" w14:textId="5DE38396" w:rsidR="00B4164F" w:rsidRPr="00B4164F" w:rsidRDefault="00B4164F" w:rsidP="00B4164F">
      <w:pPr>
        <w:snapToGrid w:val="0"/>
        <w:rPr>
          <w:sz w:val="24"/>
          <w:szCs w:val="24"/>
        </w:rPr>
      </w:pPr>
      <w:r w:rsidRPr="00B4164F">
        <w:rPr>
          <w:sz w:val="24"/>
          <w:szCs w:val="24"/>
        </w:rPr>
        <w:t>19</w:t>
      </w:r>
      <w:r w:rsidRPr="00B4164F">
        <w:rPr>
          <w:sz w:val="24"/>
          <w:szCs w:val="24"/>
        </w:rPr>
        <w:tab/>
        <w:t>铂金，未锻造或粉末状</w:t>
      </w:r>
      <w:r w:rsidRPr="00B4164F">
        <w:rPr>
          <w:sz w:val="24"/>
          <w:szCs w:val="24"/>
        </w:rPr>
        <w:tab/>
        <w:t>从项目7110</w:t>
      </w:r>
    </w:p>
    <w:p w14:paraId="7420EA0D" w14:textId="6F35652B" w:rsidR="00B4164F" w:rsidRPr="00B4164F" w:rsidRDefault="00B4164F" w:rsidP="00B4164F">
      <w:pPr>
        <w:snapToGrid w:val="0"/>
        <w:rPr>
          <w:sz w:val="24"/>
          <w:szCs w:val="24"/>
        </w:rPr>
      </w:pPr>
      <w:r w:rsidRPr="00B4164F">
        <w:rPr>
          <w:sz w:val="24"/>
          <w:szCs w:val="24"/>
        </w:rPr>
        <w:t>20</w:t>
      </w:r>
      <w:r w:rsidRPr="00B4164F">
        <w:rPr>
          <w:sz w:val="24"/>
          <w:szCs w:val="24"/>
        </w:rPr>
        <w:tab/>
        <w:t>钢铁产品</w:t>
      </w:r>
      <w:r w:rsidRPr="00B4164F">
        <w:rPr>
          <w:sz w:val="24"/>
          <w:szCs w:val="24"/>
        </w:rPr>
        <w:tab/>
        <w:t>项目7207至7212、7216、7219、7220、7225和7226</w:t>
      </w:r>
    </w:p>
    <w:p w14:paraId="2DBFF24E" w14:textId="75E1D558" w:rsidR="00B4164F" w:rsidRPr="00B4164F" w:rsidRDefault="00B4164F" w:rsidP="00B4164F">
      <w:pPr>
        <w:snapToGrid w:val="0"/>
        <w:rPr>
          <w:sz w:val="24"/>
          <w:szCs w:val="24"/>
        </w:rPr>
      </w:pPr>
      <w:r w:rsidRPr="00B4164F">
        <w:rPr>
          <w:sz w:val="24"/>
          <w:szCs w:val="24"/>
        </w:rPr>
        <w:t>21</w:t>
      </w:r>
      <w:r w:rsidRPr="00B4164F">
        <w:rPr>
          <w:sz w:val="24"/>
          <w:szCs w:val="24"/>
        </w:rPr>
        <w:tab/>
        <w:t>用于电解精炼的未精制铜和铜阳极;精炼铜和铜合金，以未锻造的形式;铜母合金;铜丝</w:t>
      </w:r>
      <w:r w:rsidRPr="00B4164F">
        <w:rPr>
          <w:sz w:val="24"/>
          <w:szCs w:val="24"/>
        </w:rPr>
        <w:tab/>
        <w:t>项目74020000、7403、74050000和7408</w:t>
      </w:r>
    </w:p>
    <w:p w14:paraId="37BF5E4C" w14:textId="77777777" w:rsidR="00B4164F" w:rsidRPr="00B4164F" w:rsidRDefault="00B4164F" w:rsidP="00B4164F">
      <w:pPr>
        <w:snapToGrid w:val="0"/>
        <w:rPr>
          <w:sz w:val="24"/>
          <w:szCs w:val="24"/>
        </w:rPr>
      </w:pPr>
      <w:r w:rsidRPr="00B4164F">
        <w:rPr>
          <w:sz w:val="24"/>
          <w:szCs w:val="24"/>
        </w:rPr>
        <w:lastRenderedPageBreak/>
        <w:t>22</w:t>
      </w:r>
      <w:r w:rsidRPr="00B4164F">
        <w:rPr>
          <w:sz w:val="24"/>
          <w:szCs w:val="24"/>
        </w:rPr>
        <w:tab/>
        <w:t>原液形式的镍</w:t>
      </w:r>
      <w:r w:rsidRPr="00B4164F">
        <w:rPr>
          <w:sz w:val="24"/>
          <w:szCs w:val="24"/>
        </w:rPr>
        <w:tab/>
        <w:t>项目7502</w:t>
      </w:r>
    </w:p>
    <w:p w14:paraId="439159C8" w14:textId="77777777" w:rsidR="00B4164F" w:rsidRPr="00B4164F" w:rsidRDefault="00B4164F" w:rsidP="00B4164F">
      <w:pPr>
        <w:snapToGrid w:val="0"/>
        <w:rPr>
          <w:sz w:val="24"/>
          <w:szCs w:val="24"/>
        </w:rPr>
      </w:pPr>
      <w:r w:rsidRPr="00B4164F">
        <w:rPr>
          <w:sz w:val="24"/>
          <w:szCs w:val="24"/>
        </w:rPr>
        <w:t>23</w:t>
      </w:r>
      <w:r w:rsidRPr="00B4164F">
        <w:rPr>
          <w:sz w:val="24"/>
          <w:szCs w:val="24"/>
        </w:rPr>
        <w:tab/>
        <w:t>原铝</w:t>
      </w:r>
      <w:r w:rsidRPr="00B4164F">
        <w:rPr>
          <w:sz w:val="24"/>
          <w:szCs w:val="24"/>
        </w:rPr>
        <w:tab/>
        <w:t>项目7601</w:t>
      </w:r>
    </w:p>
    <w:p w14:paraId="3A2E3522" w14:textId="77777777" w:rsidR="00B4164F" w:rsidRPr="00B4164F" w:rsidRDefault="00B4164F" w:rsidP="00B4164F">
      <w:pPr>
        <w:snapToGrid w:val="0"/>
        <w:rPr>
          <w:sz w:val="24"/>
          <w:szCs w:val="24"/>
        </w:rPr>
      </w:pPr>
      <w:r w:rsidRPr="00B4164F">
        <w:rPr>
          <w:sz w:val="24"/>
          <w:szCs w:val="24"/>
        </w:rPr>
        <w:t>24</w:t>
      </w:r>
      <w:r w:rsidRPr="00B4164F">
        <w:rPr>
          <w:sz w:val="24"/>
          <w:szCs w:val="24"/>
        </w:rPr>
        <w:tab/>
        <w:t>未锻造形式的铅</w:t>
      </w:r>
      <w:r w:rsidRPr="00B4164F">
        <w:rPr>
          <w:sz w:val="24"/>
          <w:szCs w:val="24"/>
        </w:rPr>
        <w:tab/>
        <w:t>项目7801</w:t>
      </w:r>
    </w:p>
    <w:p w14:paraId="19B92D46" w14:textId="77777777" w:rsidR="00B4164F" w:rsidRPr="00B4164F" w:rsidRDefault="00B4164F" w:rsidP="00B4164F">
      <w:pPr>
        <w:snapToGrid w:val="0"/>
        <w:rPr>
          <w:sz w:val="24"/>
          <w:szCs w:val="24"/>
        </w:rPr>
      </w:pPr>
      <w:r w:rsidRPr="00B4164F">
        <w:rPr>
          <w:sz w:val="24"/>
          <w:szCs w:val="24"/>
        </w:rPr>
        <w:t>25</w:t>
      </w:r>
      <w:r w:rsidRPr="00B4164F">
        <w:rPr>
          <w:sz w:val="24"/>
          <w:szCs w:val="24"/>
        </w:rPr>
        <w:tab/>
        <w:t>原生态锌</w:t>
      </w:r>
      <w:r w:rsidRPr="00B4164F">
        <w:rPr>
          <w:sz w:val="24"/>
          <w:szCs w:val="24"/>
        </w:rPr>
        <w:tab/>
        <w:t>项目7901</w:t>
      </w:r>
    </w:p>
    <w:p w14:paraId="700A9AB0" w14:textId="77777777" w:rsidR="00B4164F" w:rsidRPr="00B4164F" w:rsidRDefault="00B4164F" w:rsidP="00B4164F">
      <w:pPr>
        <w:snapToGrid w:val="0"/>
        <w:rPr>
          <w:sz w:val="24"/>
          <w:szCs w:val="24"/>
        </w:rPr>
      </w:pPr>
      <w:r w:rsidRPr="00B4164F">
        <w:rPr>
          <w:sz w:val="24"/>
          <w:szCs w:val="24"/>
        </w:rPr>
        <w:t>26</w:t>
      </w:r>
      <w:r w:rsidRPr="00B4164F">
        <w:rPr>
          <w:sz w:val="24"/>
          <w:szCs w:val="24"/>
        </w:rPr>
        <w:tab/>
        <w:t>原始形式的锡</w:t>
      </w:r>
      <w:r w:rsidRPr="00B4164F">
        <w:rPr>
          <w:sz w:val="24"/>
          <w:szCs w:val="24"/>
        </w:rPr>
        <w:tab/>
        <w:t>项目8001</w:t>
      </w:r>
    </w:p>
    <w:p w14:paraId="61DD3DFB" w14:textId="2DD1D65F" w:rsidR="00B4164F" w:rsidRPr="00B4164F" w:rsidRDefault="00B4164F" w:rsidP="00B4164F">
      <w:pPr>
        <w:snapToGrid w:val="0"/>
        <w:rPr>
          <w:sz w:val="24"/>
          <w:szCs w:val="24"/>
        </w:rPr>
      </w:pPr>
      <w:r w:rsidRPr="00B4164F">
        <w:rPr>
          <w:sz w:val="24"/>
          <w:szCs w:val="24"/>
        </w:rPr>
        <w:t>27</w:t>
      </w:r>
      <w:r w:rsidRPr="00B4164F">
        <w:rPr>
          <w:sz w:val="24"/>
          <w:szCs w:val="24"/>
        </w:rPr>
        <w:tab/>
        <w:t>其他贱金属，不包括其制品和废料</w:t>
      </w:r>
      <w:r w:rsidRPr="00B4164F">
        <w:rPr>
          <w:sz w:val="24"/>
          <w:szCs w:val="24"/>
        </w:rPr>
        <w:tab/>
        <w:t>从标题8101到8112</w:t>
      </w:r>
    </w:p>
    <w:p w14:paraId="7F9FC3AF" w14:textId="77777777" w:rsidR="00B4164F" w:rsidRPr="00B4164F" w:rsidRDefault="00B4164F" w:rsidP="00B4164F">
      <w:pPr>
        <w:snapToGrid w:val="0"/>
        <w:rPr>
          <w:sz w:val="24"/>
          <w:szCs w:val="24"/>
        </w:rPr>
      </w:pPr>
      <w:r w:rsidRPr="00B4164F">
        <w:rPr>
          <w:rFonts w:hint="eastAsia"/>
          <w:sz w:val="24"/>
          <w:szCs w:val="24"/>
        </w:rPr>
        <w:t>商品不得在零售层面交付。</w:t>
      </w:r>
    </w:p>
    <w:p w14:paraId="2F231A4B" w14:textId="4554B08E" w:rsidR="00B4164F" w:rsidRPr="00B4164F" w:rsidRDefault="00B4164F" w:rsidP="00B4164F">
      <w:pPr>
        <w:snapToGrid w:val="0"/>
        <w:rPr>
          <w:sz w:val="24"/>
          <w:szCs w:val="24"/>
        </w:rPr>
      </w:pPr>
    </w:p>
    <w:p w14:paraId="70B483B0"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2（第12（2）（1）、（2）、（12）、（13）和（14）</w:t>
      </w:r>
    </w:p>
    <w:p w14:paraId="582CEBF9" w14:textId="6619D52C" w:rsidR="00B4164F" w:rsidRPr="00B4164F" w:rsidRDefault="00B4164F" w:rsidP="00B4164F">
      <w:pPr>
        <w:snapToGrid w:val="0"/>
        <w:rPr>
          <w:sz w:val="24"/>
          <w:szCs w:val="24"/>
        </w:rPr>
      </w:pPr>
      <w:r w:rsidRPr="00B4164F">
        <w:rPr>
          <w:rFonts w:hint="eastAsia"/>
          <w:sz w:val="24"/>
          <w:szCs w:val="24"/>
        </w:rPr>
        <w:t>目</w:t>
      </w:r>
      <w:r w:rsidRPr="00B4164F">
        <w:rPr>
          <w:sz w:val="24"/>
          <w:szCs w:val="24"/>
        </w:rPr>
        <w:t>按优惠税率计算的货物清单</w:t>
      </w:r>
    </w:p>
    <w:p w14:paraId="4E65A52B" w14:textId="26C891EF" w:rsidR="00B4164F" w:rsidRPr="00B4164F" w:rsidRDefault="00B4164F" w:rsidP="00B4164F">
      <w:pPr>
        <w:snapToGrid w:val="0"/>
        <w:rPr>
          <w:sz w:val="24"/>
          <w:szCs w:val="24"/>
        </w:rPr>
      </w:pPr>
      <w:r w:rsidRPr="00B4164F">
        <w:rPr>
          <w:rFonts w:hint="eastAsia"/>
          <w:sz w:val="24"/>
          <w:szCs w:val="24"/>
        </w:rPr>
        <w:t>（参考编号：</w:t>
      </w:r>
      <w:r w:rsidRPr="00B4164F">
        <w:rPr>
          <w:sz w:val="24"/>
          <w:szCs w:val="24"/>
        </w:rPr>
        <w:t>BgBl.I2006，2897-2901;</w:t>
      </w:r>
    </w:p>
    <w:p w14:paraId="2C7E4A2C" w14:textId="77777777" w:rsidR="00B4164F" w:rsidRPr="00B4164F" w:rsidRDefault="00B4164F" w:rsidP="00B4164F">
      <w:pPr>
        <w:snapToGrid w:val="0"/>
        <w:rPr>
          <w:sz w:val="24"/>
          <w:szCs w:val="24"/>
        </w:rPr>
      </w:pPr>
      <w:r w:rsidRPr="00B4164F">
        <w:rPr>
          <w:rFonts w:hint="eastAsia"/>
          <w:sz w:val="24"/>
          <w:szCs w:val="24"/>
        </w:rPr>
        <w:t>有关个别更改，请参阅脚注）</w:t>
      </w:r>
    </w:p>
    <w:p w14:paraId="03F054E0" w14:textId="77777777" w:rsidR="00B4164F" w:rsidRPr="00B4164F" w:rsidRDefault="00B4164F" w:rsidP="00B4164F">
      <w:pPr>
        <w:snapToGrid w:val="0"/>
        <w:rPr>
          <w:sz w:val="24"/>
          <w:szCs w:val="24"/>
        </w:rPr>
      </w:pPr>
    </w:p>
    <w:p w14:paraId="35F4D584" w14:textId="77777777" w:rsidR="00B4164F" w:rsidRPr="00B4164F" w:rsidRDefault="00B4164F" w:rsidP="00B4164F">
      <w:pPr>
        <w:snapToGrid w:val="0"/>
        <w:rPr>
          <w:sz w:val="24"/>
          <w:szCs w:val="24"/>
        </w:rPr>
      </w:pPr>
    </w:p>
    <w:p w14:paraId="026A2C0A" w14:textId="40DA413F" w:rsidR="00B4164F" w:rsidRPr="00B4164F" w:rsidRDefault="00B4164F" w:rsidP="00B4164F">
      <w:pPr>
        <w:snapToGrid w:val="0"/>
        <w:rPr>
          <w:sz w:val="24"/>
          <w:szCs w:val="24"/>
        </w:rPr>
      </w:pPr>
      <w:proofErr w:type="spellStart"/>
      <w:r w:rsidRPr="00B4164F">
        <w:rPr>
          <w:sz w:val="24"/>
          <w:szCs w:val="24"/>
        </w:rPr>
        <w:t>Lfd.Nr</w:t>
      </w:r>
      <w:proofErr w:type="spellEnd"/>
      <w:r w:rsidR="00383EEA">
        <w:rPr>
          <w:sz w:val="24"/>
          <w:szCs w:val="24"/>
        </w:rPr>
        <w:t xml:space="preserve"> </w:t>
      </w:r>
      <w:r w:rsidRPr="00B4164F">
        <w:rPr>
          <w:sz w:val="24"/>
          <w:szCs w:val="24"/>
        </w:rPr>
        <w:t>货物描述</w:t>
      </w:r>
      <w:r w:rsidRPr="00B4164F">
        <w:rPr>
          <w:sz w:val="24"/>
          <w:szCs w:val="24"/>
        </w:rPr>
        <w:tab/>
        <w:t>海关关税</w:t>
      </w:r>
      <w:r w:rsidRPr="00B4164F">
        <w:rPr>
          <w:rFonts w:hint="eastAsia"/>
          <w:sz w:val="24"/>
          <w:szCs w:val="24"/>
        </w:rPr>
        <w:t>（章节、标题、副标题）</w:t>
      </w:r>
    </w:p>
    <w:p w14:paraId="3E282A04" w14:textId="77777777" w:rsidR="00B4164F" w:rsidRPr="00B4164F" w:rsidRDefault="00B4164F" w:rsidP="00B4164F">
      <w:pPr>
        <w:snapToGrid w:val="0"/>
        <w:rPr>
          <w:sz w:val="24"/>
          <w:szCs w:val="24"/>
        </w:rPr>
      </w:pPr>
      <w:r w:rsidRPr="00B4164F">
        <w:rPr>
          <w:sz w:val="24"/>
          <w:szCs w:val="24"/>
        </w:rPr>
        <w:t>1</w:t>
      </w:r>
      <w:r w:rsidRPr="00B4164F">
        <w:rPr>
          <w:sz w:val="24"/>
          <w:szCs w:val="24"/>
        </w:rPr>
        <w:tab/>
        <w:t>活体动物，即：</w:t>
      </w:r>
    </w:p>
    <w:p w14:paraId="35592C4C" w14:textId="3B374311" w:rsidR="00B4164F" w:rsidRPr="00B4164F" w:rsidRDefault="00B4164F" w:rsidP="00B4164F">
      <w:pPr>
        <w:snapToGrid w:val="0"/>
        <w:rPr>
          <w:sz w:val="24"/>
          <w:szCs w:val="24"/>
        </w:rPr>
      </w:pPr>
      <w:r w:rsidRPr="00B4164F">
        <w:rPr>
          <w:sz w:val="24"/>
          <w:szCs w:val="24"/>
        </w:rPr>
        <w:t>a)</w:t>
      </w:r>
      <w:r w:rsidRPr="00B4164F">
        <w:rPr>
          <w:rFonts w:hint="eastAsia"/>
          <w:sz w:val="24"/>
          <w:szCs w:val="24"/>
        </w:rPr>
        <w:t>（略）</w:t>
      </w:r>
    </w:p>
    <w:p w14:paraId="6EF19DC2" w14:textId="0CFE25C9" w:rsidR="00B4164F" w:rsidRPr="00B4164F" w:rsidRDefault="00B4164F" w:rsidP="00B4164F">
      <w:pPr>
        <w:snapToGrid w:val="0"/>
        <w:rPr>
          <w:sz w:val="24"/>
          <w:szCs w:val="24"/>
        </w:rPr>
      </w:pPr>
      <w:r w:rsidRPr="00B4164F">
        <w:rPr>
          <w:sz w:val="24"/>
          <w:szCs w:val="24"/>
        </w:rPr>
        <w:t>b)</w:t>
      </w:r>
      <w:r w:rsidRPr="00B4164F">
        <w:rPr>
          <w:rFonts w:hint="eastAsia"/>
          <w:sz w:val="24"/>
          <w:szCs w:val="24"/>
        </w:rPr>
        <w:t>骡子和骡子，从项目</w:t>
      </w:r>
      <w:r w:rsidRPr="00B4164F">
        <w:rPr>
          <w:sz w:val="24"/>
          <w:szCs w:val="24"/>
        </w:rPr>
        <w:t>0101</w:t>
      </w:r>
    </w:p>
    <w:p w14:paraId="7856E448" w14:textId="436B9FAE" w:rsidR="00B4164F" w:rsidRPr="00B4164F" w:rsidRDefault="00B4164F" w:rsidP="00B4164F">
      <w:pPr>
        <w:snapToGrid w:val="0"/>
        <w:rPr>
          <w:sz w:val="24"/>
          <w:szCs w:val="24"/>
        </w:rPr>
      </w:pPr>
      <w:r w:rsidRPr="00B4164F">
        <w:rPr>
          <w:sz w:val="24"/>
          <w:szCs w:val="24"/>
        </w:rPr>
        <w:t>c)</w:t>
      </w:r>
      <w:r w:rsidRPr="00B4164F">
        <w:rPr>
          <w:rFonts w:hint="eastAsia"/>
          <w:sz w:val="24"/>
          <w:szCs w:val="24"/>
        </w:rPr>
        <w:t>家畜，包括纯种种畜，从项目</w:t>
      </w:r>
      <w:r w:rsidRPr="00B4164F">
        <w:rPr>
          <w:sz w:val="24"/>
          <w:szCs w:val="24"/>
        </w:rPr>
        <w:t>0102</w:t>
      </w:r>
    </w:p>
    <w:p w14:paraId="3E514FA0" w14:textId="463ABDC3" w:rsidR="00B4164F" w:rsidRPr="00B4164F" w:rsidRDefault="00B4164F" w:rsidP="00B4164F">
      <w:pPr>
        <w:snapToGrid w:val="0"/>
        <w:rPr>
          <w:sz w:val="24"/>
          <w:szCs w:val="24"/>
        </w:rPr>
      </w:pPr>
      <w:r w:rsidRPr="00B4164F">
        <w:rPr>
          <w:sz w:val="24"/>
          <w:szCs w:val="24"/>
        </w:rPr>
        <w:t>d)</w:t>
      </w:r>
      <w:r w:rsidRPr="00B4164F">
        <w:rPr>
          <w:rFonts w:hint="eastAsia"/>
          <w:sz w:val="24"/>
          <w:szCs w:val="24"/>
        </w:rPr>
        <w:t>家猪，包括纯种种猪，从项目</w:t>
      </w:r>
      <w:r w:rsidRPr="00B4164F">
        <w:rPr>
          <w:sz w:val="24"/>
          <w:szCs w:val="24"/>
        </w:rPr>
        <w:t>0103</w:t>
      </w:r>
    </w:p>
    <w:p w14:paraId="0D3A7E10" w14:textId="568EC2F2" w:rsidR="00B4164F" w:rsidRPr="00B4164F" w:rsidRDefault="00B4164F" w:rsidP="00B4164F">
      <w:pPr>
        <w:snapToGrid w:val="0"/>
        <w:rPr>
          <w:sz w:val="24"/>
          <w:szCs w:val="24"/>
        </w:rPr>
      </w:pPr>
      <w:r w:rsidRPr="00B4164F">
        <w:rPr>
          <w:sz w:val="24"/>
          <w:szCs w:val="24"/>
        </w:rPr>
        <w:t>e)</w:t>
      </w:r>
      <w:r w:rsidRPr="00B4164F">
        <w:rPr>
          <w:rFonts w:hint="eastAsia"/>
          <w:sz w:val="24"/>
          <w:szCs w:val="24"/>
        </w:rPr>
        <w:t>家养绵羊，包括纯种种畜，从项目</w:t>
      </w:r>
      <w:r w:rsidRPr="00B4164F">
        <w:rPr>
          <w:sz w:val="24"/>
          <w:szCs w:val="24"/>
        </w:rPr>
        <w:t>0104</w:t>
      </w:r>
    </w:p>
    <w:p w14:paraId="0A847A2E" w14:textId="3DD9A757" w:rsidR="00B4164F" w:rsidRPr="00B4164F" w:rsidRDefault="00B4164F" w:rsidP="00B4164F">
      <w:pPr>
        <w:snapToGrid w:val="0"/>
        <w:rPr>
          <w:sz w:val="24"/>
          <w:szCs w:val="24"/>
        </w:rPr>
      </w:pPr>
      <w:r w:rsidRPr="00B4164F">
        <w:rPr>
          <w:sz w:val="24"/>
          <w:szCs w:val="24"/>
        </w:rPr>
        <w:t>f)</w:t>
      </w:r>
      <w:r w:rsidRPr="00B4164F">
        <w:rPr>
          <w:rFonts w:hint="eastAsia"/>
          <w:sz w:val="24"/>
          <w:szCs w:val="24"/>
        </w:rPr>
        <w:t>家山羊，包括纯种种畜，从项目</w:t>
      </w:r>
      <w:r w:rsidRPr="00B4164F">
        <w:rPr>
          <w:sz w:val="24"/>
          <w:szCs w:val="24"/>
        </w:rPr>
        <w:t>0104</w:t>
      </w:r>
    </w:p>
    <w:p w14:paraId="0C556A88" w14:textId="61F57DE2" w:rsidR="00B4164F" w:rsidRPr="00B4164F" w:rsidRDefault="00B4164F" w:rsidP="00B4164F">
      <w:pPr>
        <w:snapToGrid w:val="0"/>
        <w:rPr>
          <w:sz w:val="24"/>
          <w:szCs w:val="24"/>
        </w:rPr>
      </w:pPr>
      <w:r w:rsidRPr="00B4164F">
        <w:rPr>
          <w:sz w:val="24"/>
          <w:szCs w:val="24"/>
        </w:rPr>
        <w:t>g)</w:t>
      </w:r>
      <w:r w:rsidRPr="00B4164F">
        <w:rPr>
          <w:rFonts w:hint="eastAsia"/>
          <w:sz w:val="24"/>
          <w:szCs w:val="24"/>
        </w:rPr>
        <w:t>家禽（鸡，鸭，鹅，火鸡和珍珠鸡），项目</w:t>
      </w:r>
      <w:r w:rsidRPr="00B4164F">
        <w:rPr>
          <w:sz w:val="24"/>
          <w:szCs w:val="24"/>
        </w:rPr>
        <w:t>0105</w:t>
      </w:r>
    </w:p>
    <w:p w14:paraId="5608B904" w14:textId="21EB39AB" w:rsidR="00B4164F" w:rsidRPr="00B4164F" w:rsidRDefault="00B4164F" w:rsidP="00B4164F">
      <w:pPr>
        <w:snapToGrid w:val="0"/>
        <w:rPr>
          <w:sz w:val="24"/>
          <w:szCs w:val="24"/>
        </w:rPr>
      </w:pPr>
      <w:r w:rsidRPr="00B4164F">
        <w:rPr>
          <w:sz w:val="24"/>
          <w:szCs w:val="24"/>
        </w:rPr>
        <w:t>h)</w:t>
      </w:r>
      <w:r w:rsidRPr="00B4164F">
        <w:rPr>
          <w:rFonts w:hint="eastAsia"/>
          <w:sz w:val="24"/>
          <w:szCs w:val="24"/>
        </w:rPr>
        <w:t>家兔</w:t>
      </w:r>
      <w:r w:rsidR="00007730">
        <w:rPr>
          <w:rFonts w:hint="eastAsia"/>
          <w:sz w:val="24"/>
          <w:szCs w:val="24"/>
        </w:rPr>
        <w:t>,</w:t>
      </w:r>
      <w:r w:rsidRPr="00B4164F">
        <w:rPr>
          <w:rFonts w:hint="eastAsia"/>
          <w:sz w:val="24"/>
          <w:szCs w:val="24"/>
        </w:rPr>
        <w:t>从项目</w:t>
      </w:r>
      <w:r w:rsidRPr="00B4164F">
        <w:rPr>
          <w:sz w:val="24"/>
          <w:szCs w:val="24"/>
        </w:rPr>
        <w:t>0106</w:t>
      </w:r>
    </w:p>
    <w:p w14:paraId="5173A728" w14:textId="5810248B" w:rsidR="00B4164F" w:rsidRPr="00B4164F" w:rsidRDefault="00B4164F" w:rsidP="00B4164F">
      <w:pPr>
        <w:snapToGrid w:val="0"/>
        <w:rPr>
          <w:sz w:val="24"/>
          <w:szCs w:val="24"/>
        </w:rPr>
      </w:pPr>
      <w:proofErr w:type="spellStart"/>
      <w:r w:rsidRPr="00B4164F">
        <w:rPr>
          <w:sz w:val="24"/>
          <w:szCs w:val="24"/>
        </w:rPr>
        <w:t>i</w:t>
      </w:r>
      <w:proofErr w:type="spellEnd"/>
      <w:r w:rsidRPr="00B4164F">
        <w:rPr>
          <w:sz w:val="24"/>
          <w:szCs w:val="24"/>
        </w:rPr>
        <w:t>)</w:t>
      </w:r>
      <w:r w:rsidRPr="00B4164F">
        <w:rPr>
          <w:rFonts w:hint="eastAsia"/>
          <w:sz w:val="24"/>
          <w:szCs w:val="24"/>
        </w:rPr>
        <w:t>豪斯陶本</w:t>
      </w:r>
      <w:r w:rsidR="00007730">
        <w:rPr>
          <w:rFonts w:hint="eastAsia"/>
          <w:sz w:val="24"/>
          <w:szCs w:val="24"/>
        </w:rPr>
        <w:t>，</w:t>
      </w:r>
      <w:r w:rsidRPr="00B4164F">
        <w:rPr>
          <w:rFonts w:hint="eastAsia"/>
          <w:sz w:val="24"/>
          <w:szCs w:val="24"/>
        </w:rPr>
        <w:t>从项目</w:t>
      </w:r>
      <w:r w:rsidRPr="00B4164F">
        <w:rPr>
          <w:sz w:val="24"/>
          <w:szCs w:val="24"/>
        </w:rPr>
        <w:t>0106</w:t>
      </w:r>
    </w:p>
    <w:p w14:paraId="307BBE28" w14:textId="7E56D703" w:rsidR="00B4164F" w:rsidRPr="00B4164F" w:rsidRDefault="00B4164F" w:rsidP="00B4164F">
      <w:pPr>
        <w:snapToGrid w:val="0"/>
        <w:rPr>
          <w:sz w:val="24"/>
          <w:szCs w:val="24"/>
        </w:rPr>
      </w:pPr>
      <w:r w:rsidRPr="00B4164F">
        <w:rPr>
          <w:sz w:val="24"/>
          <w:szCs w:val="24"/>
        </w:rPr>
        <w:t>j)</w:t>
      </w:r>
      <w:r w:rsidRPr="00B4164F">
        <w:rPr>
          <w:rFonts w:hint="eastAsia"/>
          <w:sz w:val="24"/>
          <w:szCs w:val="24"/>
        </w:rPr>
        <w:t>蜜蜂</w:t>
      </w:r>
      <w:r w:rsidR="00007730">
        <w:rPr>
          <w:rFonts w:hint="eastAsia"/>
          <w:sz w:val="24"/>
          <w:szCs w:val="24"/>
        </w:rPr>
        <w:t>，</w:t>
      </w:r>
      <w:r w:rsidRPr="00B4164F">
        <w:rPr>
          <w:rFonts w:hint="eastAsia"/>
          <w:sz w:val="24"/>
          <w:szCs w:val="24"/>
        </w:rPr>
        <w:t>从项目</w:t>
      </w:r>
      <w:r w:rsidRPr="00B4164F">
        <w:rPr>
          <w:sz w:val="24"/>
          <w:szCs w:val="24"/>
        </w:rPr>
        <w:t>0106</w:t>
      </w:r>
    </w:p>
    <w:p w14:paraId="3B2DEEDB" w14:textId="64838B38" w:rsidR="00B4164F" w:rsidRPr="00B4164F" w:rsidRDefault="00B4164F" w:rsidP="00B4164F">
      <w:pPr>
        <w:snapToGrid w:val="0"/>
        <w:rPr>
          <w:sz w:val="24"/>
          <w:szCs w:val="24"/>
        </w:rPr>
      </w:pPr>
      <w:r w:rsidRPr="00B4164F">
        <w:rPr>
          <w:sz w:val="24"/>
          <w:szCs w:val="24"/>
        </w:rPr>
        <w:t>k)</w:t>
      </w:r>
      <w:r w:rsidRPr="00B4164F">
        <w:rPr>
          <w:rFonts w:hint="eastAsia"/>
          <w:sz w:val="24"/>
          <w:szCs w:val="24"/>
        </w:rPr>
        <w:t>训练有素的盲人导盲犬</w:t>
      </w:r>
      <w:r w:rsidR="00007730">
        <w:rPr>
          <w:rFonts w:hint="eastAsia"/>
          <w:sz w:val="24"/>
          <w:szCs w:val="24"/>
        </w:rPr>
        <w:t>，</w:t>
      </w:r>
      <w:r w:rsidRPr="00B4164F">
        <w:rPr>
          <w:rFonts w:hint="eastAsia"/>
          <w:sz w:val="24"/>
          <w:szCs w:val="24"/>
        </w:rPr>
        <w:t>从项目</w:t>
      </w:r>
      <w:r w:rsidRPr="00B4164F">
        <w:rPr>
          <w:sz w:val="24"/>
          <w:szCs w:val="24"/>
        </w:rPr>
        <w:t>0106</w:t>
      </w:r>
    </w:p>
    <w:p w14:paraId="6C31224B" w14:textId="0FE73E70" w:rsidR="00B4164F" w:rsidRPr="00B4164F" w:rsidRDefault="00B4164F" w:rsidP="00B4164F">
      <w:pPr>
        <w:snapToGrid w:val="0"/>
        <w:rPr>
          <w:sz w:val="24"/>
          <w:szCs w:val="24"/>
        </w:rPr>
      </w:pPr>
      <w:r w:rsidRPr="00B4164F">
        <w:rPr>
          <w:sz w:val="24"/>
          <w:szCs w:val="24"/>
        </w:rPr>
        <w:t>2</w:t>
      </w:r>
      <w:r w:rsidRPr="00B4164F">
        <w:rPr>
          <w:sz w:val="24"/>
          <w:szCs w:val="24"/>
        </w:rPr>
        <w:tab/>
        <w:t>肉类和食用内脏</w:t>
      </w:r>
      <w:r w:rsidRPr="00B4164F">
        <w:rPr>
          <w:sz w:val="24"/>
          <w:szCs w:val="24"/>
        </w:rPr>
        <w:tab/>
      </w:r>
      <w:r w:rsidR="00383EEA">
        <w:rPr>
          <w:rFonts w:hint="eastAsia"/>
          <w:sz w:val="24"/>
          <w:szCs w:val="24"/>
        </w:rPr>
        <w:t>从</w:t>
      </w:r>
      <w:r w:rsidRPr="00B4164F">
        <w:rPr>
          <w:sz w:val="24"/>
          <w:szCs w:val="24"/>
        </w:rPr>
        <w:t>第2章</w:t>
      </w:r>
    </w:p>
    <w:p w14:paraId="33FD962D" w14:textId="77777777" w:rsidR="00B4164F" w:rsidRPr="00B4164F" w:rsidRDefault="00B4164F" w:rsidP="00B4164F">
      <w:pPr>
        <w:snapToGrid w:val="0"/>
        <w:rPr>
          <w:sz w:val="24"/>
          <w:szCs w:val="24"/>
        </w:rPr>
      </w:pPr>
      <w:r w:rsidRPr="00B4164F">
        <w:rPr>
          <w:sz w:val="24"/>
          <w:szCs w:val="24"/>
        </w:rPr>
        <w:t>3</w:t>
      </w:r>
      <w:r w:rsidRPr="00B4164F">
        <w:rPr>
          <w:sz w:val="24"/>
          <w:szCs w:val="24"/>
        </w:rPr>
        <w:tab/>
        <w:t>鱼类和甲壳类动物、软体动物和其他水生无脊椎动物，观赏鱼、龙虾、龙虾、牡蛎和蜗牛除外</w:t>
      </w:r>
      <w:r w:rsidRPr="00B4164F">
        <w:rPr>
          <w:sz w:val="24"/>
          <w:szCs w:val="24"/>
        </w:rPr>
        <w:tab/>
        <w:t>从第3章</w:t>
      </w:r>
    </w:p>
    <w:p w14:paraId="22770ACD" w14:textId="77777777" w:rsidR="00B4164F" w:rsidRPr="00B4164F" w:rsidRDefault="00B4164F" w:rsidP="00B4164F">
      <w:pPr>
        <w:snapToGrid w:val="0"/>
        <w:rPr>
          <w:sz w:val="24"/>
          <w:szCs w:val="24"/>
        </w:rPr>
      </w:pPr>
      <w:r w:rsidRPr="00B4164F">
        <w:rPr>
          <w:sz w:val="24"/>
          <w:szCs w:val="24"/>
        </w:rPr>
        <w:t>4</w:t>
      </w:r>
      <w:r w:rsidRPr="00B4164F">
        <w:rPr>
          <w:sz w:val="24"/>
          <w:szCs w:val="24"/>
        </w:rPr>
        <w:tab/>
        <w:t>牛奶和奶制品;鸟蛋和蛋黄，不包括无壳不可食用蛋和不可食用蛋黄;天然蜂蜜</w:t>
      </w:r>
      <w:r w:rsidRPr="00B4164F">
        <w:rPr>
          <w:sz w:val="24"/>
          <w:szCs w:val="24"/>
        </w:rPr>
        <w:tab/>
        <w:t>从第4章</w:t>
      </w:r>
    </w:p>
    <w:p w14:paraId="4BE614C4" w14:textId="77777777" w:rsidR="00B4164F" w:rsidRPr="00B4164F" w:rsidRDefault="00B4164F" w:rsidP="00B4164F">
      <w:pPr>
        <w:snapToGrid w:val="0"/>
        <w:rPr>
          <w:sz w:val="24"/>
          <w:szCs w:val="24"/>
        </w:rPr>
      </w:pPr>
      <w:r w:rsidRPr="00B4164F">
        <w:rPr>
          <w:sz w:val="24"/>
          <w:szCs w:val="24"/>
        </w:rPr>
        <w:t>5</w:t>
      </w:r>
      <w:r w:rsidRPr="00B4164F">
        <w:rPr>
          <w:sz w:val="24"/>
          <w:szCs w:val="24"/>
        </w:rPr>
        <w:tab/>
        <w:t>其他动物源性产品，即：</w:t>
      </w:r>
    </w:p>
    <w:p w14:paraId="1BFADBCD" w14:textId="4ACACD05" w:rsidR="00B4164F" w:rsidRPr="00B4164F" w:rsidRDefault="00B4164F" w:rsidP="00B4164F">
      <w:pPr>
        <w:snapToGrid w:val="0"/>
        <w:rPr>
          <w:sz w:val="24"/>
          <w:szCs w:val="24"/>
        </w:rPr>
      </w:pPr>
      <w:r w:rsidRPr="00B4164F">
        <w:rPr>
          <w:sz w:val="24"/>
          <w:szCs w:val="24"/>
        </w:rPr>
        <w:t>a)</w:t>
      </w:r>
      <w:r w:rsidRPr="00B4164F">
        <w:rPr>
          <w:rFonts w:hint="eastAsia"/>
          <w:sz w:val="24"/>
          <w:szCs w:val="24"/>
        </w:rPr>
        <w:t>牛种和家禽的家畜的胃，从标题</w:t>
      </w:r>
      <w:r w:rsidRPr="00B4164F">
        <w:rPr>
          <w:sz w:val="24"/>
          <w:szCs w:val="24"/>
        </w:rPr>
        <w:t>05040000</w:t>
      </w:r>
    </w:p>
    <w:p w14:paraId="7E191B74" w14:textId="2DB40586" w:rsidR="00B4164F" w:rsidRPr="00B4164F" w:rsidRDefault="00B4164F" w:rsidP="00B4164F">
      <w:pPr>
        <w:snapToGrid w:val="0"/>
        <w:rPr>
          <w:sz w:val="24"/>
          <w:szCs w:val="24"/>
        </w:rPr>
      </w:pPr>
      <w:r w:rsidRPr="00B4164F">
        <w:rPr>
          <w:sz w:val="24"/>
          <w:szCs w:val="24"/>
        </w:rPr>
        <w:t>b)</w:t>
      </w:r>
      <w:r w:rsidRPr="00B4164F">
        <w:rPr>
          <w:rFonts w:hint="eastAsia"/>
          <w:sz w:val="24"/>
          <w:szCs w:val="24"/>
        </w:rPr>
        <w:t>（略）</w:t>
      </w:r>
    </w:p>
    <w:p w14:paraId="6C4581EA" w14:textId="59D94345" w:rsidR="00B4164F" w:rsidRPr="00B4164F" w:rsidRDefault="00B4164F" w:rsidP="00B4164F">
      <w:pPr>
        <w:snapToGrid w:val="0"/>
        <w:rPr>
          <w:sz w:val="24"/>
          <w:szCs w:val="24"/>
        </w:rPr>
      </w:pPr>
      <w:r w:rsidRPr="00B4164F">
        <w:rPr>
          <w:sz w:val="24"/>
          <w:szCs w:val="24"/>
        </w:rPr>
        <w:t>c)</w:t>
      </w:r>
      <w:r w:rsidRPr="00B4164F">
        <w:rPr>
          <w:rFonts w:hint="eastAsia"/>
          <w:sz w:val="24"/>
          <w:szCs w:val="24"/>
        </w:rPr>
        <w:t>生骨头</w:t>
      </w:r>
      <w:r w:rsidR="00007730">
        <w:rPr>
          <w:rFonts w:hint="eastAsia"/>
          <w:sz w:val="24"/>
          <w:szCs w:val="24"/>
        </w:rPr>
        <w:t>，</w:t>
      </w:r>
      <w:r w:rsidRPr="00B4164F">
        <w:rPr>
          <w:rFonts w:hint="eastAsia"/>
          <w:sz w:val="24"/>
          <w:szCs w:val="24"/>
        </w:rPr>
        <w:t>从项目</w:t>
      </w:r>
      <w:r w:rsidRPr="00B4164F">
        <w:rPr>
          <w:sz w:val="24"/>
          <w:szCs w:val="24"/>
        </w:rPr>
        <w:t>0506</w:t>
      </w:r>
    </w:p>
    <w:p w14:paraId="4195CE84" w14:textId="77777777" w:rsidR="00B4164F" w:rsidRPr="00B4164F" w:rsidRDefault="00B4164F" w:rsidP="00B4164F">
      <w:pPr>
        <w:snapToGrid w:val="0"/>
        <w:rPr>
          <w:sz w:val="24"/>
          <w:szCs w:val="24"/>
        </w:rPr>
      </w:pPr>
      <w:r w:rsidRPr="00B4164F">
        <w:rPr>
          <w:sz w:val="24"/>
          <w:szCs w:val="24"/>
        </w:rPr>
        <w:t>6</w:t>
      </w:r>
      <w:r w:rsidRPr="00B4164F">
        <w:rPr>
          <w:sz w:val="24"/>
          <w:szCs w:val="24"/>
        </w:rPr>
        <w:tab/>
        <w:t>球茎，球茎，块茎，块茎和砧木，休眠，生长或开花;菊苣植物和根</w:t>
      </w:r>
      <w:r w:rsidRPr="00B4164F">
        <w:rPr>
          <w:sz w:val="24"/>
          <w:szCs w:val="24"/>
        </w:rPr>
        <w:tab/>
        <w:t>项目0601</w:t>
      </w:r>
    </w:p>
    <w:p w14:paraId="2B2075FF" w14:textId="77777777" w:rsidR="00B4164F" w:rsidRPr="00B4164F" w:rsidRDefault="00B4164F" w:rsidP="00B4164F">
      <w:pPr>
        <w:snapToGrid w:val="0"/>
        <w:rPr>
          <w:sz w:val="24"/>
          <w:szCs w:val="24"/>
        </w:rPr>
      </w:pPr>
      <w:r w:rsidRPr="00B4164F">
        <w:rPr>
          <w:sz w:val="24"/>
          <w:szCs w:val="24"/>
        </w:rPr>
        <w:t>7</w:t>
      </w:r>
      <w:r w:rsidRPr="00B4164F">
        <w:rPr>
          <w:sz w:val="24"/>
          <w:szCs w:val="24"/>
        </w:rPr>
        <w:tab/>
        <w:t>其他活植物，包括它们的根，插条和嫁接免费;真菌菌丝体</w:t>
      </w:r>
      <w:r w:rsidRPr="00B4164F">
        <w:rPr>
          <w:sz w:val="24"/>
          <w:szCs w:val="24"/>
        </w:rPr>
        <w:tab/>
        <w:t>项目0602</w:t>
      </w:r>
    </w:p>
    <w:p w14:paraId="175B7B86" w14:textId="77777777" w:rsidR="00B4164F" w:rsidRPr="00B4164F" w:rsidRDefault="00B4164F" w:rsidP="00B4164F">
      <w:pPr>
        <w:snapToGrid w:val="0"/>
        <w:rPr>
          <w:sz w:val="24"/>
          <w:szCs w:val="24"/>
        </w:rPr>
      </w:pPr>
      <w:r w:rsidRPr="00B4164F">
        <w:rPr>
          <w:sz w:val="24"/>
          <w:szCs w:val="24"/>
        </w:rPr>
        <w:t>8</w:t>
      </w:r>
      <w:r w:rsidRPr="00B4164F">
        <w:rPr>
          <w:sz w:val="24"/>
          <w:szCs w:val="24"/>
        </w:rPr>
        <w:tab/>
        <w:t>鲜花和花朵及其花蕾，切成装订或装饰目的，新鲜</w:t>
      </w:r>
      <w:r w:rsidRPr="00B4164F">
        <w:rPr>
          <w:sz w:val="24"/>
          <w:szCs w:val="24"/>
        </w:rPr>
        <w:tab/>
        <w:t>从项目0603</w:t>
      </w:r>
    </w:p>
    <w:p w14:paraId="2B9E8CE3" w14:textId="77777777" w:rsidR="00B4164F" w:rsidRPr="00B4164F" w:rsidRDefault="00B4164F" w:rsidP="00B4164F">
      <w:pPr>
        <w:snapToGrid w:val="0"/>
        <w:rPr>
          <w:sz w:val="24"/>
          <w:szCs w:val="24"/>
        </w:rPr>
      </w:pPr>
      <w:r w:rsidRPr="00B4164F">
        <w:rPr>
          <w:sz w:val="24"/>
          <w:szCs w:val="24"/>
        </w:rPr>
        <w:t>9</w:t>
      </w:r>
      <w:r w:rsidRPr="00B4164F">
        <w:rPr>
          <w:sz w:val="24"/>
          <w:szCs w:val="24"/>
        </w:rPr>
        <w:tab/>
        <w:t>植物的叶子，叶子，树枝和其他部分，不包括花和花蕾，以及用于装订或观赏目的的草，苔藓和地衣，新鲜</w:t>
      </w:r>
      <w:r w:rsidRPr="00B4164F">
        <w:rPr>
          <w:sz w:val="24"/>
          <w:szCs w:val="24"/>
        </w:rPr>
        <w:tab/>
        <w:t>从项目0604</w:t>
      </w:r>
    </w:p>
    <w:p w14:paraId="7C8FA5B2" w14:textId="77777777" w:rsidR="00B4164F" w:rsidRPr="00B4164F" w:rsidRDefault="00B4164F" w:rsidP="00B4164F">
      <w:pPr>
        <w:snapToGrid w:val="0"/>
        <w:rPr>
          <w:sz w:val="24"/>
          <w:szCs w:val="24"/>
        </w:rPr>
      </w:pPr>
      <w:r w:rsidRPr="00B4164F">
        <w:rPr>
          <w:sz w:val="24"/>
          <w:szCs w:val="24"/>
        </w:rPr>
        <w:t>10</w:t>
      </w:r>
      <w:r w:rsidRPr="00B4164F">
        <w:rPr>
          <w:sz w:val="24"/>
          <w:szCs w:val="24"/>
        </w:rPr>
        <w:tab/>
        <w:t>用于营养目的的蔬菜，植物，根茎和块茎：</w:t>
      </w:r>
    </w:p>
    <w:p w14:paraId="39DB873C" w14:textId="7EF69A2F" w:rsidR="00B4164F" w:rsidRPr="00B4164F" w:rsidRDefault="00B4164F" w:rsidP="00B4164F">
      <w:pPr>
        <w:snapToGrid w:val="0"/>
        <w:rPr>
          <w:sz w:val="24"/>
          <w:szCs w:val="24"/>
        </w:rPr>
      </w:pPr>
      <w:r w:rsidRPr="00B4164F">
        <w:rPr>
          <w:sz w:val="24"/>
          <w:szCs w:val="24"/>
        </w:rPr>
        <w:t>a)</w:t>
      </w:r>
      <w:r w:rsidRPr="00B4164F">
        <w:rPr>
          <w:rFonts w:hint="eastAsia"/>
          <w:sz w:val="24"/>
          <w:szCs w:val="24"/>
        </w:rPr>
        <w:t>新鲜或冷藏的马铃薯，项目</w:t>
      </w:r>
      <w:r w:rsidRPr="00B4164F">
        <w:rPr>
          <w:sz w:val="24"/>
          <w:szCs w:val="24"/>
        </w:rPr>
        <w:t>0701</w:t>
      </w:r>
    </w:p>
    <w:p w14:paraId="5F1806C1" w14:textId="5721B4EB" w:rsidR="00B4164F" w:rsidRPr="00B4164F" w:rsidRDefault="00B4164F" w:rsidP="00B4164F">
      <w:pPr>
        <w:snapToGrid w:val="0"/>
        <w:rPr>
          <w:sz w:val="24"/>
          <w:szCs w:val="24"/>
        </w:rPr>
      </w:pPr>
      <w:r w:rsidRPr="00B4164F">
        <w:rPr>
          <w:sz w:val="24"/>
          <w:szCs w:val="24"/>
        </w:rPr>
        <w:lastRenderedPageBreak/>
        <w:t>b)</w:t>
      </w:r>
      <w:r w:rsidRPr="00B4164F">
        <w:rPr>
          <w:rFonts w:hint="eastAsia"/>
          <w:sz w:val="24"/>
          <w:szCs w:val="24"/>
        </w:rPr>
        <w:t>新鲜或冷藏的西红柿，项目</w:t>
      </w:r>
      <w:r w:rsidRPr="00B4164F">
        <w:rPr>
          <w:sz w:val="24"/>
          <w:szCs w:val="24"/>
        </w:rPr>
        <w:t>07020000</w:t>
      </w:r>
    </w:p>
    <w:p w14:paraId="36B7A2F3" w14:textId="43268C70" w:rsidR="00B4164F" w:rsidRPr="00B4164F" w:rsidRDefault="00B4164F" w:rsidP="00B4164F">
      <w:pPr>
        <w:snapToGrid w:val="0"/>
        <w:rPr>
          <w:sz w:val="24"/>
          <w:szCs w:val="24"/>
        </w:rPr>
      </w:pPr>
      <w:r w:rsidRPr="00B4164F">
        <w:rPr>
          <w:sz w:val="24"/>
          <w:szCs w:val="24"/>
        </w:rPr>
        <w:t>c)</w:t>
      </w:r>
      <w:r w:rsidRPr="00B4164F">
        <w:rPr>
          <w:rFonts w:hint="eastAsia"/>
          <w:sz w:val="24"/>
          <w:szCs w:val="24"/>
        </w:rPr>
        <w:t>洋葱，葱，大蒜，韭菜和其他葱属植物的蔬菜，新鲜或冷藏，项目</w:t>
      </w:r>
      <w:r w:rsidRPr="00B4164F">
        <w:rPr>
          <w:sz w:val="24"/>
          <w:szCs w:val="24"/>
        </w:rPr>
        <w:t>0703</w:t>
      </w:r>
    </w:p>
    <w:p w14:paraId="03EAE8CC" w14:textId="38E68233" w:rsidR="00B4164F" w:rsidRPr="00B4164F" w:rsidRDefault="00B4164F" w:rsidP="00B4164F">
      <w:pPr>
        <w:snapToGrid w:val="0"/>
        <w:rPr>
          <w:sz w:val="24"/>
          <w:szCs w:val="24"/>
        </w:rPr>
      </w:pPr>
      <w:r w:rsidRPr="00B4164F">
        <w:rPr>
          <w:sz w:val="24"/>
          <w:szCs w:val="24"/>
        </w:rPr>
        <w:t>d)</w:t>
      </w:r>
      <w:r w:rsidRPr="00B4164F">
        <w:rPr>
          <w:rFonts w:hint="eastAsia"/>
          <w:sz w:val="24"/>
          <w:szCs w:val="24"/>
        </w:rPr>
        <w:t>卷心菜，花椰菜，大白菜，卷心菜和芸苔属的类似食用卷心菜，新鲜或冷藏，项目</w:t>
      </w:r>
      <w:r w:rsidRPr="00B4164F">
        <w:rPr>
          <w:sz w:val="24"/>
          <w:szCs w:val="24"/>
        </w:rPr>
        <w:t>0704</w:t>
      </w:r>
    </w:p>
    <w:p w14:paraId="21B38279" w14:textId="7E1DAC60" w:rsidR="00B4164F" w:rsidRPr="00B4164F" w:rsidRDefault="00B4164F" w:rsidP="00B4164F">
      <w:pPr>
        <w:snapToGrid w:val="0"/>
        <w:rPr>
          <w:sz w:val="24"/>
          <w:szCs w:val="24"/>
        </w:rPr>
      </w:pPr>
      <w:r w:rsidRPr="00B4164F">
        <w:rPr>
          <w:sz w:val="24"/>
          <w:szCs w:val="24"/>
        </w:rPr>
        <w:t>e)</w:t>
      </w:r>
      <w:r w:rsidRPr="00B4164F">
        <w:rPr>
          <w:rFonts w:hint="eastAsia"/>
          <w:sz w:val="24"/>
          <w:szCs w:val="24"/>
        </w:rPr>
        <w:t>沙拉（苜蓿）和菊苣（苜蓿属植物），新鲜或冷藏，项目</w:t>
      </w:r>
      <w:r w:rsidRPr="00B4164F">
        <w:rPr>
          <w:sz w:val="24"/>
          <w:szCs w:val="24"/>
        </w:rPr>
        <w:t>0705</w:t>
      </w:r>
    </w:p>
    <w:p w14:paraId="50EB2511" w14:textId="536AD483" w:rsidR="00B4164F" w:rsidRPr="00B4164F" w:rsidRDefault="00B4164F" w:rsidP="00B4164F">
      <w:pPr>
        <w:snapToGrid w:val="0"/>
        <w:rPr>
          <w:sz w:val="24"/>
          <w:szCs w:val="24"/>
        </w:rPr>
      </w:pPr>
      <w:r w:rsidRPr="00B4164F">
        <w:rPr>
          <w:sz w:val="24"/>
          <w:szCs w:val="24"/>
        </w:rPr>
        <w:t>f)</w:t>
      </w:r>
      <w:r w:rsidRPr="00B4164F">
        <w:rPr>
          <w:rFonts w:hint="eastAsia"/>
          <w:sz w:val="24"/>
          <w:szCs w:val="24"/>
        </w:rPr>
        <w:t>胡萝卜，萝卜，甜菜根，盐渍，芹菜，萝卜和类似的可食用根，新鲜或冷藏，项目</w:t>
      </w:r>
      <w:r w:rsidRPr="00B4164F">
        <w:rPr>
          <w:sz w:val="24"/>
          <w:szCs w:val="24"/>
        </w:rPr>
        <w:t>0706</w:t>
      </w:r>
    </w:p>
    <w:p w14:paraId="6909A7FE" w14:textId="4E8BDE2E" w:rsidR="00B4164F" w:rsidRPr="00B4164F" w:rsidRDefault="00B4164F" w:rsidP="00B4164F">
      <w:pPr>
        <w:snapToGrid w:val="0"/>
        <w:rPr>
          <w:sz w:val="24"/>
          <w:szCs w:val="24"/>
        </w:rPr>
      </w:pPr>
      <w:r w:rsidRPr="00B4164F">
        <w:rPr>
          <w:sz w:val="24"/>
          <w:szCs w:val="24"/>
        </w:rPr>
        <w:t>g)</w:t>
      </w:r>
      <w:r w:rsidRPr="00B4164F">
        <w:rPr>
          <w:rFonts w:hint="eastAsia"/>
          <w:sz w:val="24"/>
          <w:szCs w:val="24"/>
        </w:rPr>
        <w:t>新鲜或冷藏的黄瓜和玉米粒，项目</w:t>
      </w:r>
      <w:r w:rsidRPr="00B4164F">
        <w:rPr>
          <w:sz w:val="24"/>
          <w:szCs w:val="24"/>
        </w:rPr>
        <w:t>070700</w:t>
      </w:r>
    </w:p>
    <w:p w14:paraId="038D2588" w14:textId="66D77B67" w:rsidR="00B4164F" w:rsidRPr="00B4164F" w:rsidRDefault="00B4164F" w:rsidP="00B4164F">
      <w:pPr>
        <w:snapToGrid w:val="0"/>
        <w:rPr>
          <w:sz w:val="24"/>
          <w:szCs w:val="24"/>
        </w:rPr>
      </w:pPr>
      <w:r w:rsidRPr="00B4164F">
        <w:rPr>
          <w:sz w:val="24"/>
          <w:szCs w:val="24"/>
        </w:rPr>
        <w:t>h)</w:t>
      </w:r>
      <w:r w:rsidRPr="00B4164F">
        <w:rPr>
          <w:rFonts w:hint="eastAsia"/>
          <w:sz w:val="24"/>
          <w:szCs w:val="24"/>
        </w:rPr>
        <w:t>豆类，无论是否触发，新鲜或冷藏，项目</w:t>
      </w:r>
      <w:r w:rsidRPr="00B4164F">
        <w:rPr>
          <w:sz w:val="24"/>
          <w:szCs w:val="24"/>
        </w:rPr>
        <w:t>0708</w:t>
      </w:r>
    </w:p>
    <w:p w14:paraId="524363A3" w14:textId="73A5FF73" w:rsidR="00B4164F" w:rsidRPr="00B4164F" w:rsidRDefault="00B4164F" w:rsidP="00B4164F">
      <w:pPr>
        <w:snapToGrid w:val="0"/>
        <w:rPr>
          <w:sz w:val="24"/>
          <w:szCs w:val="24"/>
        </w:rPr>
      </w:pPr>
      <w:proofErr w:type="spellStart"/>
      <w:r w:rsidRPr="00B4164F">
        <w:rPr>
          <w:sz w:val="24"/>
          <w:szCs w:val="24"/>
        </w:rPr>
        <w:t>i</w:t>
      </w:r>
      <w:proofErr w:type="spellEnd"/>
      <w:r w:rsidRPr="00B4164F">
        <w:rPr>
          <w:sz w:val="24"/>
          <w:szCs w:val="24"/>
        </w:rPr>
        <w:t>)</w:t>
      </w:r>
      <w:r w:rsidRPr="00B4164F">
        <w:rPr>
          <w:rFonts w:hint="eastAsia"/>
          <w:sz w:val="24"/>
          <w:szCs w:val="24"/>
        </w:rPr>
        <w:t>其他新鲜或冷藏的蔬菜，项目</w:t>
      </w:r>
      <w:r w:rsidRPr="00B4164F">
        <w:rPr>
          <w:sz w:val="24"/>
          <w:szCs w:val="24"/>
        </w:rPr>
        <w:t>0709</w:t>
      </w:r>
    </w:p>
    <w:p w14:paraId="36DE0265" w14:textId="4245C13C" w:rsidR="00B4164F" w:rsidRPr="00B4164F" w:rsidRDefault="00B4164F" w:rsidP="00B4164F">
      <w:pPr>
        <w:snapToGrid w:val="0"/>
        <w:rPr>
          <w:sz w:val="24"/>
          <w:szCs w:val="24"/>
        </w:rPr>
      </w:pPr>
      <w:r w:rsidRPr="00B4164F">
        <w:rPr>
          <w:sz w:val="24"/>
          <w:szCs w:val="24"/>
        </w:rPr>
        <w:t>j)</w:t>
      </w:r>
      <w:r w:rsidRPr="00B4164F">
        <w:rPr>
          <w:rFonts w:hint="eastAsia"/>
          <w:sz w:val="24"/>
          <w:szCs w:val="24"/>
        </w:rPr>
        <w:t>蔬菜，无论是否在水或蒸汽中煮熟，冷冻，项目</w:t>
      </w:r>
      <w:r w:rsidRPr="00B4164F">
        <w:rPr>
          <w:sz w:val="24"/>
          <w:szCs w:val="24"/>
        </w:rPr>
        <w:t>0710</w:t>
      </w:r>
    </w:p>
    <w:p w14:paraId="5A555036" w14:textId="0912E85A" w:rsidR="00B4164F" w:rsidRPr="00B4164F" w:rsidRDefault="00B4164F" w:rsidP="00B4164F">
      <w:pPr>
        <w:snapToGrid w:val="0"/>
        <w:rPr>
          <w:sz w:val="24"/>
          <w:szCs w:val="24"/>
        </w:rPr>
      </w:pPr>
      <w:r w:rsidRPr="00B4164F">
        <w:rPr>
          <w:sz w:val="24"/>
          <w:szCs w:val="24"/>
        </w:rPr>
        <w:t>k)</w:t>
      </w:r>
      <w:r w:rsidRPr="00B4164F">
        <w:rPr>
          <w:rFonts w:hint="eastAsia"/>
          <w:sz w:val="24"/>
          <w:szCs w:val="24"/>
        </w:rPr>
        <w:t>暂时保存的蔬菜（例如，通过二氧化硫或在添加盐，二氧化硫或其他临时防腐剂物质的水中保存），不适合直接食用，项目</w:t>
      </w:r>
      <w:r w:rsidRPr="00B4164F">
        <w:rPr>
          <w:sz w:val="24"/>
          <w:szCs w:val="24"/>
        </w:rPr>
        <w:t>0711</w:t>
      </w:r>
    </w:p>
    <w:p w14:paraId="626269F3" w14:textId="35687819" w:rsidR="00B4164F" w:rsidRPr="00B4164F" w:rsidRDefault="00B4164F" w:rsidP="00B4164F">
      <w:pPr>
        <w:snapToGrid w:val="0"/>
        <w:rPr>
          <w:sz w:val="24"/>
          <w:szCs w:val="24"/>
        </w:rPr>
      </w:pPr>
      <w:r w:rsidRPr="00B4164F">
        <w:rPr>
          <w:sz w:val="24"/>
          <w:szCs w:val="24"/>
        </w:rPr>
        <w:t>l)</w:t>
      </w:r>
      <w:r w:rsidRPr="00B4164F">
        <w:rPr>
          <w:rFonts w:hint="eastAsia"/>
          <w:sz w:val="24"/>
          <w:szCs w:val="24"/>
        </w:rPr>
        <w:t>干蔬菜，无论是否切成小块或切片，粉末或以其他方式压碎，但未进一步制备，项目</w:t>
      </w:r>
      <w:r w:rsidRPr="00B4164F">
        <w:rPr>
          <w:sz w:val="24"/>
          <w:szCs w:val="24"/>
        </w:rPr>
        <w:t>0712</w:t>
      </w:r>
    </w:p>
    <w:p w14:paraId="20CA4267" w14:textId="03D421CA" w:rsidR="00B4164F" w:rsidRPr="00B4164F" w:rsidRDefault="00B4164F" w:rsidP="00B4164F">
      <w:pPr>
        <w:snapToGrid w:val="0"/>
        <w:rPr>
          <w:sz w:val="24"/>
          <w:szCs w:val="24"/>
        </w:rPr>
      </w:pPr>
      <w:r w:rsidRPr="00B4164F">
        <w:rPr>
          <w:sz w:val="24"/>
          <w:szCs w:val="24"/>
        </w:rPr>
        <w:t>m)</w:t>
      </w:r>
      <w:r w:rsidRPr="00B4164F">
        <w:rPr>
          <w:rFonts w:hint="eastAsia"/>
          <w:sz w:val="24"/>
          <w:szCs w:val="24"/>
        </w:rPr>
        <w:t>干燥的豆类，无论是否剥皮或压碎，项目</w:t>
      </w:r>
      <w:r w:rsidRPr="00B4164F">
        <w:rPr>
          <w:sz w:val="24"/>
          <w:szCs w:val="24"/>
        </w:rPr>
        <w:t>0713</w:t>
      </w:r>
    </w:p>
    <w:p w14:paraId="42AE5379" w14:textId="7C20F987" w:rsidR="00B4164F" w:rsidRPr="00B4164F" w:rsidRDefault="00B4164F" w:rsidP="00B4164F">
      <w:pPr>
        <w:snapToGrid w:val="0"/>
        <w:rPr>
          <w:sz w:val="24"/>
          <w:szCs w:val="24"/>
        </w:rPr>
      </w:pPr>
      <w:r w:rsidRPr="00B4164F">
        <w:rPr>
          <w:sz w:val="24"/>
          <w:szCs w:val="24"/>
        </w:rPr>
        <w:t>n)</w:t>
      </w:r>
      <w:r w:rsidRPr="00B4164F">
        <w:rPr>
          <w:rFonts w:hint="eastAsia"/>
          <w:sz w:val="24"/>
          <w:szCs w:val="24"/>
        </w:rPr>
        <w:t>洋姜</w:t>
      </w:r>
      <w:r w:rsidR="00007730">
        <w:rPr>
          <w:rFonts w:hint="eastAsia"/>
          <w:sz w:val="24"/>
          <w:szCs w:val="24"/>
        </w:rPr>
        <w:t>，</w:t>
      </w:r>
      <w:r w:rsidRPr="00B4164F">
        <w:rPr>
          <w:rFonts w:hint="eastAsia"/>
          <w:sz w:val="24"/>
          <w:szCs w:val="24"/>
        </w:rPr>
        <w:t>从项目</w:t>
      </w:r>
      <w:r w:rsidRPr="00B4164F">
        <w:rPr>
          <w:sz w:val="24"/>
          <w:szCs w:val="24"/>
        </w:rPr>
        <w:t>0714</w:t>
      </w:r>
    </w:p>
    <w:p w14:paraId="34C53348" w14:textId="77777777" w:rsidR="00B4164F" w:rsidRPr="00B4164F" w:rsidRDefault="00B4164F" w:rsidP="00B4164F">
      <w:pPr>
        <w:snapToGrid w:val="0"/>
        <w:rPr>
          <w:sz w:val="24"/>
          <w:szCs w:val="24"/>
        </w:rPr>
      </w:pPr>
      <w:r w:rsidRPr="00B4164F">
        <w:rPr>
          <w:sz w:val="24"/>
          <w:szCs w:val="24"/>
        </w:rPr>
        <w:t>11</w:t>
      </w:r>
      <w:r w:rsidRPr="00B4164F">
        <w:rPr>
          <w:sz w:val="24"/>
          <w:szCs w:val="24"/>
        </w:rPr>
        <w:tab/>
        <w:t>食用水果和坚果</w:t>
      </w:r>
      <w:r w:rsidRPr="00B4164F">
        <w:rPr>
          <w:sz w:val="24"/>
          <w:szCs w:val="24"/>
        </w:rPr>
        <w:tab/>
        <w:t>项目0801至0813</w:t>
      </w:r>
    </w:p>
    <w:p w14:paraId="0C4D2155" w14:textId="77D74753" w:rsidR="00B4164F" w:rsidRPr="00B4164F" w:rsidRDefault="00B4164F" w:rsidP="00B4164F">
      <w:pPr>
        <w:snapToGrid w:val="0"/>
        <w:rPr>
          <w:sz w:val="24"/>
          <w:szCs w:val="24"/>
        </w:rPr>
      </w:pPr>
      <w:r w:rsidRPr="00B4164F">
        <w:rPr>
          <w:sz w:val="24"/>
          <w:szCs w:val="24"/>
        </w:rPr>
        <w:t>12</w:t>
      </w:r>
      <w:r w:rsidRPr="00B4164F">
        <w:rPr>
          <w:sz w:val="24"/>
          <w:szCs w:val="24"/>
        </w:rPr>
        <w:tab/>
        <w:t>咖啡，茶，马黛茶和香料</w:t>
      </w:r>
      <w:r w:rsidRPr="00B4164F">
        <w:rPr>
          <w:sz w:val="24"/>
          <w:szCs w:val="24"/>
        </w:rPr>
        <w:tab/>
        <w:t>第9章</w:t>
      </w:r>
    </w:p>
    <w:p w14:paraId="06047AFF" w14:textId="36B82E6E" w:rsidR="00B4164F" w:rsidRPr="00B4164F" w:rsidRDefault="00B4164F" w:rsidP="00B4164F">
      <w:pPr>
        <w:snapToGrid w:val="0"/>
        <w:rPr>
          <w:sz w:val="24"/>
          <w:szCs w:val="24"/>
        </w:rPr>
      </w:pPr>
      <w:r w:rsidRPr="00B4164F">
        <w:rPr>
          <w:sz w:val="24"/>
          <w:szCs w:val="24"/>
        </w:rPr>
        <w:t>13</w:t>
      </w:r>
      <w:r w:rsidRPr="00B4164F">
        <w:rPr>
          <w:sz w:val="24"/>
          <w:szCs w:val="24"/>
        </w:rPr>
        <w:tab/>
        <w:t>谷类</w:t>
      </w:r>
      <w:r w:rsidRPr="00B4164F">
        <w:rPr>
          <w:sz w:val="24"/>
          <w:szCs w:val="24"/>
        </w:rPr>
        <w:tab/>
        <w:t>第10章</w:t>
      </w:r>
    </w:p>
    <w:p w14:paraId="74EF3631" w14:textId="77777777" w:rsidR="00B4164F" w:rsidRPr="00B4164F" w:rsidRDefault="00B4164F" w:rsidP="00B4164F">
      <w:pPr>
        <w:snapToGrid w:val="0"/>
        <w:rPr>
          <w:sz w:val="24"/>
          <w:szCs w:val="24"/>
        </w:rPr>
      </w:pPr>
      <w:r w:rsidRPr="00B4164F">
        <w:rPr>
          <w:sz w:val="24"/>
          <w:szCs w:val="24"/>
        </w:rPr>
        <w:t>14</w:t>
      </w:r>
      <w:r w:rsidRPr="00B4164F">
        <w:rPr>
          <w:sz w:val="24"/>
          <w:szCs w:val="24"/>
        </w:rPr>
        <w:tab/>
        <w:t>铣削产品，即：</w:t>
      </w:r>
    </w:p>
    <w:p w14:paraId="692D3004" w14:textId="10403D74" w:rsidR="00B4164F" w:rsidRPr="00B4164F" w:rsidRDefault="00B4164F" w:rsidP="00B4164F">
      <w:pPr>
        <w:snapToGrid w:val="0"/>
        <w:rPr>
          <w:sz w:val="24"/>
          <w:szCs w:val="24"/>
        </w:rPr>
      </w:pPr>
      <w:r w:rsidRPr="00B4164F">
        <w:rPr>
          <w:sz w:val="24"/>
          <w:szCs w:val="24"/>
        </w:rPr>
        <w:t>a)</w:t>
      </w:r>
      <w:r w:rsidRPr="00B4164F">
        <w:rPr>
          <w:rFonts w:hint="eastAsia"/>
          <w:sz w:val="24"/>
          <w:szCs w:val="24"/>
        </w:rPr>
        <w:t>谷物面粉，项目</w:t>
      </w:r>
      <w:r w:rsidRPr="00B4164F">
        <w:rPr>
          <w:sz w:val="24"/>
          <w:szCs w:val="24"/>
        </w:rPr>
        <w:t>110100和1102</w:t>
      </w:r>
    </w:p>
    <w:p w14:paraId="5A52023E" w14:textId="0B823900" w:rsidR="00B4164F" w:rsidRPr="00B4164F" w:rsidRDefault="00B4164F" w:rsidP="00B4164F">
      <w:pPr>
        <w:snapToGrid w:val="0"/>
        <w:rPr>
          <w:sz w:val="24"/>
          <w:szCs w:val="24"/>
        </w:rPr>
      </w:pPr>
      <w:r w:rsidRPr="00B4164F">
        <w:rPr>
          <w:sz w:val="24"/>
          <w:szCs w:val="24"/>
        </w:rPr>
        <w:t>b)</w:t>
      </w:r>
      <w:r w:rsidRPr="00B4164F">
        <w:rPr>
          <w:rFonts w:hint="eastAsia"/>
          <w:sz w:val="24"/>
          <w:szCs w:val="24"/>
        </w:rPr>
        <w:t>粗面粉，谷物粉和颗粒，项目</w:t>
      </w:r>
      <w:r w:rsidRPr="00B4164F">
        <w:rPr>
          <w:sz w:val="24"/>
          <w:szCs w:val="24"/>
        </w:rPr>
        <w:t>1103</w:t>
      </w:r>
    </w:p>
    <w:p w14:paraId="2CDA7A34" w14:textId="1DD16EC6" w:rsidR="00B4164F" w:rsidRPr="00B4164F" w:rsidRDefault="00B4164F" w:rsidP="00B4164F">
      <w:pPr>
        <w:snapToGrid w:val="0"/>
        <w:rPr>
          <w:sz w:val="24"/>
          <w:szCs w:val="24"/>
        </w:rPr>
      </w:pPr>
      <w:r w:rsidRPr="00B4164F">
        <w:rPr>
          <w:sz w:val="24"/>
          <w:szCs w:val="24"/>
        </w:rPr>
        <w:t>c)</w:t>
      </w:r>
      <w:r w:rsidRPr="00B4164F">
        <w:rPr>
          <w:rFonts w:hint="eastAsia"/>
          <w:sz w:val="24"/>
          <w:szCs w:val="24"/>
        </w:rPr>
        <w:t>谷物，否则加工</w:t>
      </w:r>
      <w:r w:rsidRPr="00B4164F">
        <w:rPr>
          <w:sz w:val="24"/>
          <w:szCs w:val="24"/>
        </w:rPr>
        <w:t>;谷物胚芽，整个，挤压，作为薄片或磨碎</w:t>
      </w:r>
      <w:r w:rsidR="002300C0">
        <w:rPr>
          <w:rFonts w:hint="eastAsia"/>
          <w:sz w:val="24"/>
          <w:szCs w:val="24"/>
        </w:rPr>
        <w:t>，</w:t>
      </w:r>
      <w:r w:rsidRPr="00B4164F">
        <w:rPr>
          <w:rFonts w:hint="eastAsia"/>
          <w:sz w:val="24"/>
          <w:szCs w:val="24"/>
        </w:rPr>
        <w:t>项目</w:t>
      </w:r>
      <w:r w:rsidRPr="00B4164F">
        <w:rPr>
          <w:sz w:val="24"/>
          <w:szCs w:val="24"/>
        </w:rPr>
        <w:t>1104</w:t>
      </w:r>
    </w:p>
    <w:p w14:paraId="548EE80B" w14:textId="7128BC70" w:rsidR="00B4164F" w:rsidRPr="00B4164F" w:rsidRDefault="00B4164F" w:rsidP="00B4164F">
      <w:pPr>
        <w:snapToGrid w:val="0"/>
        <w:rPr>
          <w:sz w:val="24"/>
          <w:szCs w:val="24"/>
        </w:rPr>
      </w:pPr>
      <w:r w:rsidRPr="00B4164F">
        <w:rPr>
          <w:sz w:val="24"/>
          <w:szCs w:val="24"/>
        </w:rPr>
        <w:t>15</w:t>
      </w:r>
      <w:r w:rsidRPr="00B4164F">
        <w:rPr>
          <w:sz w:val="24"/>
          <w:szCs w:val="24"/>
        </w:rPr>
        <w:tab/>
        <w:t>面粉、粗面粉、土豆粉、薄片、颗粒和土豆颗粒</w:t>
      </w:r>
      <w:r w:rsidR="002300C0">
        <w:rPr>
          <w:rFonts w:hint="eastAsia"/>
          <w:sz w:val="24"/>
          <w:szCs w:val="24"/>
        </w:rPr>
        <w:t>，</w:t>
      </w:r>
      <w:r w:rsidRPr="00B4164F">
        <w:rPr>
          <w:sz w:val="24"/>
          <w:szCs w:val="24"/>
        </w:rPr>
        <w:t>项目1105</w:t>
      </w:r>
    </w:p>
    <w:p w14:paraId="0968CEF5" w14:textId="58978CA0" w:rsidR="00B4164F" w:rsidRPr="00B4164F" w:rsidRDefault="00B4164F" w:rsidP="00B4164F">
      <w:pPr>
        <w:snapToGrid w:val="0"/>
        <w:rPr>
          <w:sz w:val="24"/>
          <w:szCs w:val="24"/>
        </w:rPr>
      </w:pPr>
      <w:r w:rsidRPr="00B4164F">
        <w:rPr>
          <w:sz w:val="24"/>
          <w:szCs w:val="24"/>
        </w:rPr>
        <w:t>16</w:t>
      </w:r>
      <w:r w:rsidRPr="00B4164F">
        <w:rPr>
          <w:sz w:val="24"/>
          <w:szCs w:val="24"/>
        </w:rPr>
        <w:tab/>
        <w:t>面粉、豆类干粉和面粉粉、食用水果粉和粉</w:t>
      </w:r>
      <w:r w:rsidR="002300C0">
        <w:rPr>
          <w:rFonts w:hint="eastAsia"/>
          <w:sz w:val="24"/>
          <w:szCs w:val="24"/>
        </w:rPr>
        <w:t>，</w:t>
      </w:r>
      <w:r w:rsidRPr="00B4164F">
        <w:rPr>
          <w:sz w:val="24"/>
          <w:szCs w:val="24"/>
        </w:rPr>
        <w:tab/>
        <w:t>从项目1106</w:t>
      </w:r>
    </w:p>
    <w:p w14:paraId="14D84222" w14:textId="16482FAA" w:rsidR="00B4164F" w:rsidRPr="00B4164F" w:rsidRDefault="00B4164F" w:rsidP="00B4164F">
      <w:pPr>
        <w:snapToGrid w:val="0"/>
        <w:rPr>
          <w:sz w:val="24"/>
          <w:szCs w:val="24"/>
        </w:rPr>
      </w:pPr>
      <w:r w:rsidRPr="00B4164F">
        <w:rPr>
          <w:sz w:val="24"/>
          <w:szCs w:val="24"/>
        </w:rPr>
        <w:t>17</w:t>
      </w:r>
      <w:r w:rsidRPr="00B4164F">
        <w:rPr>
          <w:sz w:val="24"/>
          <w:szCs w:val="24"/>
        </w:rPr>
        <w:tab/>
        <w:t>淀粉</w:t>
      </w:r>
      <w:r w:rsidR="002300C0">
        <w:rPr>
          <w:rFonts w:hint="eastAsia"/>
          <w:sz w:val="24"/>
          <w:szCs w:val="24"/>
        </w:rPr>
        <w:t>，</w:t>
      </w:r>
      <w:r w:rsidRPr="00B4164F">
        <w:rPr>
          <w:sz w:val="24"/>
          <w:szCs w:val="24"/>
        </w:rPr>
        <w:t>从项目1108</w:t>
      </w:r>
    </w:p>
    <w:p w14:paraId="476DBD83" w14:textId="225A5B4C" w:rsidR="00B4164F" w:rsidRPr="00B4164F" w:rsidRDefault="00B4164F" w:rsidP="00B4164F">
      <w:pPr>
        <w:snapToGrid w:val="0"/>
        <w:rPr>
          <w:sz w:val="24"/>
          <w:szCs w:val="24"/>
        </w:rPr>
      </w:pPr>
      <w:r w:rsidRPr="00B4164F">
        <w:rPr>
          <w:sz w:val="24"/>
          <w:szCs w:val="24"/>
        </w:rPr>
        <w:t>18</w:t>
      </w:r>
      <w:r w:rsidRPr="00B4164F">
        <w:rPr>
          <w:sz w:val="24"/>
          <w:szCs w:val="24"/>
        </w:rPr>
        <w:tab/>
        <w:t>油籽和含油水果及其面粉</w:t>
      </w:r>
      <w:r w:rsidRPr="00B4164F">
        <w:rPr>
          <w:sz w:val="24"/>
          <w:szCs w:val="24"/>
        </w:rPr>
        <w:tab/>
        <w:t>项目120100至1208</w:t>
      </w:r>
    </w:p>
    <w:p w14:paraId="580C160B" w14:textId="77777777" w:rsidR="00B4164F" w:rsidRPr="00B4164F" w:rsidRDefault="00B4164F" w:rsidP="00B4164F">
      <w:pPr>
        <w:snapToGrid w:val="0"/>
        <w:rPr>
          <w:sz w:val="24"/>
          <w:szCs w:val="24"/>
        </w:rPr>
      </w:pPr>
      <w:r w:rsidRPr="00B4164F">
        <w:rPr>
          <w:sz w:val="24"/>
          <w:szCs w:val="24"/>
        </w:rPr>
        <w:t>19</w:t>
      </w:r>
      <w:r w:rsidRPr="00B4164F">
        <w:rPr>
          <w:sz w:val="24"/>
          <w:szCs w:val="24"/>
        </w:rPr>
        <w:tab/>
        <w:t>种子、果实和孢子，用于播种</w:t>
      </w:r>
      <w:r w:rsidRPr="00B4164F">
        <w:rPr>
          <w:sz w:val="24"/>
          <w:szCs w:val="24"/>
        </w:rPr>
        <w:tab/>
        <w:t>项目1209</w:t>
      </w:r>
    </w:p>
    <w:p w14:paraId="62B67A76" w14:textId="7F6D3A2A" w:rsidR="00B4164F" w:rsidRPr="00B4164F" w:rsidRDefault="00B4164F" w:rsidP="00B4164F">
      <w:pPr>
        <w:snapToGrid w:val="0"/>
        <w:rPr>
          <w:sz w:val="24"/>
          <w:szCs w:val="24"/>
        </w:rPr>
      </w:pPr>
      <w:r w:rsidRPr="00B4164F">
        <w:rPr>
          <w:sz w:val="24"/>
          <w:szCs w:val="24"/>
        </w:rPr>
        <w:t>20</w:t>
      </w:r>
      <w:r w:rsidRPr="00B4164F">
        <w:rPr>
          <w:sz w:val="24"/>
          <w:szCs w:val="24"/>
        </w:rPr>
        <w:tab/>
        <w:t>（略）</w:t>
      </w:r>
      <w:r w:rsidRPr="00B4164F">
        <w:rPr>
          <w:sz w:val="24"/>
          <w:szCs w:val="24"/>
        </w:rPr>
        <w:tab/>
      </w:r>
    </w:p>
    <w:p w14:paraId="0D84F23D" w14:textId="77777777" w:rsidR="00B4164F" w:rsidRPr="00B4164F" w:rsidRDefault="00B4164F" w:rsidP="00B4164F">
      <w:pPr>
        <w:snapToGrid w:val="0"/>
        <w:rPr>
          <w:sz w:val="24"/>
          <w:szCs w:val="24"/>
        </w:rPr>
      </w:pPr>
      <w:r w:rsidRPr="00B4164F">
        <w:rPr>
          <w:sz w:val="24"/>
          <w:szCs w:val="24"/>
        </w:rPr>
        <w:t>21</w:t>
      </w:r>
      <w:r w:rsidRPr="00B4164F">
        <w:rPr>
          <w:sz w:val="24"/>
          <w:szCs w:val="24"/>
        </w:rPr>
        <w:tab/>
        <w:t>迷迭香，艾蒿和罗勒在厨房使用，以及</w:t>
      </w:r>
      <w:proofErr w:type="spellStart"/>
      <w:r w:rsidRPr="00B4164F">
        <w:rPr>
          <w:sz w:val="24"/>
          <w:szCs w:val="24"/>
        </w:rPr>
        <w:t>dest</w:t>
      </w:r>
      <w:proofErr w:type="spellEnd"/>
      <w:r w:rsidRPr="00B4164F">
        <w:rPr>
          <w:sz w:val="24"/>
          <w:szCs w:val="24"/>
        </w:rPr>
        <w:t>，薄荷，鼠尾草，洋甘菊花和家茶</w:t>
      </w:r>
      <w:r w:rsidRPr="00B4164F">
        <w:rPr>
          <w:sz w:val="24"/>
          <w:szCs w:val="24"/>
        </w:rPr>
        <w:tab/>
        <w:t>从项目1211</w:t>
      </w:r>
    </w:p>
    <w:p w14:paraId="404DBAD1" w14:textId="77777777" w:rsidR="00B4164F" w:rsidRPr="00B4164F" w:rsidRDefault="00B4164F" w:rsidP="00B4164F">
      <w:pPr>
        <w:snapToGrid w:val="0"/>
        <w:rPr>
          <w:sz w:val="24"/>
          <w:szCs w:val="24"/>
        </w:rPr>
      </w:pPr>
      <w:r w:rsidRPr="00B4164F">
        <w:rPr>
          <w:sz w:val="24"/>
          <w:szCs w:val="24"/>
        </w:rPr>
        <w:t>22</w:t>
      </w:r>
      <w:r w:rsidRPr="00B4164F">
        <w:rPr>
          <w:sz w:val="24"/>
          <w:szCs w:val="24"/>
        </w:rPr>
        <w:tab/>
        <w:t>角豆和甜菜，新鲜或干燥，无论是否研磨;主要供人类消费的物种的水果和其他蔬菜产品的石头和内核（包括苜蓿菊科植物品种的未烘烤菊苣根），未在其他地方指定或包括;不包括藻类、探戈和甘蔗</w:t>
      </w:r>
      <w:r w:rsidRPr="00B4164F">
        <w:rPr>
          <w:sz w:val="24"/>
          <w:szCs w:val="24"/>
        </w:rPr>
        <w:tab/>
        <w:t>从项目1212</w:t>
      </w:r>
    </w:p>
    <w:p w14:paraId="0104C7A9" w14:textId="47FB0AC7" w:rsidR="00B4164F" w:rsidRPr="00B4164F" w:rsidRDefault="00B4164F" w:rsidP="00B4164F">
      <w:pPr>
        <w:snapToGrid w:val="0"/>
        <w:rPr>
          <w:sz w:val="24"/>
          <w:szCs w:val="24"/>
        </w:rPr>
      </w:pPr>
      <w:r w:rsidRPr="00B4164F">
        <w:rPr>
          <w:sz w:val="24"/>
          <w:szCs w:val="24"/>
        </w:rPr>
        <w:t>23</w:t>
      </w:r>
      <w:r w:rsidRPr="00B4164F">
        <w:rPr>
          <w:sz w:val="24"/>
          <w:szCs w:val="24"/>
        </w:rPr>
        <w:tab/>
        <w:t>谷物的秸秆和谷壳，以及用于喂养的各种植物</w:t>
      </w:r>
      <w:r w:rsidRPr="00B4164F">
        <w:rPr>
          <w:sz w:val="24"/>
          <w:szCs w:val="24"/>
        </w:rPr>
        <w:tab/>
        <w:t>项目12130000和1214</w:t>
      </w:r>
    </w:p>
    <w:p w14:paraId="2F6C48CE" w14:textId="21210E4F" w:rsidR="00B4164F" w:rsidRPr="00B4164F" w:rsidRDefault="00B4164F" w:rsidP="00B4164F">
      <w:pPr>
        <w:snapToGrid w:val="0"/>
        <w:rPr>
          <w:sz w:val="24"/>
          <w:szCs w:val="24"/>
        </w:rPr>
      </w:pPr>
      <w:r w:rsidRPr="00B4164F">
        <w:rPr>
          <w:sz w:val="24"/>
          <w:szCs w:val="24"/>
        </w:rPr>
        <w:t>24</w:t>
      </w:r>
      <w:r w:rsidRPr="00B4164F">
        <w:rPr>
          <w:sz w:val="24"/>
          <w:szCs w:val="24"/>
        </w:rPr>
        <w:tab/>
        <w:t>果胶物质、果胶和果胶</w:t>
      </w:r>
      <w:r w:rsidRPr="00B4164F">
        <w:rPr>
          <w:sz w:val="24"/>
          <w:szCs w:val="24"/>
        </w:rPr>
        <w:tab/>
        <w:t>副标题130220</w:t>
      </w:r>
    </w:p>
    <w:p w14:paraId="6831D955" w14:textId="0C2EAA98" w:rsidR="00B4164F" w:rsidRPr="00B4164F" w:rsidRDefault="00B4164F" w:rsidP="00B4164F">
      <w:pPr>
        <w:snapToGrid w:val="0"/>
        <w:rPr>
          <w:sz w:val="24"/>
          <w:szCs w:val="24"/>
        </w:rPr>
      </w:pPr>
      <w:r w:rsidRPr="00B4164F">
        <w:rPr>
          <w:sz w:val="24"/>
          <w:szCs w:val="24"/>
        </w:rPr>
        <w:t>25</w:t>
      </w:r>
      <w:r w:rsidRPr="00B4164F">
        <w:rPr>
          <w:sz w:val="24"/>
          <w:szCs w:val="24"/>
        </w:rPr>
        <w:tab/>
        <w:t>（略）</w:t>
      </w:r>
      <w:r w:rsidRPr="00B4164F">
        <w:rPr>
          <w:sz w:val="24"/>
          <w:szCs w:val="24"/>
        </w:rPr>
        <w:tab/>
      </w:r>
    </w:p>
    <w:p w14:paraId="5B6B76B2" w14:textId="77777777" w:rsidR="00B4164F" w:rsidRPr="00B4164F" w:rsidRDefault="00B4164F" w:rsidP="00B4164F">
      <w:pPr>
        <w:snapToGrid w:val="0"/>
        <w:rPr>
          <w:sz w:val="24"/>
          <w:szCs w:val="24"/>
        </w:rPr>
      </w:pPr>
      <w:r w:rsidRPr="00B4164F">
        <w:rPr>
          <w:sz w:val="24"/>
          <w:szCs w:val="24"/>
        </w:rPr>
        <w:t>26</w:t>
      </w:r>
      <w:r w:rsidRPr="00B4164F">
        <w:rPr>
          <w:sz w:val="24"/>
          <w:szCs w:val="24"/>
        </w:rPr>
        <w:tab/>
        <w:t>食用动物和植物油脂，无论是否加工，</w:t>
      </w:r>
    </w:p>
    <w:p w14:paraId="601EC6F4" w14:textId="6BC010A9" w:rsidR="00B4164F" w:rsidRPr="00B4164F" w:rsidRDefault="00B4164F" w:rsidP="00B4164F">
      <w:pPr>
        <w:snapToGrid w:val="0"/>
        <w:rPr>
          <w:sz w:val="24"/>
          <w:szCs w:val="24"/>
        </w:rPr>
      </w:pPr>
      <w:r w:rsidRPr="00B4164F">
        <w:rPr>
          <w:sz w:val="24"/>
          <w:szCs w:val="24"/>
        </w:rPr>
        <w:t>a)</w:t>
      </w:r>
      <w:r w:rsidRPr="00B4164F">
        <w:rPr>
          <w:rFonts w:hint="eastAsia"/>
          <w:sz w:val="24"/>
          <w:szCs w:val="24"/>
        </w:rPr>
        <w:t>猪油，其他猪油和家禽脂肪，从标题</w:t>
      </w:r>
      <w:r w:rsidRPr="00B4164F">
        <w:rPr>
          <w:sz w:val="24"/>
          <w:szCs w:val="24"/>
        </w:rPr>
        <w:t>150100</w:t>
      </w:r>
    </w:p>
    <w:p w14:paraId="429AE264" w14:textId="263051DA" w:rsidR="00B4164F" w:rsidRPr="00B4164F" w:rsidRDefault="00B4164F" w:rsidP="00B4164F">
      <w:pPr>
        <w:snapToGrid w:val="0"/>
        <w:rPr>
          <w:sz w:val="24"/>
          <w:szCs w:val="24"/>
        </w:rPr>
      </w:pPr>
      <w:r w:rsidRPr="00B4164F">
        <w:rPr>
          <w:sz w:val="24"/>
          <w:szCs w:val="24"/>
        </w:rPr>
        <w:t>b)</w:t>
      </w:r>
      <w:r w:rsidRPr="00B4164F">
        <w:rPr>
          <w:rFonts w:hint="eastAsia"/>
          <w:sz w:val="24"/>
          <w:szCs w:val="24"/>
        </w:rPr>
        <w:t>牛，绵羊或山羊动物的脂肪，用溶剂呈现或提取，从标题</w:t>
      </w:r>
      <w:r w:rsidRPr="00B4164F">
        <w:rPr>
          <w:sz w:val="24"/>
          <w:szCs w:val="24"/>
        </w:rPr>
        <w:t>150200</w:t>
      </w:r>
    </w:p>
    <w:p w14:paraId="35893E45" w14:textId="3AD2CB40" w:rsidR="00B4164F" w:rsidRPr="00B4164F" w:rsidRDefault="00B4164F" w:rsidP="00B4164F">
      <w:pPr>
        <w:snapToGrid w:val="0"/>
        <w:rPr>
          <w:sz w:val="24"/>
          <w:szCs w:val="24"/>
        </w:rPr>
      </w:pPr>
      <w:r w:rsidRPr="00B4164F">
        <w:rPr>
          <w:sz w:val="24"/>
          <w:szCs w:val="24"/>
        </w:rPr>
        <w:t>c)</w:t>
      </w:r>
      <w:r w:rsidRPr="00B4164F">
        <w:rPr>
          <w:rFonts w:hint="eastAsia"/>
          <w:sz w:val="24"/>
          <w:szCs w:val="24"/>
        </w:rPr>
        <w:t>油人造黄油，从标题</w:t>
      </w:r>
      <w:r w:rsidRPr="00B4164F">
        <w:rPr>
          <w:sz w:val="24"/>
          <w:szCs w:val="24"/>
        </w:rPr>
        <w:t>150300</w:t>
      </w:r>
    </w:p>
    <w:p w14:paraId="1BB2C72F" w14:textId="19D5EF63" w:rsidR="00B4164F" w:rsidRPr="00B4164F" w:rsidRDefault="00B4164F" w:rsidP="00B4164F">
      <w:pPr>
        <w:snapToGrid w:val="0"/>
        <w:rPr>
          <w:sz w:val="24"/>
          <w:szCs w:val="24"/>
        </w:rPr>
      </w:pPr>
      <w:r w:rsidRPr="00B4164F">
        <w:rPr>
          <w:sz w:val="24"/>
          <w:szCs w:val="24"/>
        </w:rPr>
        <w:t>d)</w:t>
      </w:r>
      <w:r w:rsidRPr="00B4164F">
        <w:rPr>
          <w:rFonts w:hint="eastAsia"/>
          <w:sz w:val="24"/>
          <w:szCs w:val="24"/>
        </w:rPr>
        <w:t>脂肪植物油和植物脂肪及其组分，无论是否精制，从标题</w:t>
      </w:r>
      <w:r w:rsidRPr="00B4164F">
        <w:rPr>
          <w:sz w:val="24"/>
          <w:szCs w:val="24"/>
        </w:rPr>
        <w:t>1507到1515</w:t>
      </w:r>
    </w:p>
    <w:p w14:paraId="0E2CB136" w14:textId="3F4D78FD" w:rsidR="00B4164F" w:rsidRPr="00B4164F" w:rsidRDefault="00B4164F" w:rsidP="00B4164F">
      <w:pPr>
        <w:snapToGrid w:val="0"/>
        <w:rPr>
          <w:sz w:val="24"/>
          <w:szCs w:val="24"/>
        </w:rPr>
      </w:pPr>
      <w:r w:rsidRPr="00B4164F">
        <w:rPr>
          <w:sz w:val="24"/>
          <w:szCs w:val="24"/>
        </w:rPr>
        <w:t>e)</w:t>
      </w:r>
      <w:r w:rsidRPr="00B4164F">
        <w:rPr>
          <w:rFonts w:hint="eastAsia"/>
          <w:sz w:val="24"/>
          <w:szCs w:val="24"/>
        </w:rPr>
        <w:t>全部或部分氢化、酯交换、再酯化或重新加工的动植物脂肪和油及其馏分，无论是否精制但未进一步加工，不包括氢化蓖麻油（所谓的蛋白石蜡），从项目</w:t>
      </w:r>
      <w:r w:rsidRPr="00B4164F">
        <w:rPr>
          <w:sz w:val="24"/>
          <w:szCs w:val="24"/>
        </w:rPr>
        <w:t>1516</w:t>
      </w:r>
    </w:p>
    <w:p w14:paraId="6888CCCC" w14:textId="1A275B74" w:rsidR="00B4164F" w:rsidRPr="00B4164F" w:rsidRDefault="00B4164F" w:rsidP="00B4164F">
      <w:pPr>
        <w:snapToGrid w:val="0"/>
        <w:rPr>
          <w:sz w:val="24"/>
          <w:szCs w:val="24"/>
        </w:rPr>
      </w:pPr>
      <w:r w:rsidRPr="00B4164F">
        <w:rPr>
          <w:sz w:val="24"/>
          <w:szCs w:val="24"/>
        </w:rPr>
        <w:lastRenderedPageBreak/>
        <w:t>f)</w:t>
      </w:r>
      <w:r w:rsidRPr="00B4164F">
        <w:rPr>
          <w:rFonts w:hint="eastAsia"/>
          <w:sz w:val="24"/>
          <w:szCs w:val="24"/>
        </w:rPr>
        <w:t>人造黄油</w:t>
      </w:r>
      <w:r w:rsidRPr="00B4164F">
        <w:rPr>
          <w:sz w:val="24"/>
          <w:szCs w:val="24"/>
        </w:rPr>
        <w:t>;动物或植物脂肪和油的可食用混合物和制剂以及各种脂肪和油的馏分，不包括模制和分离油</w:t>
      </w:r>
      <w:r w:rsidR="002300C0">
        <w:rPr>
          <w:rFonts w:hint="eastAsia"/>
          <w:sz w:val="24"/>
          <w:szCs w:val="24"/>
        </w:rPr>
        <w:t>，</w:t>
      </w:r>
      <w:r w:rsidRPr="00B4164F">
        <w:rPr>
          <w:rFonts w:hint="eastAsia"/>
          <w:sz w:val="24"/>
          <w:szCs w:val="24"/>
        </w:rPr>
        <w:t>从项目</w:t>
      </w:r>
      <w:r w:rsidRPr="00B4164F">
        <w:rPr>
          <w:sz w:val="24"/>
          <w:szCs w:val="24"/>
        </w:rPr>
        <w:t>1517</w:t>
      </w:r>
    </w:p>
    <w:p w14:paraId="63258D31" w14:textId="72EC26F0" w:rsidR="00B4164F" w:rsidRPr="00B4164F" w:rsidRDefault="00B4164F" w:rsidP="00B4164F">
      <w:pPr>
        <w:snapToGrid w:val="0"/>
        <w:rPr>
          <w:sz w:val="24"/>
          <w:szCs w:val="24"/>
        </w:rPr>
      </w:pPr>
      <w:r w:rsidRPr="00B4164F">
        <w:rPr>
          <w:sz w:val="24"/>
          <w:szCs w:val="24"/>
        </w:rPr>
        <w:t>27</w:t>
      </w:r>
      <w:r w:rsidRPr="00B4164F">
        <w:rPr>
          <w:sz w:val="24"/>
          <w:szCs w:val="24"/>
        </w:rPr>
        <w:tab/>
        <w:t>（略）</w:t>
      </w:r>
      <w:r w:rsidRPr="00B4164F">
        <w:rPr>
          <w:sz w:val="24"/>
          <w:szCs w:val="24"/>
        </w:rPr>
        <w:tab/>
      </w:r>
    </w:p>
    <w:p w14:paraId="32A67DE6" w14:textId="77777777" w:rsidR="00B4164F" w:rsidRPr="00B4164F" w:rsidRDefault="00B4164F" w:rsidP="00B4164F">
      <w:pPr>
        <w:snapToGrid w:val="0"/>
        <w:rPr>
          <w:sz w:val="24"/>
          <w:szCs w:val="24"/>
        </w:rPr>
      </w:pPr>
      <w:r w:rsidRPr="00B4164F">
        <w:rPr>
          <w:sz w:val="24"/>
          <w:szCs w:val="24"/>
        </w:rPr>
        <w:t>28</w:t>
      </w:r>
      <w:r w:rsidRPr="00B4164F">
        <w:rPr>
          <w:sz w:val="24"/>
          <w:szCs w:val="24"/>
        </w:rPr>
        <w:tab/>
        <w:t>肉类、鱼类或甲壳类动物、软体动物和其他水生无脊椎动物的制备，鱼子酱除外，以及制备或腌制的龙虾、龙虾、牡蛎和蜗牛</w:t>
      </w:r>
      <w:r w:rsidRPr="00B4164F">
        <w:rPr>
          <w:sz w:val="24"/>
          <w:szCs w:val="24"/>
        </w:rPr>
        <w:tab/>
        <w:t>从第16章</w:t>
      </w:r>
    </w:p>
    <w:p w14:paraId="3838A604" w14:textId="2AAEC59E" w:rsidR="00B4164F" w:rsidRPr="00B4164F" w:rsidRDefault="00B4164F" w:rsidP="00B4164F">
      <w:pPr>
        <w:snapToGrid w:val="0"/>
        <w:rPr>
          <w:sz w:val="24"/>
          <w:szCs w:val="24"/>
        </w:rPr>
      </w:pPr>
      <w:r w:rsidRPr="00B4164F">
        <w:rPr>
          <w:sz w:val="24"/>
          <w:szCs w:val="24"/>
        </w:rPr>
        <w:t>29</w:t>
      </w:r>
      <w:r w:rsidRPr="00B4164F">
        <w:rPr>
          <w:sz w:val="24"/>
          <w:szCs w:val="24"/>
        </w:rPr>
        <w:tab/>
        <w:t>糖和糖果</w:t>
      </w:r>
      <w:r w:rsidRPr="00B4164F">
        <w:rPr>
          <w:sz w:val="24"/>
          <w:szCs w:val="24"/>
        </w:rPr>
        <w:tab/>
        <w:t>第17章</w:t>
      </w:r>
    </w:p>
    <w:p w14:paraId="7045A98A" w14:textId="22E823F7" w:rsidR="00B4164F" w:rsidRPr="00B4164F" w:rsidRDefault="00B4164F" w:rsidP="00B4164F">
      <w:pPr>
        <w:snapToGrid w:val="0"/>
        <w:rPr>
          <w:sz w:val="24"/>
          <w:szCs w:val="24"/>
        </w:rPr>
      </w:pPr>
      <w:r w:rsidRPr="00B4164F">
        <w:rPr>
          <w:sz w:val="24"/>
          <w:szCs w:val="24"/>
        </w:rPr>
        <w:t>30</w:t>
      </w:r>
      <w:r w:rsidRPr="00B4164F">
        <w:rPr>
          <w:sz w:val="24"/>
          <w:szCs w:val="24"/>
        </w:rPr>
        <w:tab/>
        <w:t>不含添加糖或其他甜味剂的可可粉和巧克力以及其他含有可可的食品制剂</w:t>
      </w:r>
      <w:r w:rsidRPr="00B4164F">
        <w:rPr>
          <w:sz w:val="24"/>
          <w:szCs w:val="24"/>
        </w:rPr>
        <w:tab/>
        <w:t>项目18050000和1806</w:t>
      </w:r>
    </w:p>
    <w:p w14:paraId="3B85F4EA" w14:textId="4967DF60" w:rsidR="00B4164F" w:rsidRPr="00B4164F" w:rsidRDefault="00B4164F" w:rsidP="00B4164F">
      <w:pPr>
        <w:snapToGrid w:val="0"/>
        <w:rPr>
          <w:sz w:val="24"/>
          <w:szCs w:val="24"/>
        </w:rPr>
      </w:pPr>
      <w:r w:rsidRPr="00B4164F">
        <w:rPr>
          <w:sz w:val="24"/>
          <w:szCs w:val="24"/>
        </w:rPr>
        <w:t>31</w:t>
      </w:r>
      <w:r w:rsidRPr="00B4164F">
        <w:rPr>
          <w:sz w:val="24"/>
          <w:szCs w:val="24"/>
        </w:rPr>
        <w:tab/>
        <w:t>谷物，面粉，淀粉或牛奶的制备;糕点</w:t>
      </w:r>
      <w:r w:rsidRPr="00B4164F">
        <w:rPr>
          <w:sz w:val="24"/>
          <w:szCs w:val="24"/>
        </w:rPr>
        <w:tab/>
        <w:t>第19章</w:t>
      </w:r>
    </w:p>
    <w:p w14:paraId="1D11907F" w14:textId="77777777" w:rsidR="00B4164F" w:rsidRPr="00B4164F" w:rsidRDefault="00B4164F" w:rsidP="00B4164F">
      <w:pPr>
        <w:snapToGrid w:val="0"/>
        <w:rPr>
          <w:sz w:val="24"/>
          <w:szCs w:val="24"/>
        </w:rPr>
      </w:pPr>
      <w:r w:rsidRPr="00B4164F">
        <w:rPr>
          <w:sz w:val="24"/>
          <w:szCs w:val="24"/>
        </w:rPr>
        <w:t>32</w:t>
      </w:r>
      <w:r w:rsidRPr="00B4164F">
        <w:rPr>
          <w:sz w:val="24"/>
          <w:szCs w:val="24"/>
        </w:rPr>
        <w:tab/>
        <w:t>蔬菜、水果、坚果或植物其他部位的制备，不包括水果和蔬菜汁</w:t>
      </w:r>
      <w:r w:rsidRPr="00B4164F">
        <w:rPr>
          <w:sz w:val="24"/>
          <w:szCs w:val="24"/>
        </w:rPr>
        <w:tab/>
        <w:t>项目2001至2008</w:t>
      </w:r>
    </w:p>
    <w:p w14:paraId="45E129A9" w14:textId="333734DE" w:rsidR="00B4164F" w:rsidRPr="00B4164F" w:rsidRDefault="00B4164F" w:rsidP="00B4164F">
      <w:pPr>
        <w:snapToGrid w:val="0"/>
        <w:rPr>
          <w:sz w:val="24"/>
          <w:szCs w:val="24"/>
        </w:rPr>
      </w:pPr>
      <w:r w:rsidRPr="00B4164F">
        <w:rPr>
          <w:sz w:val="24"/>
          <w:szCs w:val="24"/>
        </w:rPr>
        <w:t>33</w:t>
      </w:r>
      <w:r w:rsidRPr="00B4164F">
        <w:rPr>
          <w:sz w:val="24"/>
          <w:szCs w:val="24"/>
        </w:rPr>
        <w:tab/>
        <w:t>各种食物准备</w:t>
      </w:r>
      <w:r w:rsidRPr="00B4164F">
        <w:rPr>
          <w:sz w:val="24"/>
          <w:szCs w:val="24"/>
        </w:rPr>
        <w:tab/>
        <w:t>第21章</w:t>
      </w:r>
    </w:p>
    <w:p w14:paraId="6A0803D8" w14:textId="656CFA31" w:rsidR="00B4164F" w:rsidRPr="00B4164F" w:rsidRDefault="00B4164F" w:rsidP="00B4164F">
      <w:pPr>
        <w:snapToGrid w:val="0"/>
        <w:rPr>
          <w:sz w:val="24"/>
          <w:szCs w:val="24"/>
        </w:rPr>
      </w:pPr>
      <w:r w:rsidRPr="00B4164F">
        <w:rPr>
          <w:sz w:val="24"/>
          <w:szCs w:val="24"/>
        </w:rPr>
        <w:t>34</w:t>
      </w:r>
      <w:r w:rsidRPr="00B4164F">
        <w:rPr>
          <w:sz w:val="24"/>
          <w:szCs w:val="24"/>
        </w:rPr>
        <w:tab/>
        <w:t>水，不包括-饮用水，包括泉水和饮用水，以预包装的形式投放市场，旨在提供给消费者，-药用水和-水蒸气</w:t>
      </w:r>
      <w:r w:rsidRPr="00B4164F">
        <w:rPr>
          <w:sz w:val="24"/>
          <w:szCs w:val="24"/>
        </w:rPr>
        <w:tab/>
        <w:t>从副标题22019000</w:t>
      </w:r>
    </w:p>
    <w:p w14:paraId="5088724C" w14:textId="77777777" w:rsidR="00B4164F" w:rsidRPr="00B4164F" w:rsidRDefault="00B4164F" w:rsidP="00B4164F">
      <w:pPr>
        <w:snapToGrid w:val="0"/>
        <w:rPr>
          <w:sz w:val="24"/>
          <w:szCs w:val="24"/>
        </w:rPr>
      </w:pPr>
      <w:r w:rsidRPr="00B4164F">
        <w:rPr>
          <w:sz w:val="24"/>
          <w:szCs w:val="24"/>
        </w:rPr>
        <w:t>35</w:t>
      </w:r>
      <w:r w:rsidRPr="00B4164F">
        <w:rPr>
          <w:sz w:val="24"/>
          <w:szCs w:val="24"/>
        </w:rPr>
        <w:tab/>
        <w:t>混合牛奶饮料，其中至少含有牛奶或奶制品（如乳清）中至少百分之七十五的成品</w:t>
      </w:r>
      <w:r w:rsidRPr="00B4164F">
        <w:rPr>
          <w:sz w:val="24"/>
          <w:szCs w:val="24"/>
        </w:rPr>
        <w:tab/>
        <w:t>从项目2202</w:t>
      </w:r>
    </w:p>
    <w:p w14:paraId="1D95BEFA" w14:textId="138F1AF2" w:rsidR="00B4164F" w:rsidRPr="00B4164F" w:rsidRDefault="00B4164F" w:rsidP="00B4164F">
      <w:pPr>
        <w:snapToGrid w:val="0"/>
        <w:rPr>
          <w:sz w:val="24"/>
          <w:szCs w:val="24"/>
        </w:rPr>
      </w:pPr>
      <w:r w:rsidRPr="00B4164F">
        <w:rPr>
          <w:sz w:val="24"/>
          <w:szCs w:val="24"/>
        </w:rPr>
        <w:t>36</w:t>
      </w:r>
      <w:r w:rsidRPr="00B4164F">
        <w:rPr>
          <w:sz w:val="24"/>
          <w:szCs w:val="24"/>
        </w:rPr>
        <w:tab/>
        <w:t>醋</w:t>
      </w:r>
      <w:r w:rsidRPr="00B4164F">
        <w:rPr>
          <w:sz w:val="24"/>
          <w:szCs w:val="24"/>
        </w:rPr>
        <w:tab/>
        <w:t>项目220900</w:t>
      </w:r>
    </w:p>
    <w:p w14:paraId="14CC4FD8" w14:textId="269EA434" w:rsidR="00B4164F" w:rsidRPr="00B4164F" w:rsidRDefault="00B4164F" w:rsidP="00B4164F">
      <w:pPr>
        <w:snapToGrid w:val="0"/>
        <w:rPr>
          <w:sz w:val="24"/>
          <w:szCs w:val="24"/>
        </w:rPr>
      </w:pPr>
      <w:r w:rsidRPr="00B4164F">
        <w:rPr>
          <w:sz w:val="24"/>
          <w:szCs w:val="24"/>
        </w:rPr>
        <w:t>37</w:t>
      </w:r>
      <w:r w:rsidRPr="00B4164F">
        <w:rPr>
          <w:sz w:val="24"/>
          <w:szCs w:val="24"/>
        </w:rPr>
        <w:tab/>
        <w:t>食品工业的残留物和废物;预制饲料</w:t>
      </w:r>
      <w:r w:rsidRPr="00B4164F">
        <w:rPr>
          <w:sz w:val="24"/>
          <w:szCs w:val="24"/>
        </w:rPr>
        <w:tab/>
        <w:t>第23章</w:t>
      </w:r>
    </w:p>
    <w:p w14:paraId="7D1FCED5" w14:textId="2F0E1D02" w:rsidR="00B4164F" w:rsidRPr="00B4164F" w:rsidRDefault="00B4164F" w:rsidP="00B4164F">
      <w:pPr>
        <w:snapToGrid w:val="0"/>
        <w:rPr>
          <w:sz w:val="24"/>
          <w:szCs w:val="24"/>
        </w:rPr>
      </w:pPr>
      <w:r w:rsidRPr="00B4164F">
        <w:rPr>
          <w:sz w:val="24"/>
          <w:szCs w:val="24"/>
        </w:rPr>
        <w:t>38</w:t>
      </w:r>
      <w:r w:rsidRPr="00B4164F">
        <w:rPr>
          <w:sz w:val="24"/>
          <w:szCs w:val="24"/>
        </w:rPr>
        <w:tab/>
        <w:t>（略）</w:t>
      </w:r>
      <w:r w:rsidRPr="00B4164F">
        <w:rPr>
          <w:sz w:val="24"/>
          <w:szCs w:val="24"/>
        </w:rPr>
        <w:tab/>
      </w:r>
    </w:p>
    <w:p w14:paraId="484EB884" w14:textId="60A11B27" w:rsidR="00B4164F" w:rsidRPr="00B4164F" w:rsidRDefault="00B4164F" w:rsidP="00B4164F">
      <w:pPr>
        <w:snapToGrid w:val="0"/>
        <w:rPr>
          <w:sz w:val="24"/>
          <w:szCs w:val="24"/>
        </w:rPr>
      </w:pPr>
      <w:r w:rsidRPr="00B4164F">
        <w:rPr>
          <w:sz w:val="24"/>
          <w:szCs w:val="24"/>
        </w:rPr>
        <w:t>39</w:t>
      </w:r>
      <w:r w:rsidRPr="00B4164F">
        <w:rPr>
          <w:sz w:val="24"/>
          <w:szCs w:val="24"/>
        </w:rPr>
        <w:tab/>
        <w:t>食盐，不在水溶液中</w:t>
      </w:r>
      <w:r w:rsidRPr="00B4164F">
        <w:rPr>
          <w:sz w:val="24"/>
          <w:szCs w:val="24"/>
        </w:rPr>
        <w:tab/>
        <w:t>从标题250100</w:t>
      </w:r>
    </w:p>
    <w:p w14:paraId="0F09729A" w14:textId="77777777" w:rsidR="00B4164F" w:rsidRPr="00B4164F" w:rsidRDefault="00B4164F" w:rsidP="00B4164F">
      <w:pPr>
        <w:snapToGrid w:val="0"/>
        <w:rPr>
          <w:sz w:val="24"/>
          <w:szCs w:val="24"/>
        </w:rPr>
      </w:pPr>
      <w:r w:rsidRPr="00B4164F">
        <w:rPr>
          <w:sz w:val="24"/>
          <w:szCs w:val="24"/>
        </w:rPr>
        <w:t>40</w:t>
      </w:r>
      <w:r w:rsidRPr="00B4164F">
        <w:rPr>
          <w:sz w:val="24"/>
          <w:szCs w:val="24"/>
        </w:rPr>
        <w:tab/>
      </w:r>
    </w:p>
    <w:p w14:paraId="3236212D" w14:textId="6B77C95B" w:rsidR="00B4164F" w:rsidRPr="00B4164F" w:rsidRDefault="00B4164F" w:rsidP="00B4164F">
      <w:pPr>
        <w:snapToGrid w:val="0"/>
        <w:rPr>
          <w:sz w:val="24"/>
          <w:szCs w:val="24"/>
        </w:rPr>
      </w:pPr>
      <w:r w:rsidRPr="00B4164F">
        <w:rPr>
          <w:sz w:val="24"/>
          <w:szCs w:val="24"/>
        </w:rPr>
        <w:t>a)</w:t>
      </w:r>
      <w:r w:rsidRPr="00B4164F">
        <w:rPr>
          <w:rFonts w:hint="eastAsia"/>
          <w:sz w:val="24"/>
          <w:szCs w:val="24"/>
        </w:rPr>
        <w:t>市售碳酸铵和其他碳酸铵，副标题</w:t>
      </w:r>
      <w:r w:rsidRPr="00B4164F">
        <w:rPr>
          <w:sz w:val="24"/>
          <w:szCs w:val="24"/>
        </w:rPr>
        <w:t>28369917</w:t>
      </w:r>
    </w:p>
    <w:p w14:paraId="3CB01E72" w14:textId="39B31FEB" w:rsidR="00B4164F" w:rsidRPr="00B4164F" w:rsidRDefault="00B4164F" w:rsidP="00B4164F">
      <w:pPr>
        <w:snapToGrid w:val="0"/>
        <w:rPr>
          <w:sz w:val="24"/>
          <w:szCs w:val="24"/>
        </w:rPr>
      </w:pPr>
      <w:r w:rsidRPr="00B4164F">
        <w:rPr>
          <w:sz w:val="24"/>
          <w:szCs w:val="24"/>
        </w:rPr>
        <w:t>b)</w:t>
      </w:r>
      <w:r w:rsidRPr="00B4164F">
        <w:rPr>
          <w:rFonts w:hint="eastAsia"/>
          <w:sz w:val="24"/>
          <w:szCs w:val="24"/>
        </w:rPr>
        <w:t>碳酸氢钠（碳酸氢钠）</w:t>
      </w:r>
      <w:r w:rsidR="002300C0">
        <w:rPr>
          <w:rFonts w:hint="eastAsia"/>
          <w:sz w:val="24"/>
          <w:szCs w:val="24"/>
        </w:rPr>
        <w:t>，</w:t>
      </w:r>
      <w:r w:rsidRPr="00B4164F">
        <w:rPr>
          <w:rFonts w:hint="eastAsia"/>
          <w:sz w:val="24"/>
          <w:szCs w:val="24"/>
        </w:rPr>
        <w:t>副标题</w:t>
      </w:r>
      <w:r w:rsidRPr="00B4164F">
        <w:rPr>
          <w:sz w:val="24"/>
          <w:szCs w:val="24"/>
        </w:rPr>
        <w:t>28363000</w:t>
      </w:r>
    </w:p>
    <w:p w14:paraId="4B8CCECF" w14:textId="0D73B31D" w:rsidR="00B4164F" w:rsidRPr="00B4164F" w:rsidRDefault="00B4164F" w:rsidP="00B4164F">
      <w:pPr>
        <w:snapToGrid w:val="0"/>
        <w:rPr>
          <w:sz w:val="24"/>
          <w:szCs w:val="24"/>
        </w:rPr>
      </w:pPr>
      <w:r w:rsidRPr="00B4164F">
        <w:rPr>
          <w:sz w:val="24"/>
          <w:szCs w:val="24"/>
        </w:rPr>
        <w:t>41</w:t>
      </w:r>
      <w:r w:rsidRPr="00B4164F">
        <w:rPr>
          <w:sz w:val="24"/>
          <w:szCs w:val="24"/>
        </w:rPr>
        <w:tab/>
        <w:t>D-葡萄糖醇（山梨糖醇），无论是否含有糖精或其盐</w:t>
      </w:r>
      <w:r w:rsidRPr="00B4164F">
        <w:rPr>
          <w:sz w:val="24"/>
          <w:szCs w:val="24"/>
        </w:rPr>
        <w:tab/>
        <w:t>副标题290544和210690</w:t>
      </w:r>
    </w:p>
    <w:p w14:paraId="73E6BB68" w14:textId="6AD00871" w:rsidR="00B4164F" w:rsidRPr="00B4164F" w:rsidRDefault="00B4164F" w:rsidP="00B4164F">
      <w:pPr>
        <w:snapToGrid w:val="0"/>
        <w:rPr>
          <w:sz w:val="24"/>
          <w:szCs w:val="24"/>
        </w:rPr>
      </w:pPr>
      <w:r w:rsidRPr="00B4164F">
        <w:rPr>
          <w:sz w:val="24"/>
          <w:szCs w:val="24"/>
        </w:rPr>
        <w:t>42</w:t>
      </w:r>
      <w:r w:rsidRPr="00B4164F">
        <w:rPr>
          <w:sz w:val="24"/>
          <w:szCs w:val="24"/>
        </w:rPr>
        <w:tab/>
        <w:t>醋酸</w:t>
      </w:r>
      <w:r w:rsidRPr="00B4164F">
        <w:rPr>
          <w:sz w:val="24"/>
          <w:szCs w:val="24"/>
        </w:rPr>
        <w:tab/>
        <w:t>副标题29152100</w:t>
      </w:r>
    </w:p>
    <w:p w14:paraId="75B0674F" w14:textId="7C0D4327" w:rsidR="00B4164F" w:rsidRPr="00B4164F" w:rsidRDefault="00B4164F" w:rsidP="00B4164F">
      <w:pPr>
        <w:snapToGrid w:val="0"/>
        <w:rPr>
          <w:sz w:val="24"/>
          <w:szCs w:val="24"/>
        </w:rPr>
      </w:pPr>
      <w:r w:rsidRPr="00B4164F">
        <w:rPr>
          <w:sz w:val="24"/>
          <w:szCs w:val="24"/>
        </w:rPr>
        <w:t>43</w:t>
      </w:r>
      <w:r w:rsidRPr="00B4164F">
        <w:rPr>
          <w:sz w:val="24"/>
          <w:szCs w:val="24"/>
        </w:rPr>
        <w:tab/>
        <w:t>糖精的钠盐和钾盐</w:t>
      </w:r>
      <w:r w:rsidRPr="00B4164F">
        <w:rPr>
          <w:sz w:val="24"/>
          <w:szCs w:val="24"/>
        </w:rPr>
        <w:tab/>
        <w:t>从副标题29251100</w:t>
      </w:r>
    </w:p>
    <w:p w14:paraId="0B783C83" w14:textId="23D635D1" w:rsidR="00B4164F" w:rsidRPr="00B4164F" w:rsidRDefault="00B4164F" w:rsidP="00B4164F">
      <w:pPr>
        <w:snapToGrid w:val="0"/>
        <w:rPr>
          <w:sz w:val="24"/>
          <w:szCs w:val="24"/>
        </w:rPr>
      </w:pPr>
      <w:r w:rsidRPr="00B4164F">
        <w:rPr>
          <w:sz w:val="24"/>
          <w:szCs w:val="24"/>
        </w:rPr>
        <w:t>44</w:t>
      </w:r>
      <w:r w:rsidRPr="00B4164F">
        <w:rPr>
          <w:sz w:val="24"/>
          <w:szCs w:val="24"/>
        </w:rPr>
        <w:tab/>
        <w:t>（略）</w:t>
      </w:r>
      <w:r w:rsidRPr="00B4164F">
        <w:rPr>
          <w:sz w:val="24"/>
          <w:szCs w:val="24"/>
        </w:rPr>
        <w:tab/>
      </w:r>
    </w:p>
    <w:p w14:paraId="1EB615FB" w14:textId="6794BBC8" w:rsidR="00B4164F" w:rsidRPr="00B4164F" w:rsidRDefault="00B4164F" w:rsidP="00B4164F">
      <w:pPr>
        <w:snapToGrid w:val="0"/>
        <w:rPr>
          <w:sz w:val="24"/>
          <w:szCs w:val="24"/>
        </w:rPr>
      </w:pPr>
      <w:r w:rsidRPr="00B4164F">
        <w:rPr>
          <w:sz w:val="24"/>
          <w:szCs w:val="24"/>
        </w:rPr>
        <w:t>45</w:t>
      </w:r>
      <w:r w:rsidRPr="00B4164F">
        <w:rPr>
          <w:sz w:val="24"/>
          <w:szCs w:val="24"/>
        </w:rPr>
        <w:tab/>
        <w:t>鸟粪以外的动物或植物肥料，无论是否相互混合但未经化学处理;通过混合动物或植物产品获得的肥料</w:t>
      </w:r>
      <w:r w:rsidRPr="00B4164F">
        <w:rPr>
          <w:sz w:val="24"/>
          <w:szCs w:val="24"/>
        </w:rPr>
        <w:tab/>
        <w:t>从标题31010000</w:t>
      </w:r>
    </w:p>
    <w:p w14:paraId="4A75EDFD" w14:textId="7FFCE546" w:rsidR="00B4164F" w:rsidRPr="00B4164F" w:rsidRDefault="00B4164F" w:rsidP="00B4164F">
      <w:pPr>
        <w:snapToGrid w:val="0"/>
        <w:rPr>
          <w:sz w:val="24"/>
          <w:szCs w:val="24"/>
        </w:rPr>
      </w:pPr>
      <w:r w:rsidRPr="00B4164F">
        <w:rPr>
          <w:sz w:val="24"/>
          <w:szCs w:val="24"/>
        </w:rPr>
        <w:t>46</w:t>
      </w:r>
      <w:r w:rsidRPr="00B4164F">
        <w:rPr>
          <w:sz w:val="24"/>
          <w:szCs w:val="24"/>
        </w:rPr>
        <w:tab/>
        <w:t>基于一种或多种这些物质的香料和混合物（包括酒精溶液）的混合物，放在一起供厨房使用</w:t>
      </w:r>
      <w:r w:rsidRPr="00B4164F">
        <w:rPr>
          <w:sz w:val="24"/>
          <w:szCs w:val="24"/>
        </w:rPr>
        <w:tab/>
        <w:t>从副标题330210</w:t>
      </w:r>
    </w:p>
    <w:p w14:paraId="2937D868" w14:textId="230296B5" w:rsidR="00B4164F" w:rsidRPr="00B4164F" w:rsidRDefault="00B4164F" w:rsidP="00B4164F">
      <w:pPr>
        <w:snapToGrid w:val="0"/>
        <w:rPr>
          <w:sz w:val="24"/>
          <w:szCs w:val="24"/>
        </w:rPr>
      </w:pPr>
      <w:r w:rsidRPr="00B4164F">
        <w:rPr>
          <w:sz w:val="24"/>
          <w:szCs w:val="24"/>
        </w:rPr>
        <w:t>47</w:t>
      </w:r>
      <w:r w:rsidRPr="00B4164F">
        <w:rPr>
          <w:sz w:val="24"/>
          <w:szCs w:val="24"/>
        </w:rPr>
        <w:tab/>
        <w:t>明胶</w:t>
      </w:r>
      <w:r w:rsidRPr="00B4164F">
        <w:rPr>
          <w:sz w:val="24"/>
          <w:szCs w:val="24"/>
        </w:rPr>
        <w:tab/>
        <w:t>从标题350300</w:t>
      </w:r>
    </w:p>
    <w:p w14:paraId="5E75CAEC" w14:textId="77777777" w:rsidR="00B4164F" w:rsidRPr="00B4164F" w:rsidRDefault="00B4164F" w:rsidP="00B4164F">
      <w:pPr>
        <w:snapToGrid w:val="0"/>
        <w:rPr>
          <w:sz w:val="24"/>
          <w:szCs w:val="24"/>
        </w:rPr>
      </w:pPr>
      <w:r w:rsidRPr="00B4164F">
        <w:rPr>
          <w:sz w:val="24"/>
          <w:szCs w:val="24"/>
        </w:rPr>
        <w:t>48</w:t>
      </w:r>
      <w:r w:rsidRPr="00B4164F">
        <w:rPr>
          <w:sz w:val="24"/>
          <w:szCs w:val="24"/>
        </w:rPr>
        <w:tab/>
        <w:t>木材，即</w:t>
      </w:r>
    </w:p>
    <w:p w14:paraId="384FFC0C" w14:textId="59F70A45" w:rsidR="00B4164F" w:rsidRPr="00B4164F" w:rsidRDefault="00B4164F" w:rsidP="00B4164F">
      <w:pPr>
        <w:snapToGrid w:val="0"/>
        <w:rPr>
          <w:sz w:val="24"/>
          <w:szCs w:val="24"/>
        </w:rPr>
      </w:pPr>
      <w:r w:rsidRPr="00B4164F">
        <w:rPr>
          <w:sz w:val="24"/>
          <w:szCs w:val="24"/>
        </w:rPr>
        <w:t>a)</w:t>
      </w:r>
      <w:r w:rsidRPr="00B4164F">
        <w:rPr>
          <w:rFonts w:hint="eastAsia"/>
          <w:sz w:val="24"/>
          <w:szCs w:val="24"/>
        </w:rPr>
        <w:t>圆形，原木，树枝，灌木或类似形式的木柴，副标题</w:t>
      </w:r>
      <w:r w:rsidRPr="00B4164F">
        <w:rPr>
          <w:sz w:val="24"/>
          <w:szCs w:val="24"/>
        </w:rPr>
        <w:t>44011000</w:t>
      </w:r>
    </w:p>
    <w:p w14:paraId="055DC583" w14:textId="761330AD" w:rsidR="00B4164F" w:rsidRPr="00B4164F" w:rsidRDefault="00B4164F" w:rsidP="00B4164F">
      <w:pPr>
        <w:snapToGrid w:val="0"/>
        <w:rPr>
          <w:sz w:val="24"/>
          <w:szCs w:val="24"/>
        </w:rPr>
      </w:pPr>
      <w:r w:rsidRPr="00B4164F">
        <w:rPr>
          <w:sz w:val="24"/>
          <w:szCs w:val="24"/>
        </w:rPr>
        <w:t>b)</w:t>
      </w:r>
      <w:r w:rsidRPr="00B4164F">
        <w:rPr>
          <w:rFonts w:hint="eastAsia"/>
          <w:sz w:val="24"/>
          <w:szCs w:val="24"/>
        </w:rPr>
        <w:t>锯末、木材废料和木材废料，无论是否压缩成颗粒、团矿、原木或类似形式，副标题</w:t>
      </w:r>
      <w:r w:rsidRPr="00B4164F">
        <w:rPr>
          <w:sz w:val="24"/>
          <w:szCs w:val="24"/>
        </w:rPr>
        <w:t>440130</w:t>
      </w:r>
    </w:p>
    <w:p w14:paraId="796ED91A" w14:textId="77777777" w:rsidR="00B4164F" w:rsidRPr="00B4164F" w:rsidRDefault="00B4164F" w:rsidP="00B4164F">
      <w:pPr>
        <w:snapToGrid w:val="0"/>
        <w:rPr>
          <w:sz w:val="24"/>
          <w:szCs w:val="24"/>
        </w:rPr>
      </w:pPr>
      <w:r w:rsidRPr="00B4164F">
        <w:rPr>
          <w:sz w:val="24"/>
          <w:szCs w:val="24"/>
        </w:rPr>
        <w:t>49</w:t>
      </w:r>
      <w:r w:rsidRPr="00B4164F">
        <w:rPr>
          <w:sz w:val="24"/>
          <w:szCs w:val="24"/>
        </w:rPr>
        <w:tab/>
        <w:t>书籍、报纸和图形艺术行业的其他产品，但根据当前适用的《青少年保护法》第15（1）至（3）和（6）条，作为对未成年人有害的载体媒体或信息义务受到限制的产品除外，以及主要用于广告目的的出版物（包括旅游广告），即：</w:t>
      </w:r>
    </w:p>
    <w:p w14:paraId="03DB2E37" w14:textId="593F5362" w:rsidR="00B4164F" w:rsidRPr="00B4164F" w:rsidRDefault="00B4164F" w:rsidP="00B4164F">
      <w:pPr>
        <w:snapToGrid w:val="0"/>
        <w:rPr>
          <w:sz w:val="24"/>
          <w:szCs w:val="24"/>
        </w:rPr>
      </w:pPr>
      <w:r w:rsidRPr="00B4164F">
        <w:rPr>
          <w:sz w:val="24"/>
          <w:szCs w:val="24"/>
        </w:rPr>
        <w:t>a)</w:t>
      </w:r>
      <w:r w:rsidRPr="00B4164F">
        <w:rPr>
          <w:rFonts w:hint="eastAsia"/>
          <w:sz w:val="24"/>
          <w:szCs w:val="24"/>
        </w:rPr>
        <w:t>书籍、小册子和类似印刷品，无论是部分、松散的纸张还是纸张，用于平装本、装盒或装订，以及报纸和其他期刊印刷品、纸箱、装订或收藏的多个数字的共同封面（主要包含广告的除外），</w:t>
      </w:r>
    </w:p>
    <w:p w14:paraId="0A88AEBA" w14:textId="05DEDE71" w:rsidR="00B4164F" w:rsidRPr="00B4164F" w:rsidRDefault="00B4164F" w:rsidP="00B4164F">
      <w:pPr>
        <w:snapToGrid w:val="0"/>
        <w:rPr>
          <w:sz w:val="24"/>
          <w:szCs w:val="24"/>
        </w:rPr>
      </w:pPr>
      <w:r w:rsidRPr="00B4164F">
        <w:rPr>
          <w:rFonts w:hint="eastAsia"/>
          <w:sz w:val="24"/>
          <w:szCs w:val="24"/>
        </w:rPr>
        <w:t>从标题</w:t>
      </w:r>
      <w:r w:rsidRPr="00B4164F">
        <w:rPr>
          <w:sz w:val="24"/>
          <w:szCs w:val="24"/>
        </w:rPr>
        <w:t>4901、97050000和97060000</w:t>
      </w:r>
    </w:p>
    <w:p w14:paraId="0F054C8F" w14:textId="52085557" w:rsidR="00B4164F" w:rsidRPr="00B4164F" w:rsidRDefault="00B4164F" w:rsidP="00B4164F">
      <w:pPr>
        <w:snapToGrid w:val="0"/>
        <w:rPr>
          <w:sz w:val="24"/>
          <w:szCs w:val="24"/>
        </w:rPr>
      </w:pPr>
      <w:r w:rsidRPr="00B4164F">
        <w:rPr>
          <w:sz w:val="24"/>
          <w:szCs w:val="24"/>
        </w:rPr>
        <w:t>b)</w:t>
      </w:r>
      <w:r w:rsidRPr="00B4164F">
        <w:rPr>
          <w:rFonts w:hint="eastAsia"/>
          <w:sz w:val="24"/>
          <w:szCs w:val="24"/>
        </w:rPr>
        <w:t>报纸和其他期刊印刷品，无论是否包含图像或广告（不包括广告页，广告报纸等，其中主要包含广告），从项目</w:t>
      </w:r>
      <w:r w:rsidRPr="00B4164F">
        <w:rPr>
          <w:sz w:val="24"/>
          <w:szCs w:val="24"/>
        </w:rPr>
        <w:t>4902</w:t>
      </w:r>
    </w:p>
    <w:p w14:paraId="1B997DD8" w14:textId="5815B203" w:rsidR="00B4164F" w:rsidRPr="00B4164F" w:rsidRDefault="00B4164F" w:rsidP="00B4164F">
      <w:pPr>
        <w:snapToGrid w:val="0"/>
        <w:rPr>
          <w:sz w:val="24"/>
          <w:szCs w:val="24"/>
        </w:rPr>
      </w:pPr>
      <w:r w:rsidRPr="00B4164F">
        <w:rPr>
          <w:sz w:val="24"/>
          <w:szCs w:val="24"/>
        </w:rPr>
        <w:lastRenderedPageBreak/>
        <w:t>c)</w:t>
      </w:r>
      <w:r w:rsidRPr="00B4164F">
        <w:rPr>
          <w:rFonts w:hint="eastAsia"/>
          <w:sz w:val="24"/>
          <w:szCs w:val="24"/>
        </w:rPr>
        <w:t>画册，图画书和绘画或着色书，为儿童，从标题</w:t>
      </w:r>
      <w:r w:rsidRPr="00B4164F">
        <w:rPr>
          <w:sz w:val="24"/>
          <w:szCs w:val="24"/>
        </w:rPr>
        <w:t>49030000</w:t>
      </w:r>
    </w:p>
    <w:p w14:paraId="7AF929F1" w14:textId="586EC8C1" w:rsidR="00B4164F" w:rsidRPr="00B4164F" w:rsidRDefault="00B4164F" w:rsidP="00B4164F">
      <w:pPr>
        <w:snapToGrid w:val="0"/>
        <w:rPr>
          <w:sz w:val="24"/>
          <w:szCs w:val="24"/>
        </w:rPr>
      </w:pPr>
      <w:r w:rsidRPr="00B4164F">
        <w:rPr>
          <w:sz w:val="24"/>
          <w:szCs w:val="24"/>
        </w:rPr>
        <w:t>d)</w:t>
      </w:r>
      <w:r w:rsidRPr="00B4164F">
        <w:rPr>
          <w:rFonts w:hint="eastAsia"/>
          <w:sz w:val="24"/>
          <w:szCs w:val="24"/>
        </w:rPr>
        <w:t>手写或印刷的乐谱，无论是否带有图片，无论是否装订，从标题</w:t>
      </w:r>
      <w:r w:rsidRPr="00B4164F">
        <w:rPr>
          <w:sz w:val="24"/>
          <w:szCs w:val="24"/>
        </w:rPr>
        <w:t>49040000</w:t>
      </w:r>
    </w:p>
    <w:p w14:paraId="311D2DAA" w14:textId="2D187BE4" w:rsidR="00B4164F" w:rsidRPr="00B4164F" w:rsidRDefault="00B4164F" w:rsidP="00B4164F">
      <w:pPr>
        <w:snapToGrid w:val="0"/>
        <w:rPr>
          <w:sz w:val="24"/>
          <w:szCs w:val="24"/>
        </w:rPr>
      </w:pPr>
      <w:r w:rsidRPr="00B4164F">
        <w:rPr>
          <w:sz w:val="24"/>
          <w:szCs w:val="24"/>
        </w:rPr>
        <w:t>e)</w:t>
      </w:r>
      <w:r w:rsidRPr="00B4164F">
        <w:rPr>
          <w:rFonts w:hint="eastAsia"/>
          <w:sz w:val="24"/>
          <w:szCs w:val="24"/>
        </w:rPr>
        <w:t>各种制图产品，包括墙图，地形图和地球仪，印刷，从项目</w:t>
      </w:r>
      <w:r w:rsidRPr="00B4164F">
        <w:rPr>
          <w:sz w:val="24"/>
          <w:szCs w:val="24"/>
        </w:rPr>
        <w:t>4905</w:t>
      </w:r>
    </w:p>
    <w:p w14:paraId="28AA2448" w14:textId="2E43221F" w:rsidR="00B4164F" w:rsidRPr="00B4164F" w:rsidRDefault="00B4164F" w:rsidP="00B4164F">
      <w:pPr>
        <w:snapToGrid w:val="0"/>
        <w:rPr>
          <w:sz w:val="24"/>
          <w:szCs w:val="24"/>
        </w:rPr>
      </w:pPr>
      <w:r w:rsidRPr="00B4164F">
        <w:rPr>
          <w:sz w:val="24"/>
          <w:szCs w:val="24"/>
        </w:rPr>
        <w:t>f)</w:t>
      </w:r>
      <w:r w:rsidRPr="00B4164F">
        <w:rPr>
          <w:rFonts w:hint="eastAsia"/>
          <w:sz w:val="24"/>
          <w:szCs w:val="24"/>
        </w:rPr>
        <w:t>邮票等（如首日信函、文具）作为收藏家的物品</w:t>
      </w:r>
      <w:r w:rsidR="002300C0">
        <w:rPr>
          <w:rFonts w:hint="eastAsia"/>
          <w:sz w:val="24"/>
          <w:szCs w:val="24"/>
        </w:rPr>
        <w:t>，</w:t>
      </w:r>
      <w:r w:rsidRPr="00B4164F">
        <w:rPr>
          <w:rFonts w:hint="eastAsia"/>
          <w:sz w:val="24"/>
          <w:szCs w:val="24"/>
        </w:rPr>
        <w:t>从标题</w:t>
      </w:r>
      <w:r w:rsidRPr="00B4164F">
        <w:rPr>
          <w:sz w:val="24"/>
          <w:szCs w:val="24"/>
        </w:rPr>
        <w:t>490700和97040000</w:t>
      </w:r>
    </w:p>
    <w:p w14:paraId="223EAF88" w14:textId="77777777" w:rsidR="00B4164F" w:rsidRPr="00B4164F" w:rsidRDefault="00B4164F" w:rsidP="00B4164F">
      <w:pPr>
        <w:snapToGrid w:val="0"/>
        <w:rPr>
          <w:sz w:val="24"/>
          <w:szCs w:val="24"/>
        </w:rPr>
      </w:pPr>
      <w:r w:rsidRPr="00B4164F">
        <w:rPr>
          <w:sz w:val="24"/>
          <w:szCs w:val="24"/>
        </w:rPr>
        <w:t>50</w:t>
      </w:r>
      <w:r w:rsidRPr="00B4164F">
        <w:rPr>
          <w:sz w:val="24"/>
          <w:szCs w:val="24"/>
        </w:rPr>
        <w:tab/>
        <w:t>板、磁带、非易失性半导体存储设备、“智能卡”和其他录音制品或类似记录介质，这些录音制品或类似记录介质仅包含阅读书籍的录音，但根据现行有效版本的《青少年保护法》第15条至第3至3和第6款，作为对未成年人有害的载体介质或信息义务受到限制的产品除外</w:t>
      </w:r>
      <w:r w:rsidRPr="00B4164F">
        <w:rPr>
          <w:sz w:val="24"/>
          <w:szCs w:val="24"/>
        </w:rPr>
        <w:tab/>
        <w:t>从项目8523</w:t>
      </w:r>
    </w:p>
    <w:p w14:paraId="59E0B1EC" w14:textId="77777777" w:rsidR="00B4164F" w:rsidRPr="00B4164F" w:rsidRDefault="00B4164F" w:rsidP="00B4164F">
      <w:pPr>
        <w:snapToGrid w:val="0"/>
        <w:rPr>
          <w:sz w:val="24"/>
          <w:szCs w:val="24"/>
        </w:rPr>
      </w:pPr>
      <w:r w:rsidRPr="00B4164F">
        <w:rPr>
          <w:sz w:val="24"/>
          <w:szCs w:val="24"/>
        </w:rPr>
        <w:t>51</w:t>
      </w:r>
      <w:r w:rsidRPr="00B4164F">
        <w:rPr>
          <w:sz w:val="24"/>
          <w:szCs w:val="24"/>
        </w:rPr>
        <w:tab/>
        <w:t>残疾人轮椅和其他车辆，无论是否配备发动机或其他机械运动方式</w:t>
      </w:r>
      <w:r w:rsidRPr="00B4164F">
        <w:rPr>
          <w:sz w:val="24"/>
          <w:szCs w:val="24"/>
        </w:rPr>
        <w:tab/>
        <w:t>项目8713</w:t>
      </w:r>
    </w:p>
    <w:p w14:paraId="1C168972" w14:textId="77777777" w:rsidR="00B4164F" w:rsidRPr="00B4164F" w:rsidRDefault="00B4164F" w:rsidP="00B4164F">
      <w:pPr>
        <w:snapToGrid w:val="0"/>
        <w:rPr>
          <w:sz w:val="24"/>
          <w:szCs w:val="24"/>
        </w:rPr>
      </w:pPr>
      <w:r w:rsidRPr="00B4164F">
        <w:rPr>
          <w:sz w:val="24"/>
          <w:szCs w:val="24"/>
        </w:rPr>
        <w:t>52</w:t>
      </w:r>
      <w:r w:rsidRPr="00B4164F">
        <w:rPr>
          <w:sz w:val="24"/>
          <w:szCs w:val="24"/>
        </w:rPr>
        <w:tab/>
        <w:t>假肢、矫形器和其他矫形器具以及用于修复人类功能损伤或体弱的装置，即：</w:t>
      </w:r>
    </w:p>
    <w:p w14:paraId="79BA07A6" w14:textId="71F028A0" w:rsidR="00B4164F" w:rsidRPr="00B4164F" w:rsidRDefault="00B4164F" w:rsidP="00B4164F">
      <w:pPr>
        <w:snapToGrid w:val="0"/>
        <w:rPr>
          <w:sz w:val="24"/>
          <w:szCs w:val="24"/>
        </w:rPr>
      </w:pPr>
      <w:r w:rsidRPr="00B4164F">
        <w:rPr>
          <w:sz w:val="24"/>
          <w:szCs w:val="24"/>
        </w:rPr>
        <w:t>a)</w:t>
      </w:r>
      <w:r w:rsidRPr="00B4164F">
        <w:rPr>
          <w:rFonts w:hint="eastAsia"/>
          <w:sz w:val="24"/>
          <w:szCs w:val="24"/>
        </w:rPr>
        <w:t>人工关节，不包括零件和配件，从副标题</w:t>
      </w:r>
      <w:r w:rsidRPr="00B4164F">
        <w:rPr>
          <w:sz w:val="24"/>
          <w:szCs w:val="24"/>
        </w:rPr>
        <w:t>90213100</w:t>
      </w:r>
    </w:p>
    <w:p w14:paraId="7A6134B6" w14:textId="678B8A89" w:rsidR="00B4164F" w:rsidRPr="00B4164F" w:rsidRDefault="00B4164F" w:rsidP="00B4164F">
      <w:pPr>
        <w:snapToGrid w:val="0"/>
        <w:rPr>
          <w:sz w:val="24"/>
          <w:szCs w:val="24"/>
        </w:rPr>
      </w:pPr>
      <w:r w:rsidRPr="00B4164F">
        <w:rPr>
          <w:sz w:val="24"/>
          <w:szCs w:val="24"/>
        </w:rPr>
        <w:t>b)</w:t>
      </w:r>
      <w:r w:rsidRPr="00B4164F">
        <w:rPr>
          <w:rFonts w:hint="eastAsia"/>
          <w:sz w:val="24"/>
          <w:szCs w:val="24"/>
        </w:rPr>
        <w:t>骨科设备和其他骨科设备，包括拐杖和医外科腰带和绷带，不包括零件和配件，从副标题</w:t>
      </w:r>
      <w:r w:rsidRPr="00B4164F">
        <w:rPr>
          <w:sz w:val="24"/>
          <w:szCs w:val="24"/>
        </w:rPr>
        <w:t>902110</w:t>
      </w:r>
    </w:p>
    <w:p w14:paraId="3D865360" w14:textId="6CF36840" w:rsidR="00B4164F" w:rsidRPr="00B4164F" w:rsidRDefault="00B4164F" w:rsidP="00B4164F">
      <w:pPr>
        <w:snapToGrid w:val="0"/>
        <w:rPr>
          <w:sz w:val="24"/>
          <w:szCs w:val="24"/>
        </w:rPr>
      </w:pPr>
      <w:r w:rsidRPr="00B4164F">
        <w:rPr>
          <w:sz w:val="24"/>
          <w:szCs w:val="24"/>
        </w:rPr>
        <w:t>c)</w:t>
      </w:r>
      <w:r w:rsidRPr="00B4164F">
        <w:rPr>
          <w:rFonts w:hint="eastAsia"/>
          <w:sz w:val="24"/>
          <w:szCs w:val="24"/>
        </w:rPr>
        <w:t>假肢，不包括零件和配件，从副标题</w:t>
      </w:r>
      <w:r w:rsidRPr="00B4164F">
        <w:rPr>
          <w:sz w:val="24"/>
          <w:szCs w:val="24"/>
        </w:rPr>
        <w:t>902121，90212900和902139</w:t>
      </w:r>
    </w:p>
    <w:p w14:paraId="780F50D8" w14:textId="468BF535" w:rsidR="00B4164F" w:rsidRPr="00B4164F" w:rsidRDefault="00B4164F" w:rsidP="00B4164F">
      <w:pPr>
        <w:snapToGrid w:val="0"/>
        <w:rPr>
          <w:sz w:val="24"/>
          <w:szCs w:val="24"/>
        </w:rPr>
      </w:pPr>
      <w:r w:rsidRPr="00B4164F">
        <w:rPr>
          <w:sz w:val="24"/>
          <w:szCs w:val="24"/>
        </w:rPr>
        <w:t>d)</w:t>
      </w:r>
      <w:r w:rsidRPr="00B4164F">
        <w:rPr>
          <w:rFonts w:hint="eastAsia"/>
          <w:sz w:val="24"/>
          <w:szCs w:val="24"/>
        </w:rPr>
        <w:t>听力受损的助听器、起搏器和其他用于修复功能损伤或体弱、随身携带或植入机体的装置，不包括部件和配件</w:t>
      </w:r>
      <w:r w:rsidR="002300C0">
        <w:rPr>
          <w:rFonts w:hint="eastAsia"/>
          <w:sz w:val="24"/>
          <w:szCs w:val="24"/>
        </w:rPr>
        <w:t>，</w:t>
      </w:r>
      <w:r w:rsidRPr="00B4164F">
        <w:rPr>
          <w:rFonts w:hint="eastAsia"/>
          <w:sz w:val="24"/>
          <w:szCs w:val="24"/>
        </w:rPr>
        <w:t>副标题</w:t>
      </w:r>
      <w:r w:rsidRPr="00B4164F">
        <w:rPr>
          <w:sz w:val="24"/>
          <w:szCs w:val="24"/>
        </w:rPr>
        <w:t>90214000和90215000，从副标题902190</w:t>
      </w:r>
    </w:p>
    <w:p w14:paraId="7E9D77F5" w14:textId="77777777" w:rsidR="00B4164F" w:rsidRPr="00B4164F" w:rsidRDefault="00B4164F" w:rsidP="00B4164F">
      <w:pPr>
        <w:snapToGrid w:val="0"/>
        <w:rPr>
          <w:sz w:val="24"/>
          <w:szCs w:val="24"/>
        </w:rPr>
      </w:pPr>
      <w:r w:rsidRPr="00B4164F">
        <w:rPr>
          <w:sz w:val="24"/>
          <w:szCs w:val="24"/>
        </w:rPr>
        <w:t>53</w:t>
      </w:r>
      <w:r w:rsidRPr="00B4164F">
        <w:rPr>
          <w:sz w:val="24"/>
          <w:szCs w:val="24"/>
        </w:rPr>
        <w:tab/>
        <w:t>艺术品，即</w:t>
      </w:r>
    </w:p>
    <w:p w14:paraId="1CBAE7F1" w14:textId="024AC534" w:rsidR="00B4164F" w:rsidRPr="00B4164F" w:rsidRDefault="00B4164F" w:rsidP="00B4164F">
      <w:pPr>
        <w:snapToGrid w:val="0"/>
        <w:rPr>
          <w:sz w:val="24"/>
          <w:szCs w:val="24"/>
        </w:rPr>
      </w:pPr>
      <w:r w:rsidRPr="00B4164F">
        <w:rPr>
          <w:sz w:val="24"/>
          <w:szCs w:val="24"/>
        </w:rPr>
        <w:t>a)</w:t>
      </w:r>
      <w:r w:rsidRPr="00B4164F">
        <w:rPr>
          <w:rFonts w:hint="eastAsia"/>
          <w:sz w:val="24"/>
          <w:szCs w:val="24"/>
        </w:rPr>
        <w:t>完全由手工创作的绘画和素描，以及拼贴画和类似的装饰性绘画作品，项目</w:t>
      </w:r>
      <w:r w:rsidRPr="00B4164F">
        <w:rPr>
          <w:sz w:val="24"/>
          <w:szCs w:val="24"/>
        </w:rPr>
        <w:t>9701</w:t>
      </w:r>
    </w:p>
    <w:p w14:paraId="72DB14AC" w14:textId="08274CB5" w:rsidR="00B4164F" w:rsidRPr="00B4164F" w:rsidRDefault="00B4164F" w:rsidP="00B4164F">
      <w:pPr>
        <w:snapToGrid w:val="0"/>
        <w:rPr>
          <w:sz w:val="24"/>
          <w:szCs w:val="24"/>
        </w:rPr>
      </w:pPr>
      <w:r w:rsidRPr="00B4164F">
        <w:rPr>
          <w:sz w:val="24"/>
          <w:szCs w:val="24"/>
        </w:rPr>
        <w:t>b)</w:t>
      </w:r>
      <w:r w:rsidRPr="00B4164F">
        <w:rPr>
          <w:rFonts w:hint="eastAsia"/>
          <w:sz w:val="24"/>
          <w:szCs w:val="24"/>
        </w:rPr>
        <w:t>原始雕刻，切割和石版画，项目</w:t>
      </w:r>
      <w:r w:rsidRPr="00B4164F">
        <w:rPr>
          <w:sz w:val="24"/>
          <w:szCs w:val="24"/>
        </w:rPr>
        <w:t>97020000</w:t>
      </w:r>
    </w:p>
    <w:p w14:paraId="4612BC5B" w14:textId="274514D8" w:rsidR="00B4164F" w:rsidRPr="00B4164F" w:rsidRDefault="00B4164F" w:rsidP="00B4164F">
      <w:pPr>
        <w:snapToGrid w:val="0"/>
        <w:rPr>
          <w:sz w:val="24"/>
          <w:szCs w:val="24"/>
        </w:rPr>
      </w:pPr>
      <w:r w:rsidRPr="00B4164F">
        <w:rPr>
          <w:sz w:val="24"/>
          <w:szCs w:val="24"/>
        </w:rPr>
        <w:t>c)</w:t>
      </w:r>
      <w:r w:rsidRPr="00B4164F">
        <w:rPr>
          <w:rFonts w:hint="eastAsia"/>
          <w:sz w:val="24"/>
          <w:szCs w:val="24"/>
        </w:rPr>
        <w:t>雕塑的原创产品，各种织物</w:t>
      </w:r>
      <w:r w:rsidR="002300C0">
        <w:rPr>
          <w:rFonts w:hint="eastAsia"/>
          <w:sz w:val="24"/>
          <w:szCs w:val="24"/>
        </w:rPr>
        <w:t>，</w:t>
      </w:r>
      <w:r w:rsidRPr="00B4164F">
        <w:rPr>
          <w:rFonts w:hint="eastAsia"/>
          <w:sz w:val="24"/>
          <w:szCs w:val="24"/>
        </w:rPr>
        <w:t>项目</w:t>
      </w:r>
      <w:r w:rsidRPr="00B4164F">
        <w:rPr>
          <w:sz w:val="24"/>
          <w:szCs w:val="24"/>
        </w:rPr>
        <w:t>97030000</w:t>
      </w:r>
    </w:p>
    <w:p w14:paraId="57D0D93B" w14:textId="77777777" w:rsidR="00B4164F" w:rsidRPr="00B4164F" w:rsidRDefault="00B4164F" w:rsidP="00B4164F">
      <w:pPr>
        <w:snapToGrid w:val="0"/>
        <w:rPr>
          <w:sz w:val="24"/>
          <w:szCs w:val="24"/>
        </w:rPr>
      </w:pPr>
      <w:r w:rsidRPr="00B4164F">
        <w:rPr>
          <w:sz w:val="24"/>
          <w:szCs w:val="24"/>
        </w:rPr>
        <w:t>54</w:t>
      </w:r>
      <w:r w:rsidRPr="00B4164F">
        <w:rPr>
          <w:sz w:val="24"/>
          <w:szCs w:val="24"/>
        </w:rPr>
        <w:tab/>
        <w:t>收藏品，</w:t>
      </w:r>
    </w:p>
    <w:p w14:paraId="56C3244C" w14:textId="5C5AD97C" w:rsidR="00B4164F" w:rsidRPr="00B4164F" w:rsidRDefault="00B4164F" w:rsidP="00B4164F">
      <w:pPr>
        <w:snapToGrid w:val="0"/>
        <w:rPr>
          <w:sz w:val="24"/>
          <w:szCs w:val="24"/>
        </w:rPr>
      </w:pPr>
      <w:r w:rsidRPr="00B4164F">
        <w:rPr>
          <w:sz w:val="24"/>
          <w:szCs w:val="24"/>
        </w:rPr>
        <w:t>a)</w:t>
      </w:r>
      <w:r w:rsidRPr="00B4164F">
        <w:rPr>
          <w:rFonts w:hint="eastAsia"/>
          <w:sz w:val="24"/>
          <w:szCs w:val="24"/>
        </w:rPr>
        <w:t>动物学，植物学，矿物学或解剖学，以及此类收藏品，从标题</w:t>
      </w:r>
      <w:r w:rsidRPr="00B4164F">
        <w:rPr>
          <w:sz w:val="24"/>
          <w:szCs w:val="24"/>
        </w:rPr>
        <w:t>97050000</w:t>
      </w:r>
    </w:p>
    <w:p w14:paraId="180C24D1" w14:textId="5A07139F" w:rsidR="00B4164F" w:rsidRPr="00B4164F" w:rsidRDefault="00B4164F" w:rsidP="00B4164F">
      <w:pPr>
        <w:snapToGrid w:val="0"/>
        <w:rPr>
          <w:sz w:val="24"/>
          <w:szCs w:val="24"/>
        </w:rPr>
      </w:pPr>
      <w:r w:rsidRPr="00B4164F">
        <w:rPr>
          <w:sz w:val="24"/>
          <w:szCs w:val="24"/>
        </w:rPr>
        <w:t>b)</w:t>
      </w:r>
      <w:r w:rsidRPr="00B4164F">
        <w:rPr>
          <w:rFonts w:hint="eastAsia"/>
          <w:sz w:val="24"/>
          <w:szCs w:val="24"/>
        </w:rPr>
        <w:t>历史，考古，古生物学或民族学价值，从标题</w:t>
      </w:r>
      <w:r w:rsidRPr="00B4164F">
        <w:rPr>
          <w:sz w:val="24"/>
          <w:szCs w:val="24"/>
        </w:rPr>
        <w:t>97050000</w:t>
      </w:r>
    </w:p>
    <w:p w14:paraId="668958E5" w14:textId="02B05BF8" w:rsidR="00B4164F" w:rsidRPr="00B4164F" w:rsidRDefault="00B4164F" w:rsidP="00B4164F">
      <w:pPr>
        <w:snapToGrid w:val="0"/>
        <w:rPr>
          <w:sz w:val="24"/>
          <w:szCs w:val="24"/>
        </w:rPr>
      </w:pPr>
      <w:r w:rsidRPr="00B4164F">
        <w:rPr>
          <w:sz w:val="24"/>
          <w:szCs w:val="24"/>
        </w:rPr>
        <w:t>c)</w:t>
      </w:r>
      <w:r w:rsidRPr="00B4164F">
        <w:rPr>
          <w:rFonts w:hint="eastAsia"/>
          <w:sz w:val="24"/>
          <w:szCs w:val="24"/>
        </w:rPr>
        <w:t>铸币价值，即：</w:t>
      </w:r>
    </w:p>
    <w:p w14:paraId="3DC774E7" w14:textId="13A8A6B0" w:rsidR="00B4164F" w:rsidRPr="00B4164F" w:rsidRDefault="00B4164F" w:rsidP="00B4164F">
      <w:pPr>
        <w:snapToGrid w:val="0"/>
        <w:rPr>
          <w:sz w:val="24"/>
          <w:szCs w:val="24"/>
        </w:rPr>
      </w:pPr>
      <w:r w:rsidRPr="00B4164F">
        <w:rPr>
          <w:sz w:val="24"/>
          <w:szCs w:val="24"/>
        </w:rPr>
        <w:t>aa）</w:t>
      </w:r>
      <w:r w:rsidRPr="00B4164F">
        <w:rPr>
          <w:rFonts w:hint="eastAsia"/>
          <w:sz w:val="24"/>
          <w:szCs w:val="24"/>
        </w:rPr>
        <w:t>对汇率无效的钞票，包括邮票和纸质应急钞票，从标题</w:t>
      </w:r>
      <w:r w:rsidRPr="00B4164F">
        <w:rPr>
          <w:sz w:val="24"/>
          <w:szCs w:val="24"/>
        </w:rPr>
        <w:t>97050000</w:t>
      </w:r>
    </w:p>
    <w:p w14:paraId="4D6216D3" w14:textId="03218426" w:rsidR="00B4164F" w:rsidRPr="00B4164F" w:rsidRDefault="002300C0" w:rsidP="00B4164F">
      <w:pPr>
        <w:snapToGrid w:val="0"/>
        <w:rPr>
          <w:sz w:val="24"/>
          <w:szCs w:val="24"/>
        </w:rPr>
      </w:pPr>
      <w:r>
        <w:rPr>
          <w:rFonts w:hint="eastAsia"/>
          <w:sz w:val="24"/>
          <w:szCs w:val="24"/>
        </w:rPr>
        <w:t>bb</w:t>
      </w:r>
      <w:r w:rsidRPr="00B4164F">
        <w:rPr>
          <w:sz w:val="24"/>
          <w:szCs w:val="24"/>
        </w:rPr>
        <w:t>）</w:t>
      </w:r>
      <w:r w:rsidR="00B4164F" w:rsidRPr="00B4164F">
        <w:rPr>
          <w:rFonts w:hint="eastAsia"/>
          <w:sz w:val="24"/>
          <w:szCs w:val="24"/>
        </w:rPr>
        <w:t>贱金属硬币，从标题</w:t>
      </w:r>
      <w:r w:rsidR="00B4164F" w:rsidRPr="00B4164F">
        <w:rPr>
          <w:sz w:val="24"/>
          <w:szCs w:val="24"/>
        </w:rPr>
        <w:t>97050000</w:t>
      </w:r>
    </w:p>
    <w:p w14:paraId="5061CDE0" w14:textId="00064C2D" w:rsidR="00B4164F" w:rsidRPr="00B4164F" w:rsidRDefault="002300C0" w:rsidP="00B4164F">
      <w:pPr>
        <w:snapToGrid w:val="0"/>
        <w:rPr>
          <w:sz w:val="24"/>
          <w:szCs w:val="24"/>
        </w:rPr>
      </w:pPr>
      <w:r>
        <w:rPr>
          <w:sz w:val="24"/>
          <w:szCs w:val="24"/>
        </w:rPr>
        <w:t>cc</w:t>
      </w:r>
      <w:r w:rsidRPr="00B4164F">
        <w:rPr>
          <w:sz w:val="24"/>
          <w:szCs w:val="24"/>
        </w:rPr>
        <w:t>）</w:t>
      </w:r>
      <w:r w:rsidR="00B4164F" w:rsidRPr="00B4164F">
        <w:rPr>
          <w:rFonts w:hint="eastAsia"/>
          <w:sz w:val="24"/>
          <w:szCs w:val="24"/>
        </w:rPr>
        <w:t>由贵金属制成的硬币和奖章，如果这些物品的营业额的评估基础超过按精细重量计算的金属价值的</w:t>
      </w:r>
      <w:r w:rsidR="00B4164F" w:rsidRPr="00B4164F">
        <w:rPr>
          <w:sz w:val="24"/>
          <w:szCs w:val="24"/>
        </w:rPr>
        <w:t>250%，则不包括增值税</w:t>
      </w:r>
      <w:r>
        <w:rPr>
          <w:rFonts w:hint="eastAsia"/>
          <w:sz w:val="24"/>
          <w:szCs w:val="24"/>
        </w:rPr>
        <w:t>,</w:t>
      </w:r>
      <w:r w:rsidR="00B4164F" w:rsidRPr="00B4164F">
        <w:rPr>
          <w:rFonts w:hint="eastAsia"/>
          <w:sz w:val="24"/>
          <w:szCs w:val="24"/>
        </w:rPr>
        <w:t>从标题</w:t>
      </w:r>
      <w:r w:rsidR="00B4164F" w:rsidRPr="00B4164F">
        <w:rPr>
          <w:sz w:val="24"/>
          <w:szCs w:val="24"/>
        </w:rPr>
        <w:t>7118，97050000和97060000</w:t>
      </w:r>
    </w:p>
    <w:p w14:paraId="5323EE41" w14:textId="77777777" w:rsidR="00B4164F" w:rsidRPr="00B4164F" w:rsidRDefault="00B4164F" w:rsidP="00B4164F">
      <w:pPr>
        <w:snapToGrid w:val="0"/>
        <w:rPr>
          <w:sz w:val="24"/>
          <w:szCs w:val="24"/>
        </w:rPr>
      </w:pPr>
      <w:r w:rsidRPr="00B4164F">
        <w:rPr>
          <w:sz w:val="24"/>
          <w:szCs w:val="24"/>
        </w:rPr>
        <w:t>55</w:t>
      </w:r>
      <w:r w:rsidRPr="00B4164F">
        <w:rPr>
          <w:sz w:val="24"/>
          <w:szCs w:val="24"/>
        </w:rPr>
        <w:tab/>
        <w:t>用于每月卫生目的的产品，即：</w:t>
      </w:r>
    </w:p>
    <w:p w14:paraId="6772A3D8" w14:textId="0CA5176B" w:rsidR="00B4164F" w:rsidRPr="00B4164F" w:rsidRDefault="00B4164F" w:rsidP="00B4164F">
      <w:pPr>
        <w:snapToGrid w:val="0"/>
        <w:rPr>
          <w:sz w:val="24"/>
          <w:szCs w:val="24"/>
        </w:rPr>
      </w:pPr>
      <w:r w:rsidRPr="00B4164F">
        <w:rPr>
          <w:sz w:val="24"/>
          <w:szCs w:val="24"/>
        </w:rPr>
        <w:t>a)</w:t>
      </w:r>
      <w:r w:rsidRPr="00B4164F">
        <w:rPr>
          <w:rFonts w:hint="eastAsia"/>
          <w:sz w:val="24"/>
          <w:szCs w:val="24"/>
        </w:rPr>
        <w:t>卫生垫（嵌件）和卫生棉条由各种织物制成，从项目</w:t>
      </w:r>
      <w:r w:rsidRPr="00B4164F">
        <w:rPr>
          <w:sz w:val="24"/>
          <w:szCs w:val="24"/>
        </w:rPr>
        <w:t>9619</w:t>
      </w:r>
    </w:p>
    <w:p w14:paraId="45309650" w14:textId="79505315" w:rsidR="00B4164F" w:rsidRPr="00B4164F" w:rsidRDefault="00B4164F" w:rsidP="00B4164F">
      <w:pPr>
        <w:snapToGrid w:val="0"/>
        <w:rPr>
          <w:sz w:val="24"/>
          <w:szCs w:val="24"/>
        </w:rPr>
      </w:pPr>
      <w:r w:rsidRPr="00B4164F">
        <w:rPr>
          <w:sz w:val="24"/>
          <w:szCs w:val="24"/>
        </w:rPr>
        <w:t>b)</w:t>
      </w:r>
      <w:r w:rsidRPr="00B4164F">
        <w:rPr>
          <w:rFonts w:hint="eastAsia"/>
          <w:sz w:val="24"/>
          <w:szCs w:val="24"/>
        </w:rPr>
        <w:t>塑料卫生用品（月经杯，月经海绵），从副标题</w:t>
      </w:r>
      <w:r w:rsidRPr="00B4164F">
        <w:rPr>
          <w:sz w:val="24"/>
          <w:szCs w:val="24"/>
        </w:rPr>
        <w:t>392490</w:t>
      </w:r>
    </w:p>
    <w:p w14:paraId="11CF7350" w14:textId="375A2492" w:rsidR="00B4164F" w:rsidRPr="00B4164F" w:rsidRDefault="00B4164F" w:rsidP="00B4164F">
      <w:pPr>
        <w:snapToGrid w:val="0"/>
        <w:rPr>
          <w:sz w:val="24"/>
          <w:szCs w:val="24"/>
        </w:rPr>
      </w:pPr>
      <w:r w:rsidRPr="00B4164F">
        <w:rPr>
          <w:sz w:val="24"/>
          <w:szCs w:val="24"/>
        </w:rPr>
        <w:t>c)</w:t>
      </w:r>
      <w:r w:rsidRPr="00B4164F">
        <w:rPr>
          <w:rFonts w:hint="eastAsia"/>
          <w:sz w:val="24"/>
          <w:szCs w:val="24"/>
        </w:rPr>
        <w:t>用于卫生目的的硫化橡胶制品（月经杯），从副标题</w:t>
      </w:r>
      <w:r w:rsidRPr="00B4164F">
        <w:rPr>
          <w:sz w:val="24"/>
          <w:szCs w:val="24"/>
        </w:rPr>
        <w:t>401490</w:t>
      </w:r>
    </w:p>
    <w:p w14:paraId="573356F1" w14:textId="01C86DAB" w:rsidR="00B4164F" w:rsidRPr="00B4164F" w:rsidRDefault="00B4164F" w:rsidP="00B4164F">
      <w:pPr>
        <w:snapToGrid w:val="0"/>
        <w:rPr>
          <w:sz w:val="24"/>
          <w:szCs w:val="24"/>
        </w:rPr>
      </w:pPr>
      <w:r w:rsidRPr="00B4164F">
        <w:rPr>
          <w:sz w:val="24"/>
          <w:szCs w:val="24"/>
        </w:rPr>
        <w:t>d)</w:t>
      </w:r>
      <w:r w:rsidRPr="00B4164F">
        <w:rPr>
          <w:rFonts w:hint="eastAsia"/>
          <w:sz w:val="24"/>
          <w:szCs w:val="24"/>
        </w:rPr>
        <w:t>动物来源的天然海绵（月经海绵），从副标题</w:t>
      </w:r>
      <w:r w:rsidRPr="00B4164F">
        <w:rPr>
          <w:sz w:val="24"/>
          <w:szCs w:val="24"/>
        </w:rPr>
        <w:t>05119939</w:t>
      </w:r>
    </w:p>
    <w:p w14:paraId="679B3670" w14:textId="0123EC9A" w:rsidR="00B4164F" w:rsidRPr="00B4164F" w:rsidRDefault="00B4164F" w:rsidP="00B4164F">
      <w:pPr>
        <w:snapToGrid w:val="0"/>
        <w:rPr>
          <w:sz w:val="24"/>
          <w:szCs w:val="24"/>
        </w:rPr>
      </w:pPr>
      <w:r w:rsidRPr="00B4164F">
        <w:rPr>
          <w:sz w:val="24"/>
          <w:szCs w:val="24"/>
        </w:rPr>
        <w:tab/>
      </w:r>
    </w:p>
    <w:p w14:paraId="7D83C963" w14:textId="5A387B41" w:rsidR="00B4164F" w:rsidRPr="00B4164F" w:rsidRDefault="00B4164F" w:rsidP="00B4164F">
      <w:pPr>
        <w:snapToGrid w:val="0"/>
        <w:rPr>
          <w:sz w:val="24"/>
          <w:szCs w:val="24"/>
        </w:rPr>
      </w:pPr>
      <w:r w:rsidRPr="00B4164F">
        <w:rPr>
          <w:sz w:val="24"/>
          <w:szCs w:val="24"/>
        </w:rPr>
        <w:t>e)</w:t>
      </w:r>
      <w:r w:rsidRPr="00B4164F">
        <w:rPr>
          <w:rFonts w:hint="eastAsia"/>
          <w:sz w:val="24"/>
          <w:szCs w:val="24"/>
        </w:rPr>
        <w:t>经期长裤（三角裤和其他内裤，带一体式吸水鞋垫，可多次使用），从项目</w:t>
      </w:r>
      <w:r w:rsidRPr="00B4164F">
        <w:rPr>
          <w:sz w:val="24"/>
          <w:szCs w:val="24"/>
        </w:rPr>
        <w:t>9619</w:t>
      </w:r>
    </w:p>
    <w:p w14:paraId="43D1E881" w14:textId="5D061F83" w:rsidR="00B4164F" w:rsidRPr="00B4164F" w:rsidRDefault="00B4164F" w:rsidP="00B4164F">
      <w:pPr>
        <w:snapToGrid w:val="0"/>
        <w:rPr>
          <w:sz w:val="24"/>
          <w:szCs w:val="24"/>
        </w:rPr>
      </w:pPr>
    </w:p>
    <w:p w14:paraId="66D17B59" w14:textId="77777777" w:rsidR="00B4164F" w:rsidRPr="00B4164F" w:rsidRDefault="00B4164F" w:rsidP="00B4164F">
      <w:pPr>
        <w:snapToGrid w:val="0"/>
        <w:rPr>
          <w:sz w:val="24"/>
          <w:szCs w:val="24"/>
        </w:rPr>
      </w:pPr>
      <w:r w:rsidRPr="00B4164F">
        <w:rPr>
          <w:rFonts w:hint="eastAsia"/>
          <w:sz w:val="24"/>
          <w:szCs w:val="24"/>
        </w:rPr>
        <w:t>附录</w:t>
      </w:r>
      <w:r w:rsidRPr="00B4164F">
        <w:rPr>
          <w:sz w:val="24"/>
          <w:szCs w:val="24"/>
        </w:rPr>
        <w:t>3（至§13b第2款第7项）</w:t>
      </w:r>
    </w:p>
    <w:p w14:paraId="0D75E10C" w14:textId="43DD5D00" w:rsidR="00B4164F" w:rsidRPr="00B4164F" w:rsidRDefault="00B4164F" w:rsidP="00B4164F">
      <w:pPr>
        <w:snapToGrid w:val="0"/>
        <w:rPr>
          <w:sz w:val="24"/>
          <w:szCs w:val="24"/>
        </w:rPr>
      </w:pPr>
      <w:r w:rsidRPr="00B4164F">
        <w:rPr>
          <w:rFonts w:hint="eastAsia"/>
          <w:sz w:val="24"/>
          <w:szCs w:val="24"/>
        </w:rPr>
        <w:t>§</w:t>
      </w:r>
      <w:r w:rsidRPr="00B4164F">
        <w:rPr>
          <w:sz w:val="24"/>
          <w:szCs w:val="24"/>
        </w:rPr>
        <w:t>13b第2款第7项所指的物体清单</w:t>
      </w:r>
    </w:p>
    <w:p w14:paraId="7E47496B" w14:textId="1E45A16B" w:rsidR="00B4164F" w:rsidRPr="00B4164F" w:rsidRDefault="00B4164F" w:rsidP="00B4164F">
      <w:pPr>
        <w:snapToGrid w:val="0"/>
        <w:rPr>
          <w:sz w:val="24"/>
          <w:szCs w:val="24"/>
        </w:rPr>
      </w:pPr>
      <w:r w:rsidRPr="00B4164F">
        <w:rPr>
          <w:rFonts w:hint="eastAsia"/>
          <w:sz w:val="24"/>
          <w:szCs w:val="24"/>
        </w:rPr>
        <w:t>（参考：联邦法律公报</w:t>
      </w:r>
      <w:r w:rsidRPr="00B4164F">
        <w:rPr>
          <w:sz w:val="24"/>
          <w:szCs w:val="24"/>
        </w:rPr>
        <w:t>I2010，1787）</w:t>
      </w:r>
    </w:p>
    <w:p w14:paraId="038CCCAF" w14:textId="35531A5E" w:rsidR="00B4164F" w:rsidRPr="00B4164F" w:rsidRDefault="00B4164F" w:rsidP="00B4164F">
      <w:pPr>
        <w:snapToGrid w:val="0"/>
        <w:rPr>
          <w:sz w:val="24"/>
          <w:szCs w:val="24"/>
        </w:rPr>
      </w:pPr>
      <w:proofErr w:type="spellStart"/>
      <w:r w:rsidRPr="00B4164F">
        <w:rPr>
          <w:sz w:val="24"/>
          <w:szCs w:val="24"/>
        </w:rPr>
        <w:t>Lfd.Nr</w:t>
      </w:r>
      <w:proofErr w:type="spellEnd"/>
      <w:r w:rsidRPr="00B4164F">
        <w:rPr>
          <w:sz w:val="24"/>
          <w:szCs w:val="24"/>
        </w:rPr>
        <w:t>.</w:t>
      </w:r>
      <w:r w:rsidRPr="00B4164F">
        <w:rPr>
          <w:sz w:val="24"/>
          <w:szCs w:val="24"/>
        </w:rPr>
        <w:tab/>
        <w:t>货物描述</w:t>
      </w:r>
      <w:r w:rsidRPr="00B4164F">
        <w:rPr>
          <w:sz w:val="24"/>
          <w:szCs w:val="24"/>
        </w:rPr>
        <w:tab/>
        <w:t>海关关税</w:t>
      </w:r>
      <w:r w:rsidRPr="00B4164F">
        <w:rPr>
          <w:rFonts w:hint="eastAsia"/>
          <w:sz w:val="24"/>
          <w:szCs w:val="24"/>
        </w:rPr>
        <w:t>（章节、标题、副标题）</w:t>
      </w:r>
    </w:p>
    <w:p w14:paraId="4B94FD96" w14:textId="4C2884F5" w:rsidR="00B4164F" w:rsidRPr="00B4164F" w:rsidRDefault="00B4164F" w:rsidP="00B4164F">
      <w:pPr>
        <w:snapToGrid w:val="0"/>
        <w:rPr>
          <w:sz w:val="24"/>
          <w:szCs w:val="24"/>
        </w:rPr>
      </w:pPr>
      <w:r w:rsidRPr="00B4164F">
        <w:rPr>
          <w:sz w:val="24"/>
          <w:szCs w:val="24"/>
        </w:rPr>
        <w:t>1</w:t>
      </w:r>
      <w:r w:rsidRPr="00B4164F">
        <w:rPr>
          <w:sz w:val="24"/>
          <w:szCs w:val="24"/>
        </w:rPr>
        <w:tab/>
        <w:t>钢铁生产中的颗粒状矿渣（矿渣砂）</w:t>
      </w:r>
      <w:r w:rsidRPr="00B4164F">
        <w:rPr>
          <w:sz w:val="24"/>
          <w:szCs w:val="24"/>
        </w:rPr>
        <w:tab/>
        <w:t>副标题26180000</w:t>
      </w:r>
    </w:p>
    <w:p w14:paraId="2DD13D2F" w14:textId="06AFFCB7" w:rsidR="00B4164F" w:rsidRPr="00B4164F" w:rsidRDefault="00B4164F" w:rsidP="00B4164F">
      <w:pPr>
        <w:snapToGrid w:val="0"/>
        <w:rPr>
          <w:sz w:val="24"/>
          <w:szCs w:val="24"/>
        </w:rPr>
      </w:pPr>
      <w:r w:rsidRPr="00B4164F">
        <w:rPr>
          <w:sz w:val="24"/>
          <w:szCs w:val="24"/>
        </w:rPr>
        <w:t>2</w:t>
      </w:r>
      <w:r w:rsidRPr="00B4164F">
        <w:rPr>
          <w:sz w:val="24"/>
          <w:szCs w:val="24"/>
        </w:rPr>
        <w:tab/>
        <w:t>炉渣（颗粒状炉渣除外）、水垢和其他钢铁制造产生的废物</w:t>
      </w:r>
      <w:r w:rsidRPr="00B4164F">
        <w:rPr>
          <w:sz w:val="24"/>
          <w:szCs w:val="24"/>
        </w:rPr>
        <w:tab/>
        <w:t>副标题261900</w:t>
      </w:r>
    </w:p>
    <w:p w14:paraId="5843A1D4" w14:textId="50274D28" w:rsidR="00B4164F" w:rsidRPr="00B4164F" w:rsidRDefault="00B4164F" w:rsidP="00B4164F">
      <w:pPr>
        <w:snapToGrid w:val="0"/>
        <w:rPr>
          <w:sz w:val="24"/>
          <w:szCs w:val="24"/>
        </w:rPr>
      </w:pPr>
      <w:r w:rsidRPr="00B4164F">
        <w:rPr>
          <w:sz w:val="24"/>
          <w:szCs w:val="24"/>
        </w:rPr>
        <w:lastRenderedPageBreak/>
        <w:t>3</w:t>
      </w:r>
      <w:r w:rsidRPr="00B4164F">
        <w:rPr>
          <w:sz w:val="24"/>
          <w:szCs w:val="24"/>
        </w:rPr>
        <w:tab/>
        <w:t>含有金属、砷或其化合物的炉渣、灰烬和残留物（钢铁制造厂除外</w:t>
      </w:r>
      <w:r w:rsidRPr="00B4164F">
        <w:rPr>
          <w:rFonts w:hint="eastAsia"/>
          <w:sz w:val="24"/>
          <w:szCs w:val="24"/>
        </w:rPr>
        <w:t>）</w:t>
      </w:r>
      <w:r w:rsidRPr="00B4164F">
        <w:rPr>
          <w:sz w:val="24"/>
          <w:szCs w:val="24"/>
        </w:rPr>
        <w:tab/>
        <w:t>项目2620</w:t>
      </w:r>
    </w:p>
    <w:p w14:paraId="35A435DB" w14:textId="77777777" w:rsidR="00B4164F" w:rsidRPr="00B4164F" w:rsidRDefault="00B4164F" w:rsidP="00B4164F">
      <w:pPr>
        <w:snapToGrid w:val="0"/>
        <w:rPr>
          <w:sz w:val="24"/>
          <w:szCs w:val="24"/>
        </w:rPr>
      </w:pPr>
      <w:r w:rsidRPr="00B4164F">
        <w:rPr>
          <w:sz w:val="24"/>
          <w:szCs w:val="24"/>
        </w:rPr>
        <w:t>4</w:t>
      </w:r>
      <w:r w:rsidRPr="00B4164F">
        <w:rPr>
          <w:sz w:val="24"/>
          <w:szCs w:val="24"/>
        </w:rPr>
        <w:tab/>
        <w:t>塑料的废料、纸浆和废料</w:t>
      </w:r>
      <w:r w:rsidRPr="00B4164F">
        <w:rPr>
          <w:sz w:val="24"/>
          <w:szCs w:val="24"/>
        </w:rPr>
        <w:tab/>
        <w:t>项目3915</w:t>
      </w:r>
    </w:p>
    <w:p w14:paraId="77B2E55A" w14:textId="1B24D2EF" w:rsidR="00B4164F" w:rsidRPr="00B4164F" w:rsidRDefault="00B4164F" w:rsidP="00B4164F">
      <w:pPr>
        <w:snapToGrid w:val="0"/>
        <w:rPr>
          <w:sz w:val="24"/>
          <w:szCs w:val="24"/>
        </w:rPr>
      </w:pPr>
      <w:r w:rsidRPr="00B4164F">
        <w:rPr>
          <w:sz w:val="24"/>
          <w:szCs w:val="24"/>
        </w:rPr>
        <w:t>5</w:t>
      </w:r>
      <w:r w:rsidRPr="00B4164F">
        <w:rPr>
          <w:sz w:val="24"/>
          <w:szCs w:val="24"/>
        </w:rPr>
        <w:tab/>
        <w:t>硫化橡胶的废料、废料和纸浆，无论是否粉碎成粉末或颗粒</w:t>
      </w:r>
      <w:r w:rsidRPr="00B4164F">
        <w:rPr>
          <w:sz w:val="24"/>
          <w:szCs w:val="24"/>
        </w:rPr>
        <w:tab/>
        <w:t>副标题40040000</w:t>
      </w:r>
    </w:p>
    <w:p w14:paraId="2515A2E3" w14:textId="27EC63D0" w:rsidR="00B4164F" w:rsidRPr="00B4164F" w:rsidRDefault="00B4164F" w:rsidP="00B4164F">
      <w:pPr>
        <w:snapToGrid w:val="0"/>
        <w:rPr>
          <w:sz w:val="24"/>
          <w:szCs w:val="24"/>
        </w:rPr>
      </w:pPr>
      <w:r w:rsidRPr="00B4164F">
        <w:rPr>
          <w:sz w:val="24"/>
          <w:szCs w:val="24"/>
        </w:rPr>
        <w:t>6</w:t>
      </w:r>
      <w:r w:rsidRPr="00B4164F">
        <w:rPr>
          <w:sz w:val="24"/>
          <w:szCs w:val="24"/>
        </w:rPr>
        <w:tab/>
        <w:t>碎玻璃和其他废物和碎玻璃</w:t>
      </w:r>
      <w:r w:rsidRPr="00B4164F">
        <w:rPr>
          <w:sz w:val="24"/>
          <w:szCs w:val="24"/>
        </w:rPr>
        <w:tab/>
        <w:t>副标题70010010</w:t>
      </w:r>
    </w:p>
    <w:p w14:paraId="4A16953D" w14:textId="77777777" w:rsidR="00B4164F" w:rsidRPr="00B4164F" w:rsidRDefault="00B4164F" w:rsidP="00B4164F">
      <w:pPr>
        <w:snapToGrid w:val="0"/>
        <w:rPr>
          <w:sz w:val="24"/>
          <w:szCs w:val="24"/>
        </w:rPr>
      </w:pPr>
      <w:r w:rsidRPr="00B4164F">
        <w:rPr>
          <w:sz w:val="24"/>
          <w:szCs w:val="24"/>
        </w:rPr>
        <w:t>7</w:t>
      </w:r>
      <w:r w:rsidRPr="00B4164F">
        <w:rPr>
          <w:sz w:val="24"/>
          <w:szCs w:val="24"/>
        </w:rPr>
        <w:tab/>
        <w:t>贵金属或贵金属电镀的废料和废料;其他含有贵金属或贵金属化合物的废物和废料，主要用于回收贵金属</w:t>
      </w:r>
      <w:r w:rsidRPr="00B4164F">
        <w:rPr>
          <w:sz w:val="24"/>
          <w:szCs w:val="24"/>
        </w:rPr>
        <w:tab/>
        <w:t>项目7112</w:t>
      </w:r>
    </w:p>
    <w:p w14:paraId="5F681688" w14:textId="77777777" w:rsidR="00B4164F" w:rsidRPr="00B4164F" w:rsidRDefault="00B4164F" w:rsidP="00B4164F">
      <w:pPr>
        <w:snapToGrid w:val="0"/>
        <w:rPr>
          <w:sz w:val="24"/>
          <w:szCs w:val="24"/>
        </w:rPr>
      </w:pPr>
      <w:r w:rsidRPr="00B4164F">
        <w:rPr>
          <w:sz w:val="24"/>
          <w:szCs w:val="24"/>
        </w:rPr>
        <w:t>8</w:t>
      </w:r>
      <w:r w:rsidRPr="00B4164F">
        <w:rPr>
          <w:sz w:val="24"/>
          <w:szCs w:val="24"/>
        </w:rPr>
        <w:tab/>
        <w:t>铁或钢的废料和废料;废铁或钢块</w:t>
      </w:r>
      <w:r w:rsidRPr="00B4164F">
        <w:rPr>
          <w:sz w:val="24"/>
          <w:szCs w:val="24"/>
        </w:rPr>
        <w:tab/>
        <w:t>项目7204</w:t>
      </w:r>
    </w:p>
    <w:p w14:paraId="37354349" w14:textId="77777777" w:rsidR="00B4164F" w:rsidRPr="00B4164F" w:rsidRDefault="00B4164F" w:rsidP="00B4164F">
      <w:pPr>
        <w:snapToGrid w:val="0"/>
        <w:rPr>
          <w:sz w:val="24"/>
          <w:szCs w:val="24"/>
        </w:rPr>
      </w:pPr>
      <w:r w:rsidRPr="00B4164F">
        <w:rPr>
          <w:sz w:val="24"/>
          <w:szCs w:val="24"/>
        </w:rPr>
        <w:t>9</w:t>
      </w:r>
      <w:r w:rsidRPr="00B4164F">
        <w:rPr>
          <w:sz w:val="24"/>
          <w:szCs w:val="24"/>
        </w:rPr>
        <w:tab/>
        <w:t>铜的废料和废料</w:t>
      </w:r>
      <w:r w:rsidRPr="00B4164F">
        <w:rPr>
          <w:sz w:val="24"/>
          <w:szCs w:val="24"/>
        </w:rPr>
        <w:tab/>
        <w:t>项目7404</w:t>
      </w:r>
    </w:p>
    <w:p w14:paraId="1163263B" w14:textId="77777777" w:rsidR="00B4164F" w:rsidRPr="00B4164F" w:rsidRDefault="00B4164F" w:rsidP="00B4164F">
      <w:pPr>
        <w:snapToGrid w:val="0"/>
        <w:rPr>
          <w:sz w:val="24"/>
          <w:szCs w:val="24"/>
        </w:rPr>
      </w:pPr>
      <w:r w:rsidRPr="00B4164F">
        <w:rPr>
          <w:sz w:val="24"/>
          <w:szCs w:val="24"/>
        </w:rPr>
        <w:t>10</w:t>
      </w:r>
      <w:r w:rsidRPr="00B4164F">
        <w:rPr>
          <w:sz w:val="24"/>
          <w:szCs w:val="24"/>
        </w:rPr>
        <w:tab/>
        <w:t>镍废料和废料</w:t>
      </w:r>
      <w:r w:rsidRPr="00B4164F">
        <w:rPr>
          <w:sz w:val="24"/>
          <w:szCs w:val="24"/>
        </w:rPr>
        <w:tab/>
        <w:t>项目7503</w:t>
      </w:r>
    </w:p>
    <w:p w14:paraId="23BE6FB1" w14:textId="77777777" w:rsidR="00B4164F" w:rsidRPr="00B4164F" w:rsidRDefault="00B4164F" w:rsidP="00B4164F">
      <w:pPr>
        <w:snapToGrid w:val="0"/>
        <w:rPr>
          <w:sz w:val="24"/>
          <w:szCs w:val="24"/>
        </w:rPr>
      </w:pPr>
      <w:r w:rsidRPr="00B4164F">
        <w:rPr>
          <w:sz w:val="24"/>
          <w:szCs w:val="24"/>
        </w:rPr>
        <w:t>11</w:t>
      </w:r>
      <w:r w:rsidRPr="00B4164F">
        <w:rPr>
          <w:sz w:val="24"/>
          <w:szCs w:val="24"/>
        </w:rPr>
        <w:tab/>
        <w:t>铝的废料和废料</w:t>
      </w:r>
      <w:r w:rsidRPr="00B4164F">
        <w:rPr>
          <w:sz w:val="24"/>
          <w:szCs w:val="24"/>
        </w:rPr>
        <w:tab/>
        <w:t>项目7602</w:t>
      </w:r>
    </w:p>
    <w:p w14:paraId="5BCF8D00" w14:textId="77777777" w:rsidR="00B4164F" w:rsidRPr="00B4164F" w:rsidRDefault="00B4164F" w:rsidP="00B4164F">
      <w:pPr>
        <w:snapToGrid w:val="0"/>
        <w:rPr>
          <w:sz w:val="24"/>
          <w:szCs w:val="24"/>
        </w:rPr>
      </w:pPr>
      <w:r w:rsidRPr="00B4164F">
        <w:rPr>
          <w:sz w:val="24"/>
          <w:szCs w:val="24"/>
        </w:rPr>
        <w:t>12</w:t>
      </w:r>
      <w:r w:rsidRPr="00B4164F">
        <w:rPr>
          <w:sz w:val="24"/>
          <w:szCs w:val="24"/>
        </w:rPr>
        <w:tab/>
        <w:t>铅的废料和废料</w:t>
      </w:r>
      <w:r w:rsidRPr="00B4164F">
        <w:rPr>
          <w:sz w:val="24"/>
          <w:szCs w:val="24"/>
        </w:rPr>
        <w:tab/>
        <w:t>项目7802</w:t>
      </w:r>
    </w:p>
    <w:p w14:paraId="44611F94" w14:textId="77777777" w:rsidR="00B4164F" w:rsidRPr="00B4164F" w:rsidRDefault="00B4164F" w:rsidP="00B4164F">
      <w:pPr>
        <w:snapToGrid w:val="0"/>
        <w:rPr>
          <w:sz w:val="24"/>
          <w:szCs w:val="24"/>
        </w:rPr>
      </w:pPr>
      <w:r w:rsidRPr="00B4164F">
        <w:rPr>
          <w:sz w:val="24"/>
          <w:szCs w:val="24"/>
        </w:rPr>
        <w:t>13</w:t>
      </w:r>
      <w:r w:rsidRPr="00B4164F">
        <w:rPr>
          <w:sz w:val="24"/>
          <w:szCs w:val="24"/>
        </w:rPr>
        <w:tab/>
        <w:t>锌废料和废料</w:t>
      </w:r>
      <w:r w:rsidRPr="00B4164F">
        <w:rPr>
          <w:sz w:val="24"/>
          <w:szCs w:val="24"/>
        </w:rPr>
        <w:tab/>
        <w:t>项目7902</w:t>
      </w:r>
    </w:p>
    <w:p w14:paraId="5D053DCA" w14:textId="77777777" w:rsidR="00B4164F" w:rsidRPr="00B4164F" w:rsidRDefault="00B4164F" w:rsidP="00B4164F">
      <w:pPr>
        <w:snapToGrid w:val="0"/>
        <w:rPr>
          <w:sz w:val="24"/>
          <w:szCs w:val="24"/>
        </w:rPr>
      </w:pPr>
      <w:r w:rsidRPr="00B4164F">
        <w:rPr>
          <w:sz w:val="24"/>
          <w:szCs w:val="24"/>
        </w:rPr>
        <w:t>14</w:t>
      </w:r>
      <w:r w:rsidRPr="00B4164F">
        <w:rPr>
          <w:sz w:val="24"/>
          <w:szCs w:val="24"/>
        </w:rPr>
        <w:tab/>
        <w:t>锡的废料和废料</w:t>
      </w:r>
      <w:r w:rsidRPr="00B4164F">
        <w:rPr>
          <w:sz w:val="24"/>
          <w:szCs w:val="24"/>
        </w:rPr>
        <w:tab/>
        <w:t>项目8002</w:t>
      </w:r>
    </w:p>
    <w:p w14:paraId="2D206419" w14:textId="274C1078" w:rsidR="00B4164F" w:rsidRPr="00B4164F" w:rsidRDefault="00B4164F" w:rsidP="00B4164F">
      <w:pPr>
        <w:snapToGrid w:val="0"/>
        <w:rPr>
          <w:sz w:val="24"/>
          <w:szCs w:val="24"/>
        </w:rPr>
      </w:pPr>
      <w:r w:rsidRPr="00B4164F">
        <w:rPr>
          <w:sz w:val="24"/>
          <w:szCs w:val="24"/>
        </w:rPr>
        <w:t>15</w:t>
      </w:r>
      <w:r w:rsidRPr="00B4164F">
        <w:rPr>
          <w:sz w:val="24"/>
          <w:szCs w:val="24"/>
        </w:rPr>
        <w:tab/>
        <w:t>其他基本金属的废料和废料</w:t>
      </w:r>
      <w:r w:rsidRPr="00B4164F">
        <w:rPr>
          <w:sz w:val="24"/>
          <w:szCs w:val="24"/>
        </w:rPr>
        <w:tab/>
        <w:t>从标题8101到8113</w:t>
      </w:r>
    </w:p>
    <w:p w14:paraId="4EACD445" w14:textId="779A917B" w:rsidR="00B4164F" w:rsidRPr="00B4164F" w:rsidRDefault="00B4164F" w:rsidP="00B4164F">
      <w:pPr>
        <w:snapToGrid w:val="0"/>
        <w:rPr>
          <w:sz w:val="24"/>
          <w:szCs w:val="24"/>
        </w:rPr>
      </w:pPr>
      <w:r w:rsidRPr="00B4164F">
        <w:rPr>
          <w:sz w:val="24"/>
          <w:szCs w:val="24"/>
        </w:rPr>
        <w:t>16</w:t>
      </w:r>
      <w:r w:rsidRPr="00B4164F">
        <w:rPr>
          <w:sz w:val="24"/>
          <w:szCs w:val="24"/>
        </w:rPr>
        <w:tab/>
        <w:t>初级电气元件、原电池和蓄电池的废料和废料;二手电原电池、原电池和蓄电池</w:t>
      </w:r>
      <w:r w:rsidRPr="00B4164F">
        <w:rPr>
          <w:sz w:val="24"/>
          <w:szCs w:val="24"/>
        </w:rPr>
        <w:tab/>
        <w:t>副标题854810</w:t>
      </w:r>
    </w:p>
    <w:p w14:paraId="575835F4" w14:textId="4EF3BBF5" w:rsidR="00B4164F" w:rsidRPr="00B4164F" w:rsidRDefault="00B4164F" w:rsidP="00B4164F">
      <w:pPr>
        <w:snapToGrid w:val="0"/>
        <w:rPr>
          <w:sz w:val="24"/>
          <w:szCs w:val="24"/>
        </w:rPr>
      </w:pPr>
    </w:p>
    <w:p w14:paraId="6E1AB824" w14:textId="77777777" w:rsidR="00B4164F" w:rsidRPr="00B4164F" w:rsidRDefault="00B4164F" w:rsidP="00B4164F">
      <w:pPr>
        <w:snapToGrid w:val="0"/>
        <w:rPr>
          <w:sz w:val="24"/>
          <w:szCs w:val="24"/>
        </w:rPr>
      </w:pPr>
      <w:r w:rsidRPr="00B4164F">
        <w:rPr>
          <w:rFonts w:hint="eastAsia"/>
          <w:sz w:val="24"/>
          <w:szCs w:val="24"/>
        </w:rPr>
        <w:t>附件</w:t>
      </w:r>
      <w:r w:rsidRPr="00B4164F">
        <w:rPr>
          <w:sz w:val="24"/>
          <w:szCs w:val="24"/>
        </w:rPr>
        <w:t>4（第13b（2）（11）段）</w:t>
      </w:r>
    </w:p>
    <w:p w14:paraId="12172981" w14:textId="77777777" w:rsidR="00B4164F" w:rsidRPr="00B4164F" w:rsidRDefault="00B4164F" w:rsidP="00B4164F">
      <w:pPr>
        <w:snapToGrid w:val="0"/>
        <w:rPr>
          <w:sz w:val="24"/>
          <w:szCs w:val="24"/>
        </w:rPr>
      </w:pPr>
      <w:r w:rsidRPr="00B4164F">
        <w:rPr>
          <w:rFonts w:hint="eastAsia"/>
          <w:sz w:val="24"/>
          <w:szCs w:val="24"/>
        </w:rPr>
        <w:t>供应品的接收者应纳税的货物清单</w:t>
      </w:r>
    </w:p>
    <w:p w14:paraId="1D9FE70C" w14:textId="7FCC19A2" w:rsidR="00B4164F" w:rsidRPr="00B4164F" w:rsidRDefault="00B4164F" w:rsidP="00B4164F">
      <w:pPr>
        <w:snapToGrid w:val="0"/>
        <w:rPr>
          <w:sz w:val="24"/>
          <w:szCs w:val="24"/>
        </w:rPr>
      </w:pPr>
      <w:r w:rsidRPr="00B4164F">
        <w:rPr>
          <w:rFonts w:hint="eastAsia"/>
          <w:sz w:val="24"/>
          <w:szCs w:val="24"/>
        </w:rPr>
        <w:t>（参考：联邦法律公报</w:t>
      </w:r>
      <w:r w:rsidRPr="00B4164F">
        <w:rPr>
          <w:sz w:val="24"/>
          <w:szCs w:val="24"/>
        </w:rPr>
        <w:t>I2014，2429）</w:t>
      </w:r>
    </w:p>
    <w:p w14:paraId="1A6F7F25" w14:textId="77777777" w:rsidR="00B4164F" w:rsidRPr="00B4164F" w:rsidRDefault="00B4164F" w:rsidP="00B4164F">
      <w:pPr>
        <w:snapToGrid w:val="0"/>
        <w:rPr>
          <w:sz w:val="24"/>
          <w:szCs w:val="24"/>
        </w:rPr>
      </w:pPr>
    </w:p>
    <w:p w14:paraId="79FC68BA" w14:textId="0EC7DC8A" w:rsidR="00B4164F" w:rsidRPr="00B4164F" w:rsidRDefault="00B4164F" w:rsidP="00B4164F">
      <w:pPr>
        <w:snapToGrid w:val="0"/>
        <w:rPr>
          <w:sz w:val="24"/>
          <w:szCs w:val="24"/>
        </w:rPr>
      </w:pPr>
      <w:proofErr w:type="spellStart"/>
      <w:r w:rsidRPr="00B4164F">
        <w:rPr>
          <w:sz w:val="24"/>
          <w:szCs w:val="24"/>
        </w:rPr>
        <w:t>Lfd.Nr</w:t>
      </w:r>
      <w:proofErr w:type="spellEnd"/>
      <w:r w:rsidRPr="00B4164F">
        <w:rPr>
          <w:sz w:val="24"/>
          <w:szCs w:val="24"/>
        </w:rPr>
        <w:t>.</w:t>
      </w:r>
      <w:r w:rsidRPr="00B4164F">
        <w:rPr>
          <w:sz w:val="24"/>
          <w:szCs w:val="24"/>
        </w:rPr>
        <w:tab/>
        <w:t>货物描述</w:t>
      </w:r>
      <w:r w:rsidRPr="00B4164F">
        <w:rPr>
          <w:sz w:val="24"/>
          <w:szCs w:val="24"/>
        </w:rPr>
        <w:tab/>
        <w:t>海关关税</w:t>
      </w:r>
      <w:r w:rsidRPr="00B4164F">
        <w:rPr>
          <w:rFonts w:hint="eastAsia"/>
          <w:sz w:val="24"/>
          <w:szCs w:val="24"/>
        </w:rPr>
        <w:t>（章节、标题、副标题）</w:t>
      </w:r>
    </w:p>
    <w:p w14:paraId="634A9E7B" w14:textId="77777777" w:rsidR="00B4164F" w:rsidRPr="00B4164F" w:rsidRDefault="00B4164F" w:rsidP="00B4164F">
      <w:pPr>
        <w:snapToGrid w:val="0"/>
        <w:rPr>
          <w:sz w:val="24"/>
          <w:szCs w:val="24"/>
        </w:rPr>
      </w:pPr>
      <w:r w:rsidRPr="00B4164F">
        <w:rPr>
          <w:sz w:val="24"/>
          <w:szCs w:val="24"/>
        </w:rPr>
        <w:t>1</w:t>
      </w:r>
      <w:r w:rsidRPr="00B4164F">
        <w:rPr>
          <w:sz w:val="24"/>
          <w:szCs w:val="24"/>
        </w:rPr>
        <w:tab/>
        <w:t>银，未锻造形式或半成品或粉末;在非锻造形式或半成品上以非金属镀银</w:t>
      </w:r>
      <w:r w:rsidRPr="00B4164F">
        <w:rPr>
          <w:sz w:val="24"/>
          <w:szCs w:val="24"/>
        </w:rPr>
        <w:tab/>
        <w:t>项目7106和7107</w:t>
      </w:r>
    </w:p>
    <w:p w14:paraId="40AEB8B7" w14:textId="40F4A700" w:rsidR="00B4164F" w:rsidRPr="00B4164F" w:rsidRDefault="00B4164F" w:rsidP="00B4164F">
      <w:pPr>
        <w:snapToGrid w:val="0"/>
        <w:rPr>
          <w:sz w:val="24"/>
          <w:szCs w:val="24"/>
        </w:rPr>
      </w:pPr>
      <w:r w:rsidRPr="00B4164F">
        <w:rPr>
          <w:sz w:val="24"/>
          <w:szCs w:val="24"/>
        </w:rPr>
        <w:t>2</w:t>
      </w:r>
      <w:r w:rsidRPr="00B4164F">
        <w:rPr>
          <w:sz w:val="24"/>
          <w:szCs w:val="24"/>
        </w:rPr>
        <w:tab/>
        <w:t>铂金，未锻造形式或半成品或粉末;铂金镀在贱金属、银或金、未锻造形式或半成品上</w:t>
      </w:r>
      <w:r w:rsidRPr="00B4164F">
        <w:rPr>
          <w:sz w:val="24"/>
          <w:szCs w:val="24"/>
        </w:rPr>
        <w:tab/>
        <w:t>标题号7110和副标题71110000</w:t>
      </w:r>
    </w:p>
    <w:p w14:paraId="09F10AC4" w14:textId="5EB7A52F" w:rsidR="00B4164F" w:rsidRPr="00B4164F" w:rsidRDefault="00B4164F" w:rsidP="00B4164F">
      <w:pPr>
        <w:snapToGrid w:val="0"/>
        <w:rPr>
          <w:sz w:val="24"/>
          <w:szCs w:val="24"/>
        </w:rPr>
      </w:pPr>
      <w:r w:rsidRPr="00B4164F">
        <w:rPr>
          <w:sz w:val="24"/>
          <w:szCs w:val="24"/>
        </w:rPr>
        <w:t>3</w:t>
      </w:r>
      <w:r w:rsidRPr="00B4164F">
        <w:rPr>
          <w:sz w:val="24"/>
          <w:szCs w:val="24"/>
        </w:rPr>
        <w:tab/>
        <w:t>生铁或镜铁，以锭，锭或其他粗糙形式;生铁，镜面铁，铁或钢的颗粒和粉末;钢锭和其他未锻造形式的铁或钢;钢铁半成品</w:t>
      </w:r>
      <w:r w:rsidRPr="00B4164F">
        <w:rPr>
          <w:sz w:val="24"/>
          <w:szCs w:val="24"/>
        </w:rPr>
        <w:tab/>
        <w:t>项目7201、7205至7207、7218和7224</w:t>
      </w:r>
    </w:p>
    <w:p w14:paraId="7F36C336" w14:textId="77777777" w:rsidR="00B4164F" w:rsidRPr="00B4164F" w:rsidRDefault="00B4164F" w:rsidP="00B4164F">
      <w:pPr>
        <w:snapToGrid w:val="0"/>
        <w:rPr>
          <w:sz w:val="24"/>
          <w:szCs w:val="24"/>
        </w:rPr>
      </w:pPr>
      <w:r w:rsidRPr="00B4164F">
        <w:rPr>
          <w:sz w:val="24"/>
          <w:szCs w:val="24"/>
        </w:rPr>
        <w:t>4</w:t>
      </w:r>
      <w:r w:rsidRPr="00B4164F">
        <w:rPr>
          <w:sz w:val="24"/>
          <w:szCs w:val="24"/>
        </w:rPr>
        <w:tab/>
        <w:t>用于电解精炼的未精制铜和铜阳极;精炼铜和铜合金，以未锻造的形式;铜母合金;铜粉和飞溅器</w:t>
      </w:r>
      <w:r w:rsidRPr="00B4164F">
        <w:rPr>
          <w:sz w:val="24"/>
          <w:szCs w:val="24"/>
        </w:rPr>
        <w:tab/>
        <w:t>项目7402、7403、7405和7406</w:t>
      </w:r>
    </w:p>
    <w:p w14:paraId="72EBEFCA" w14:textId="73600262" w:rsidR="00B4164F" w:rsidRPr="00B4164F" w:rsidRDefault="00B4164F" w:rsidP="00B4164F">
      <w:pPr>
        <w:snapToGrid w:val="0"/>
        <w:rPr>
          <w:sz w:val="24"/>
          <w:szCs w:val="24"/>
        </w:rPr>
      </w:pPr>
      <w:r w:rsidRPr="00B4164F">
        <w:rPr>
          <w:sz w:val="24"/>
          <w:szCs w:val="24"/>
        </w:rPr>
        <w:t>5</w:t>
      </w:r>
      <w:r w:rsidRPr="00B4164F">
        <w:rPr>
          <w:sz w:val="24"/>
          <w:szCs w:val="24"/>
        </w:rPr>
        <w:tab/>
        <w:t>镍毡、氧化镍烧结矿等镍冶金中间产品;原始形式的镍;镍粉末和薄片</w:t>
      </w:r>
      <w:r w:rsidRPr="00B4164F">
        <w:rPr>
          <w:sz w:val="24"/>
          <w:szCs w:val="24"/>
        </w:rPr>
        <w:tab/>
        <w:t>航种编号：7501、7502和7504</w:t>
      </w:r>
    </w:p>
    <w:p w14:paraId="605B1E47" w14:textId="77777777" w:rsidR="00B4164F" w:rsidRPr="00B4164F" w:rsidRDefault="00B4164F" w:rsidP="00B4164F">
      <w:pPr>
        <w:snapToGrid w:val="0"/>
        <w:rPr>
          <w:sz w:val="24"/>
          <w:szCs w:val="24"/>
        </w:rPr>
      </w:pPr>
      <w:r w:rsidRPr="00B4164F">
        <w:rPr>
          <w:sz w:val="24"/>
          <w:szCs w:val="24"/>
        </w:rPr>
        <w:t>6</w:t>
      </w:r>
      <w:r w:rsidRPr="00B4164F">
        <w:rPr>
          <w:sz w:val="24"/>
          <w:szCs w:val="24"/>
        </w:rPr>
        <w:tab/>
        <w:t>原铝;铝粉和薄片</w:t>
      </w:r>
      <w:r w:rsidRPr="00B4164F">
        <w:rPr>
          <w:sz w:val="24"/>
          <w:szCs w:val="24"/>
        </w:rPr>
        <w:tab/>
        <w:t>航种编号7601和7603</w:t>
      </w:r>
    </w:p>
    <w:p w14:paraId="22A57A6A" w14:textId="05915B47" w:rsidR="00B4164F" w:rsidRPr="00B4164F" w:rsidRDefault="00B4164F" w:rsidP="00B4164F">
      <w:pPr>
        <w:snapToGrid w:val="0"/>
        <w:rPr>
          <w:sz w:val="24"/>
          <w:szCs w:val="24"/>
        </w:rPr>
      </w:pPr>
      <w:r w:rsidRPr="00B4164F">
        <w:rPr>
          <w:sz w:val="24"/>
          <w:szCs w:val="24"/>
        </w:rPr>
        <w:t>7</w:t>
      </w:r>
      <w:r w:rsidRPr="00B4164F">
        <w:rPr>
          <w:sz w:val="24"/>
          <w:szCs w:val="24"/>
        </w:rPr>
        <w:tab/>
        <w:t>原始形式的铅;铅的粉末和飞溅剂</w:t>
      </w:r>
      <w:r w:rsidRPr="00B4164F">
        <w:rPr>
          <w:sz w:val="24"/>
          <w:szCs w:val="24"/>
        </w:rPr>
        <w:tab/>
        <w:t>产品编号7801;从标题No7804</w:t>
      </w:r>
    </w:p>
    <w:p w14:paraId="4155E835" w14:textId="77777777" w:rsidR="00B4164F" w:rsidRPr="00B4164F" w:rsidRDefault="00B4164F" w:rsidP="00B4164F">
      <w:pPr>
        <w:snapToGrid w:val="0"/>
        <w:rPr>
          <w:sz w:val="24"/>
          <w:szCs w:val="24"/>
        </w:rPr>
      </w:pPr>
      <w:r w:rsidRPr="00B4164F">
        <w:rPr>
          <w:sz w:val="24"/>
          <w:szCs w:val="24"/>
        </w:rPr>
        <w:t>8</w:t>
      </w:r>
      <w:r w:rsidRPr="00B4164F">
        <w:rPr>
          <w:sz w:val="24"/>
          <w:szCs w:val="24"/>
        </w:rPr>
        <w:tab/>
        <w:t>锌的原始形式;锌粉尘、粉末和薄片</w:t>
      </w:r>
      <w:r w:rsidRPr="00B4164F">
        <w:rPr>
          <w:sz w:val="24"/>
          <w:szCs w:val="24"/>
        </w:rPr>
        <w:tab/>
        <w:t>项目7901和7903</w:t>
      </w:r>
    </w:p>
    <w:p w14:paraId="17BA1FD5" w14:textId="77777777" w:rsidR="00B4164F" w:rsidRPr="00B4164F" w:rsidRDefault="00B4164F" w:rsidP="00B4164F">
      <w:pPr>
        <w:snapToGrid w:val="0"/>
        <w:rPr>
          <w:sz w:val="24"/>
          <w:szCs w:val="24"/>
        </w:rPr>
      </w:pPr>
      <w:r w:rsidRPr="00B4164F">
        <w:rPr>
          <w:sz w:val="24"/>
          <w:szCs w:val="24"/>
        </w:rPr>
        <w:t>9</w:t>
      </w:r>
      <w:r w:rsidRPr="00B4164F">
        <w:rPr>
          <w:sz w:val="24"/>
          <w:szCs w:val="24"/>
        </w:rPr>
        <w:tab/>
        <w:t>原始形式的锡</w:t>
      </w:r>
      <w:r w:rsidRPr="00B4164F">
        <w:rPr>
          <w:sz w:val="24"/>
          <w:szCs w:val="24"/>
        </w:rPr>
        <w:tab/>
        <w:t>项目8001</w:t>
      </w:r>
    </w:p>
    <w:p w14:paraId="5A63FB67" w14:textId="236BDDD9" w:rsidR="00B4164F" w:rsidRPr="00B4164F" w:rsidRDefault="00B4164F" w:rsidP="00B4164F">
      <w:pPr>
        <w:snapToGrid w:val="0"/>
        <w:rPr>
          <w:sz w:val="24"/>
          <w:szCs w:val="24"/>
        </w:rPr>
      </w:pPr>
      <w:r w:rsidRPr="00B4164F">
        <w:rPr>
          <w:sz w:val="24"/>
          <w:szCs w:val="24"/>
        </w:rPr>
        <w:t>10</w:t>
      </w:r>
      <w:r w:rsidRPr="00B4164F">
        <w:rPr>
          <w:sz w:val="24"/>
          <w:szCs w:val="24"/>
        </w:rPr>
        <w:tab/>
        <w:t>其他未锻造或粉末形式的贱金属</w:t>
      </w:r>
      <w:r w:rsidRPr="00B4164F">
        <w:rPr>
          <w:sz w:val="24"/>
          <w:szCs w:val="24"/>
        </w:rPr>
        <w:tab/>
        <w:t>从标题8101到8112</w:t>
      </w:r>
    </w:p>
    <w:p w14:paraId="57322DCC" w14:textId="5AEA74FE" w:rsidR="00B4164F" w:rsidRPr="003C78C4" w:rsidRDefault="00B4164F" w:rsidP="00B4164F">
      <w:pPr>
        <w:snapToGrid w:val="0"/>
        <w:rPr>
          <w:sz w:val="24"/>
          <w:szCs w:val="24"/>
        </w:rPr>
      </w:pPr>
      <w:r w:rsidRPr="00B4164F">
        <w:rPr>
          <w:sz w:val="24"/>
          <w:szCs w:val="24"/>
        </w:rPr>
        <w:t>11</w:t>
      </w:r>
      <w:r w:rsidRPr="00B4164F">
        <w:rPr>
          <w:sz w:val="24"/>
          <w:szCs w:val="24"/>
        </w:rPr>
        <w:tab/>
        <w:t>原始形式的金属陶瓷</w:t>
      </w:r>
      <w:r w:rsidRPr="00B4164F">
        <w:rPr>
          <w:sz w:val="24"/>
          <w:szCs w:val="24"/>
        </w:rPr>
        <w:tab/>
        <w:t>副标题81130020</w:t>
      </w:r>
    </w:p>
    <w:sectPr w:rsidR="00B4164F" w:rsidRPr="003C78C4" w:rsidSect="00CE04DF">
      <w:pgSz w:w="11906" w:h="16838"/>
      <w:pgMar w:top="1440" w:right="56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EA8E" w14:textId="77777777" w:rsidR="00D27B92" w:rsidRDefault="00D27B92" w:rsidP="009C6190">
      <w:r>
        <w:separator/>
      </w:r>
    </w:p>
  </w:endnote>
  <w:endnote w:type="continuationSeparator" w:id="0">
    <w:p w14:paraId="3C9C45CA" w14:textId="77777777" w:rsidR="00D27B92" w:rsidRDefault="00D27B92" w:rsidP="009C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8ADB" w14:textId="77777777" w:rsidR="00D27B92" w:rsidRDefault="00D27B92" w:rsidP="009C6190">
      <w:r>
        <w:separator/>
      </w:r>
    </w:p>
  </w:footnote>
  <w:footnote w:type="continuationSeparator" w:id="0">
    <w:p w14:paraId="7DA5DF8D" w14:textId="77777777" w:rsidR="00D27B92" w:rsidRDefault="00D27B92" w:rsidP="009C6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4CF"/>
    <w:multiLevelType w:val="hybridMultilevel"/>
    <w:tmpl w:val="3CF289E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372B40"/>
    <w:multiLevelType w:val="multilevel"/>
    <w:tmpl w:val="E82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80A50"/>
    <w:multiLevelType w:val="hybridMultilevel"/>
    <w:tmpl w:val="B5A4EB7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817910574">
    <w:abstractNumId w:val="1"/>
  </w:num>
  <w:num w:numId="2" w16cid:durableId="1570649434">
    <w:abstractNumId w:val="0"/>
  </w:num>
  <w:num w:numId="3" w16cid:durableId="29467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13"/>
    <w:rsid w:val="00007730"/>
    <w:rsid w:val="000633A9"/>
    <w:rsid w:val="000F3CAF"/>
    <w:rsid w:val="001164F6"/>
    <w:rsid w:val="00123D2A"/>
    <w:rsid w:val="00146F55"/>
    <w:rsid w:val="001563D8"/>
    <w:rsid w:val="00190D4A"/>
    <w:rsid w:val="00194A7D"/>
    <w:rsid w:val="001B682F"/>
    <w:rsid w:val="001E555D"/>
    <w:rsid w:val="0021733C"/>
    <w:rsid w:val="002300C0"/>
    <w:rsid w:val="00263701"/>
    <w:rsid w:val="002B31BB"/>
    <w:rsid w:val="0034672F"/>
    <w:rsid w:val="00357D49"/>
    <w:rsid w:val="00383EEA"/>
    <w:rsid w:val="003C78C4"/>
    <w:rsid w:val="003D31DF"/>
    <w:rsid w:val="003E73AE"/>
    <w:rsid w:val="00416A4A"/>
    <w:rsid w:val="00436820"/>
    <w:rsid w:val="00443AB6"/>
    <w:rsid w:val="005659C4"/>
    <w:rsid w:val="005741F8"/>
    <w:rsid w:val="00583213"/>
    <w:rsid w:val="005B5068"/>
    <w:rsid w:val="005D3485"/>
    <w:rsid w:val="005E26A4"/>
    <w:rsid w:val="00637BDB"/>
    <w:rsid w:val="006A0D47"/>
    <w:rsid w:val="006F1CF7"/>
    <w:rsid w:val="007464EC"/>
    <w:rsid w:val="00746A0D"/>
    <w:rsid w:val="00783AA8"/>
    <w:rsid w:val="007D5084"/>
    <w:rsid w:val="007F6232"/>
    <w:rsid w:val="0083674B"/>
    <w:rsid w:val="00844BB9"/>
    <w:rsid w:val="00855402"/>
    <w:rsid w:val="008866C0"/>
    <w:rsid w:val="008943B6"/>
    <w:rsid w:val="008F479E"/>
    <w:rsid w:val="00930871"/>
    <w:rsid w:val="00971C90"/>
    <w:rsid w:val="0097638F"/>
    <w:rsid w:val="009A69C8"/>
    <w:rsid w:val="009C6190"/>
    <w:rsid w:val="00A0146A"/>
    <w:rsid w:val="00A225F8"/>
    <w:rsid w:val="00A27174"/>
    <w:rsid w:val="00A7065F"/>
    <w:rsid w:val="00A81D3D"/>
    <w:rsid w:val="00A82859"/>
    <w:rsid w:val="00AE3992"/>
    <w:rsid w:val="00B25B41"/>
    <w:rsid w:val="00B33955"/>
    <w:rsid w:val="00B4164F"/>
    <w:rsid w:val="00B74021"/>
    <w:rsid w:val="00B94CF1"/>
    <w:rsid w:val="00BC2A63"/>
    <w:rsid w:val="00C43DC3"/>
    <w:rsid w:val="00C6490F"/>
    <w:rsid w:val="00C84FB6"/>
    <w:rsid w:val="00C9181F"/>
    <w:rsid w:val="00C93960"/>
    <w:rsid w:val="00C956DE"/>
    <w:rsid w:val="00CE04DF"/>
    <w:rsid w:val="00CE6C53"/>
    <w:rsid w:val="00D27B92"/>
    <w:rsid w:val="00D95429"/>
    <w:rsid w:val="00DA652E"/>
    <w:rsid w:val="00DC112F"/>
    <w:rsid w:val="00E24C29"/>
    <w:rsid w:val="00E24E99"/>
    <w:rsid w:val="00E53E7D"/>
    <w:rsid w:val="00E5631E"/>
    <w:rsid w:val="00E845D7"/>
    <w:rsid w:val="00E937FD"/>
    <w:rsid w:val="00EB4505"/>
    <w:rsid w:val="00EC280C"/>
    <w:rsid w:val="00ED08D8"/>
    <w:rsid w:val="00F1078D"/>
    <w:rsid w:val="00F33880"/>
    <w:rsid w:val="00F65450"/>
    <w:rsid w:val="00F70B82"/>
    <w:rsid w:val="00F7496E"/>
    <w:rsid w:val="00FB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72C7"/>
  <w15:chartTrackingRefBased/>
  <w15:docId w15:val="{B274EEBA-1D40-4E63-94E1-8F07B98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90"/>
    <w:pPr>
      <w:widowControl w:val="0"/>
      <w:jc w:val="both"/>
    </w:pPr>
  </w:style>
  <w:style w:type="paragraph" w:styleId="1">
    <w:name w:val="heading 1"/>
    <w:basedOn w:val="a"/>
    <w:link w:val="10"/>
    <w:uiPriority w:val="9"/>
    <w:qFormat/>
    <w:rsid w:val="00D954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190"/>
    <w:rPr>
      <w:sz w:val="18"/>
      <w:szCs w:val="18"/>
    </w:rPr>
  </w:style>
  <w:style w:type="paragraph" w:styleId="a5">
    <w:name w:val="footer"/>
    <w:basedOn w:val="a"/>
    <w:link w:val="a6"/>
    <w:uiPriority w:val="99"/>
    <w:unhideWhenUsed/>
    <w:rsid w:val="009C6190"/>
    <w:pPr>
      <w:tabs>
        <w:tab w:val="center" w:pos="4153"/>
        <w:tab w:val="right" w:pos="8306"/>
      </w:tabs>
      <w:snapToGrid w:val="0"/>
      <w:jc w:val="left"/>
    </w:pPr>
    <w:rPr>
      <w:sz w:val="18"/>
      <w:szCs w:val="18"/>
    </w:rPr>
  </w:style>
  <w:style w:type="character" w:customStyle="1" w:styleId="a6">
    <w:name w:val="页脚 字符"/>
    <w:basedOn w:val="a0"/>
    <w:link w:val="a5"/>
    <w:uiPriority w:val="99"/>
    <w:rsid w:val="009C6190"/>
    <w:rPr>
      <w:sz w:val="18"/>
      <w:szCs w:val="18"/>
    </w:rPr>
  </w:style>
  <w:style w:type="paragraph" w:customStyle="1" w:styleId="msonormal0">
    <w:name w:val="msonormal"/>
    <w:basedOn w:val="a"/>
    <w:rsid w:val="009C619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C6190"/>
    <w:rPr>
      <w:color w:val="0000FF"/>
      <w:u w:val="single"/>
    </w:rPr>
  </w:style>
  <w:style w:type="character" w:styleId="a8">
    <w:name w:val="FollowedHyperlink"/>
    <w:basedOn w:val="a0"/>
    <w:uiPriority w:val="99"/>
    <w:semiHidden/>
    <w:unhideWhenUsed/>
    <w:rsid w:val="009C6190"/>
    <w:rPr>
      <w:color w:val="800080"/>
      <w:u w:val="single"/>
    </w:rPr>
  </w:style>
  <w:style w:type="paragraph" w:styleId="a9">
    <w:name w:val="Normal (Web)"/>
    <w:basedOn w:val="a"/>
    <w:uiPriority w:val="99"/>
    <w:semiHidden/>
    <w:unhideWhenUsed/>
    <w:rsid w:val="009C6190"/>
    <w:pPr>
      <w:widowControl/>
      <w:spacing w:before="100" w:beforeAutospacing="1" w:after="100" w:afterAutospacing="1"/>
      <w:jc w:val="left"/>
    </w:pPr>
    <w:rPr>
      <w:rFonts w:ascii="宋体" w:eastAsia="宋体" w:hAnsi="宋体" w:cs="宋体"/>
      <w:kern w:val="0"/>
      <w:sz w:val="24"/>
      <w:szCs w:val="24"/>
    </w:rPr>
  </w:style>
  <w:style w:type="paragraph" w:customStyle="1" w:styleId="liste1">
    <w:name w:val="liste1"/>
    <w:basedOn w:val="a"/>
    <w:rsid w:val="009C6190"/>
    <w:pPr>
      <w:widowControl/>
      <w:spacing w:before="100" w:beforeAutospacing="1" w:after="100" w:afterAutospacing="1"/>
      <w:jc w:val="left"/>
    </w:pPr>
    <w:rPr>
      <w:rFonts w:ascii="宋体" w:eastAsia="宋体" w:hAnsi="宋体" w:cs="宋体"/>
      <w:kern w:val="0"/>
      <w:sz w:val="24"/>
      <w:szCs w:val="24"/>
    </w:rPr>
  </w:style>
  <w:style w:type="paragraph" w:customStyle="1" w:styleId="liste2">
    <w:name w:val="liste2"/>
    <w:basedOn w:val="a"/>
    <w:rsid w:val="009C619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D95429"/>
    <w:rPr>
      <w:rFonts w:ascii="宋体" w:eastAsia="宋体" w:hAnsi="宋体" w:cs="宋体"/>
      <w:b/>
      <w:bCs/>
      <w:kern w:val="36"/>
      <w:sz w:val="48"/>
      <w:szCs w:val="48"/>
    </w:rPr>
  </w:style>
  <w:style w:type="character" w:customStyle="1" w:styleId="jnlangue">
    <w:name w:val="jnlangue"/>
    <w:basedOn w:val="a0"/>
    <w:rsid w:val="00D95429"/>
  </w:style>
  <w:style w:type="character" w:customStyle="1" w:styleId="jnamtabk">
    <w:name w:val="jnamtabk"/>
    <w:basedOn w:val="a0"/>
    <w:rsid w:val="00D95429"/>
  </w:style>
  <w:style w:type="character" w:customStyle="1" w:styleId="jnkurzueamtabk">
    <w:name w:val="jnkurzueamtabk"/>
    <w:basedOn w:val="a0"/>
    <w:rsid w:val="005741F8"/>
  </w:style>
  <w:style w:type="paragraph" w:styleId="aa">
    <w:name w:val="List Paragraph"/>
    <w:basedOn w:val="a"/>
    <w:uiPriority w:val="34"/>
    <w:qFormat/>
    <w:rsid w:val="008866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646">
      <w:bodyDiv w:val="1"/>
      <w:marLeft w:val="0"/>
      <w:marRight w:val="0"/>
      <w:marTop w:val="0"/>
      <w:marBottom w:val="0"/>
      <w:divBdr>
        <w:top w:val="none" w:sz="0" w:space="0" w:color="auto"/>
        <w:left w:val="none" w:sz="0" w:space="0" w:color="auto"/>
        <w:bottom w:val="none" w:sz="0" w:space="0" w:color="auto"/>
        <w:right w:val="none" w:sz="0" w:space="0" w:color="auto"/>
      </w:divBdr>
    </w:div>
    <w:div w:id="579103562">
      <w:bodyDiv w:val="1"/>
      <w:marLeft w:val="0"/>
      <w:marRight w:val="0"/>
      <w:marTop w:val="0"/>
      <w:marBottom w:val="0"/>
      <w:divBdr>
        <w:top w:val="none" w:sz="0" w:space="0" w:color="auto"/>
        <w:left w:val="none" w:sz="0" w:space="0" w:color="auto"/>
        <w:bottom w:val="none" w:sz="0" w:space="0" w:color="auto"/>
        <w:right w:val="none" w:sz="0" w:space="0" w:color="auto"/>
      </w:divBdr>
    </w:div>
    <w:div w:id="10033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F750-C54B-45AA-A5AB-856B232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74</Pages>
  <Words>14088</Words>
  <Characters>80308</Characters>
  <Application>Microsoft Office Word</Application>
  <DocSecurity>0</DocSecurity>
  <Lines>669</Lines>
  <Paragraphs>188</Paragraphs>
  <ScaleCrop>false</ScaleCrop>
  <Company/>
  <LinksUpToDate>false</LinksUpToDate>
  <CharactersWithSpaces>94208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ling</dc:creator>
  <cp:keywords/>
  <dc:description/>
  <cp:lastModifiedBy>莉 魏</cp:lastModifiedBy>
  <cp:revision>22</cp:revision>
  <dcterms:created xsi:type="dcterms:W3CDTF">2022-09-12T05:20:00Z</dcterms:created>
  <dcterms:modified xsi:type="dcterms:W3CDTF">2022-09-20T05:27:00Z</dcterms:modified>
</cp:coreProperties>
</file>